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9C69AF" w:rsidRDefault="00720CFD" w:rsidP="00C74329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 </w:t>
      </w:r>
      <w:r w:rsidR="00C74329" w:rsidRPr="00C74329">
        <w:rPr>
          <w:rFonts w:ascii="Times New Roman" w:hAnsi="Times New Roman" w:cs="Times New Roman"/>
          <w:b w:val="0"/>
          <w:sz w:val="24"/>
        </w:rPr>
        <w:t>О</w:t>
      </w:r>
      <w:proofErr w:type="gramEnd"/>
      <w:r w:rsidR="00C74329" w:rsidRPr="00C74329">
        <w:rPr>
          <w:rFonts w:ascii="Times New Roman" w:hAnsi="Times New Roman" w:cs="Times New Roman"/>
          <w:b w:val="0"/>
          <w:sz w:val="24"/>
        </w:rPr>
        <w:t xml:space="preserve"> внесении изменений в постановление администрации Большебейсугского сельского поселения Брюховецкого района от 20 августа 2018 года № 108 «Об имущественной поддержке субъектов малого и среднего предпринимательства Большебейсугского сельского поселения Брюховецкого района</w:t>
      </w:r>
      <w:r w:rsidR="00C74329">
        <w:rPr>
          <w:rFonts w:ascii="Times New Roman" w:hAnsi="Times New Roman" w:cs="Times New Roman"/>
          <w:b w:val="0"/>
          <w:sz w:val="24"/>
        </w:rPr>
        <w:t>»</w:t>
      </w:r>
    </w:p>
    <w:p w:rsidR="00C74329" w:rsidRPr="009A05A0" w:rsidRDefault="00C74329" w:rsidP="00C74329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292A88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C74329">
        <w:rPr>
          <w:rFonts w:ascii="Times New Roman" w:hAnsi="Times New Roman" w:cs="Times New Roman"/>
          <w:b w:val="0"/>
          <w:sz w:val="24"/>
        </w:rPr>
        <w:t>«</w:t>
      </w:r>
      <w:r w:rsidR="00C74329" w:rsidRPr="00C74329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Брюховецкого района от 20 августа 2018 года № 108 «Об имущественной поддержке субъектов</w:t>
      </w:r>
      <w:proofErr w:type="gramEnd"/>
      <w:r w:rsidR="00C74329" w:rsidRPr="00C74329">
        <w:rPr>
          <w:rFonts w:ascii="Times New Roman" w:hAnsi="Times New Roman" w:cs="Times New Roman"/>
          <w:b w:val="0"/>
          <w:sz w:val="24"/>
        </w:rPr>
        <w:t xml:space="preserve"> малого и среднего предпринимательства Большебейсугского сельского поселения Брюховецкого района</w:t>
      </w:r>
      <w:r w:rsidR="00C74329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C74329">
        <w:rPr>
          <w:rFonts w:ascii="Times New Roman" w:hAnsi="Times New Roman" w:cs="Times New Roman"/>
          <w:sz w:val="24"/>
          <w:szCs w:val="28"/>
        </w:rPr>
        <w:t xml:space="preserve">  Д.А. Герасименко</w:t>
      </w: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C74329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292A8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сентября</w:t>
      </w:r>
      <w:r w:rsidR="00B23E77">
        <w:rPr>
          <w:rFonts w:ascii="Times New Roman" w:hAnsi="Times New Roman" w:cs="Times New Roman"/>
          <w:sz w:val="24"/>
          <w:szCs w:val="28"/>
        </w:rPr>
        <w:t xml:space="preserve"> 2</w:t>
      </w:r>
      <w:bookmarkStart w:id="0" w:name="_GoBack"/>
      <w:bookmarkEnd w:id="0"/>
      <w:r w:rsidR="00B23E77">
        <w:rPr>
          <w:rFonts w:ascii="Times New Roman" w:hAnsi="Times New Roman" w:cs="Times New Roman"/>
          <w:sz w:val="24"/>
          <w:szCs w:val="28"/>
        </w:rPr>
        <w:t xml:space="preserve">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292A88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C74329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3</cp:revision>
  <cp:lastPrinted>2019-09-02T11:58:00Z</cp:lastPrinted>
  <dcterms:created xsi:type="dcterms:W3CDTF">2019-06-26T06:10:00Z</dcterms:created>
  <dcterms:modified xsi:type="dcterms:W3CDTF">2019-09-02T11:58:00Z</dcterms:modified>
</cp:coreProperties>
</file>