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0E784D" w:rsidRDefault="000E784D" w:rsidP="002B3111">
      <w:pPr>
        <w:jc w:val="center"/>
        <w:rPr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</w:t>
      </w:r>
      <w:bookmarkStart w:id="0" w:name="OLE_LINK3"/>
      <w:bookmarkStart w:id="1" w:name="OLE_LINK4"/>
      <w:r w:rsidR="00F06D1A">
        <w:rPr>
          <w:sz w:val="26"/>
          <w:szCs w:val="26"/>
        </w:rPr>
        <w:t xml:space="preserve"> «</w:t>
      </w:r>
      <w:bookmarkEnd w:id="0"/>
      <w:bookmarkEnd w:id="1"/>
      <w:r w:rsidR="002B3111" w:rsidRPr="002B3111">
        <w:rPr>
          <w:sz w:val="26"/>
          <w:szCs w:val="26"/>
        </w:rPr>
        <w:t>Об утверждении Порядка определения цены земельных участков, находящихся в муниципальной собственности Большебейсугского сельского поселения Брюховецкого района при заключении договоров купли-продажи земельных участков без проведения торгов»</w:t>
      </w:r>
    </w:p>
    <w:p w:rsidR="006C653F" w:rsidRDefault="006C653F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111" w:rsidRPr="00F04EAE" w:rsidRDefault="002B3111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F06D1A">
        <w:rPr>
          <w:sz w:val="26"/>
          <w:szCs w:val="26"/>
        </w:rPr>
        <w:t xml:space="preserve"> </w:t>
      </w:r>
      <w:r w:rsidR="00F06D1A" w:rsidRPr="00F06D1A">
        <w:rPr>
          <w:sz w:val="26"/>
          <w:szCs w:val="26"/>
        </w:rPr>
        <w:t>«</w:t>
      </w:r>
      <w:r w:rsidR="002B3111" w:rsidRPr="002B3111">
        <w:rPr>
          <w:sz w:val="26"/>
          <w:szCs w:val="26"/>
        </w:rPr>
        <w:t>Об утверждении Порядка определения цены земельных участков, находящихся в муниципальной собственности Большебейсугского сельского поселения Брюховецкого района при заключении договоров купли-продажи земельных участков без проведения торгов»</w:t>
      </w:r>
      <w:bookmarkStart w:id="2" w:name="_GoBack"/>
      <w:bookmarkEnd w:id="2"/>
      <w:r w:rsidR="00AE67BD">
        <w:rPr>
          <w:sz w:val="26"/>
          <w:szCs w:val="26"/>
        </w:rPr>
        <w:t>,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D17CB">
        <w:rPr>
          <w:sz w:val="26"/>
          <w:szCs w:val="26"/>
        </w:rPr>
        <w:t>22.07</w:t>
      </w:r>
      <w:r w:rsidR="007179FA">
        <w:rPr>
          <w:sz w:val="26"/>
          <w:szCs w:val="26"/>
        </w:rPr>
        <w:t>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ED" w:rsidRDefault="00412EED" w:rsidP="0037792F">
      <w:r>
        <w:separator/>
      </w:r>
    </w:p>
  </w:endnote>
  <w:endnote w:type="continuationSeparator" w:id="0">
    <w:p w:rsidR="00412EED" w:rsidRDefault="00412EED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ED" w:rsidRDefault="00412EED" w:rsidP="0037792F">
      <w:r>
        <w:separator/>
      </w:r>
    </w:p>
  </w:footnote>
  <w:footnote w:type="continuationSeparator" w:id="0">
    <w:p w:rsidR="00412EED" w:rsidRDefault="00412EED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E784D"/>
    <w:rsid w:val="00211EBD"/>
    <w:rsid w:val="00221E3B"/>
    <w:rsid w:val="00260C12"/>
    <w:rsid w:val="002B3111"/>
    <w:rsid w:val="002B3E50"/>
    <w:rsid w:val="003042E1"/>
    <w:rsid w:val="00352CF2"/>
    <w:rsid w:val="0037792F"/>
    <w:rsid w:val="003A21C2"/>
    <w:rsid w:val="003B5FD9"/>
    <w:rsid w:val="003C72F5"/>
    <w:rsid w:val="00412EED"/>
    <w:rsid w:val="00437E0C"/>
    <w:rsid w:val="00472396"/>
    <w:rsid w:val="00493543"/>
    <w:rsid w:val="005924CB"/>
    <w:rsid w:val="005C49BB"/>
    <w:rsid w:val="005D0E25"/>
    <w:rsid w:val="0064775D"/>
    <w:rsid w:val="0065005F"/>
    <w:rsid w:val="006850E8"/>
    <w:rsid w:val="006B2D8D"/>
    <w:rsid w:val="006C653F"/>
    <w:rsid w:val="006E6444"/>
    <w:rsid w:val="00703BEB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B101E"/>
    <w:rsid w:val="00AB2812"/>
    <w:rsid w:val="00AE67BD"/>
    <w:rsid w:val="00B455D3"/>
    <w:rsid w:val="00B714B2"/>
    <w:rsid w:val="00B719B7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EE4AA4"/>
    <w:rsid w:val="00F04EAE"/>
    <w:rsid w:val="00F06D1A"/>
    <w:rsid w:val="00F94A5C"/>
    <w:rsid w:val="00FC1F5D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22</cp:revision>
  <cp:lastPrinted>2011-03-22T06:27:00Z</cp:lastPrinted>
  <dcterms:created xsi:type="dcterms:W3CDTF">2012-03-19T10:27:00Z</dcterms:created>
  <dcterms:modified xsi:type="dcterms:W3CDTF">2016-10-24T14:19:00Z</dcterms:modified>
</cp:coreProperties>
</file>