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БОЛЬШЕБЕЙСУГСКОГО СЕЛЬСКОГО ПОСЕЛЕНИЯ БРЮХОВЕЦКОГО РАЙОНА</w:t>
      </w:r>
    </w:p>
    <w:p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7C3" w:rsidRPr="001257C3" w:rsidRDefault="001257C3" w:rsidP="001257C3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</w:t>
      </w: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_______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Большой Бейсуг</w:t>
      </w:r>
    </w:p>
    <w:p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C3">
        <w:rPr>
          <w:rFonts w:ascii="Times New Roman" w:hAnsi="Times New Roman" w:cs="Times New Roman"/>
          <w:b/>
          <w:sz w:val="28"/>
          <w:szCs w:val="28"/>
        </w:rPr>
        <w:t xml:space="preserve">Об определении границ предполагаемой части территории </w:t>
      </w:r>
    </w:p>
    <w:p w:rsidR="001257C3" w:rsidRP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C3">
        <w:rPr>
          <w:rFonts w:ascii="Times New Roman" w:hAnsi="Times New Roman" w:cs="Times New Roman"/>
          <w:b/>
          <w:sz w:val="28"/>
          <w:szCs w:val="28"/>
        </w:rPr>
        <w:t>для реализации инициативного проекта</w:t>
      </w:r>
    </w:p>
    <w:p w:rsidR="001257C3" w:rsidRPr="001257C3" w:rsidRDefault="001257C3" w:rsidP="0012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7C3" w:rsidRDefault="001257C3" w:rsidP="0012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7C3" w:rsidRPr="001257C3" w:rsidRDefault="001257C3" w:rsidP="0012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7C3" w:rsidRDefault="001257C3" w:rsidP="00125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7C3"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>
        <w:rPr>
          <w:rFonts w:ascii="Times New Roman" w:hAnsi="Times New Roman" w:cs="Times New Roman"/>
          <w:sz w:val="28"/>
          <w:szCs w:val="28"/>
        </w:rPr>
        <w:t>ным законом от 6 октября 2003 года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257C3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257C3">
        <w:rPr>
          <w:rFonts w:ascii="Times New Roman" w:hAnsi="Times New Roman" w:cs="Times New Roman"/>
          <w:sz w:val="28"/>
          <w:szCs w:val="28"/>
        </w:rPr>
        <w:t xml:space="preserve"> декабря 2020 года №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1257C3">
        <w:rPr>
          <w:rFonts w:ascii="Times New Roman" w:hAnsi="Times New Roman" w:cs="Times New Roman"/>
          <w:sz w:val="28"/>
          <w:szCs w:val="28"/>
        </w:rPr>
        <w:t xml:space="preserve"> «О р</w:t>
      </w:r>
      <w:r>
        <w:rPr>
          <w:rFonts w:ascii="Times New Roman" w:hAnsi="Times New Roman" w:cs="Times New Roman"/>
          <w:sz w:val="28"/>
          <w:szCs w:val="28"/>
        </w:rPr>
        <w:t xml:space="preserve">еализации инициативных проектов </w:t>
      </w:r>
      <w:r w:rsidRPr="001257C3">
        <w:rPr>
          <w:rFonts w:ascii="Times New Roman" w:hAnsi="Times New Roman" w:cs="Times New Roman"/>
          <w:sz w:val="28"/>
          <w:szCs w:val="28"/>
        </w:rPr>
        <w:t>в Большебейсугском сельско</w:t>
      </w:r>
      <w:r>
        <w:rPr>
          <w:rFonts w:ascii="Times New Roman" w:hAnsi="Times New Roman" w:cs="Times New Roman"/>
          <w:sz w:val="28"/>
          <w:szCs w:val="28"/>
        </w:rPr>
        <w:t>м поселении Брюховецкого района</w:t>
      </w:r>
      <w:r w:rsidRPr="001257C3">
        <w:rPr>
          <w:rFonts w:ascii="Times New Roman" w:hAnsi="Times New Roman" w:cs="Times New Roman"/>
          <w:sz w:val="28"/>
          <w:szCs w:val="28"/>
        </w:rPr>
        <w:t xml:space="preserve">», Уставом </w:t>
      </w:r>
      <w:r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Брюховецкого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 о с т а н о в л я ю:</w:t>
      </w:r>
    </w:p>
    <w:p w:rsidR="001257C3" w:rsidRPr="001257C3" w:rsidRDefault="001257C3" w:rsidP="00125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257C3">
        <w:rPr>
          <w:rFonts w:ascii="Times New Roman" w:hAnsi="Times New Roman" w:cs="Times New Roman"/>
          <w:sz w:val="28"/>
          <w:szCs w:val="28"/>
        </w:rPr>
        <w:t xml:space="preserve">Определить часть территории </w:t>
      </w:r>
      <w:r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для реализации инициативного проекта </w:t>
      </w:r>
      <w:r w:rsidRPr="00DF7A00">
        <w:rPr>
          <w:rFonts w:ascii="Times New Roman" w:hAnsi="Times New Roman" w:cs="Times New Roman"/>
          <w:sz w:val="28"/>
          <w:szCs w:val="28"/>
        </w:rPr>
        <w:t>«</w:t>
      </w:r>
      <w:r w:rsidR="00B75099">
        <w:rPr>
          <w:rFonts w:ascii="Times New Roman" w:hAnsi="Times New Roman" w:cs="Times New Roman"/>
          <w:sz w:val="28"/>
          <w:szCs w:val="28"/>
        </w:rPr>
        <w:t>Благоустройство стадиона</w:t>
      </w:r>
      <w:r w:rsidR="009A4C00">
        <w:rPr>
          <w:rFonts w:ascii="Times New Roman" w:hAnsi="Times New Roman" w:cs="Times New Roman"/>
          <w:sz w:val="28"/>
          <w:szCs w:val="28"/>
        </w:rPr>
        <w:t xml:space="preserve"> в селе Большой Бейсуг Брюховецкого района»</w:t>
      </w:r>
      <w:r w:rsidR="00DF7A00" w:rsidRPr="00DF7A00">
        <w:rPr>
          <w:rFonts w:ascii="Times New Roman" w:hAnsi="Times New Roman" w:cs="Times New Roman"/>
          <w:sz w:val="28"/>
          <w:szCs w:val="28"/>
        </w:rPr>
        <w:t xml:space="preserve"> </w:t>
      </w:r>
      <w:r w:rsidR="00DF7A00"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="00DF7A00" w:rsidRPr="00DF7A00">
        <w:rPr>
          <w:rFonts w:ascii="Times New Roman" w:hAnsi="Times New Roman" w:cs="Times New Roman"/>
          <w:sz w:val="28"/>
          <w:szCs w:val="28"/>
        </w:rPr>
        <w:t xml:space="preserve">Брюховецкий район, с. Большой Бейсуг, </w:t>
      </w:r>
      <w:r w:rsidR="00BC2CFE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BC2CFE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="00BC2CFE">
        <w:rPr>
          <w:rFonts w:ascii="Times New Roman" w:hAnsi="Times New Roman" w:cs="Times New Roman"/>
          <w:sz w:val="28"/>
          <w:szCs w:val="28"/>
        </w:rPr>
        <w:t>, 12А», поступившего от</w:t>
      </w:r>
      <w:r w:rsidR="00BC2CFE" w:rsidRPr="00BC2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CFE">
        <w:rPr>
          <w:rFonts w:ascii="Times New Roman" w:hAnsi="Times New Roman" w:cs="Times New Roman"/>
          <w:sz w:val="28"/>
          <w:szCs w:val="28"/>
        </w:rPr>
        <w:t>Пинченко</w:t>
      </w:r>
      <w:proofErr w:type="spellEnd"/>
      <w:r w:rsidR="00BC2CFE">
        <w:rPr>
          <w:rFonts w:ascii="Times New Roman" w:hAnsi="Times New Roman" w:cs="Times New Roman"/>
          <w:sz w:val="28"/>
          <w:szCs w:val="28"/>
        </w:rPr>
        <w:t xml:space="preserve"> Екатерины Николаевны</w:t>
      </w:r>
      <w:r w:rsidR="009A4C00">
        <w:rPr>
          <w:rFonts w:ascii="Times New Roman" w:hAnsi="Times New Roman" w:cs="Times New Roman"/>
          <w:sz w:val="28"/>
          <w:szCs w:val="28"/>
        </w:rPr>
        <w:t>.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DF7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Специалисту 1 категории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Большебейсугского сельского поселения Брюховецкого района Д.А.</w:t>
      </w:r>
      <w:r w:rsidR="00DF7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Чередн</w:t>
      </w:r>
      <w:bookmarkStart w:id="0" w:name="_GoBack"/>
      <w:bookmarkEnd w:id="0"/>
      <w:r w:rsidR="00DF7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иченко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обеспечить размещение (опубликование) настоящего постановления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Постановление вступает в силу со дня его официального обнародования.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Большебейсугского </w:t>
      </w:r>
      <w:proofErr w:type="gramStart"/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BDD" w:rsidRPr="001257C3" w:rsidRDefault="001257C3" w:rsidP="00125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proofErr w:type="spellStart"/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В.В.Погородний</w:t>
      </w:r>
      <w:proofErr w:type="spellEnd"/>
    </w:p>
    <w:sectPr w:rsidR="00FF2BDD" w:rsidRPr="001257C3" w:rsidSect="001257C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50"/>
    <w:rsid w:val="000732DB"/>
    <w:rsid w:val="001257C3"/>
    <w:rsid w:val="002951C4"/>
    <w:rsid w:val="00386FF7"/>
    <w:rsid w:val="005839D0"/>
    <w:rsid w:val="006B23FC"/>
    <w:rsid w:val="009A4C00"/>
    <w:rsid w:val="00B07D50"/>
    <w:rsid w:val="00B75099"/>
    <w:rsid w:val="00BC2CFE"/>
    <w:rsid w:val="00D02494"/>
    <w:rsid w:val="00DF7A00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7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7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2021-04-28T07:54:00Z</cp:lastPrinted>
  <dcterms:created xsi:type="dcterms:W3CDTF">2021-04-28T07:04:00Z</dcterms:created>
  <dcterms:modified xsi:type="dcterms:W3CDTF">2022-02-02T07:43:00Z</dcterms:modified>
</cp:coreProperties>
</file>