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F84" w:rsidRPr="00787F84" w:rsidRDefault="00787F84" w:rsidP="00016B08">
      <w:pPr>
        <w:ind w:firstLine="4536"/>
        <w:jc w:val="center"/>
      </w:pPr>
      <w:bookmarkStart w:id="0" w:name="_Toc274053837"/>
      <w:bookmarkStart w:id="1" w:name="_Toc275180593"/>
      <w:bookmarkStart w:id="2" w:name="_Toc275261621"/>
      <w:r w:rsidRPr="00787F84">
        <w:t>ПРИЛОЖЕНИЕ</w:t>
      </w:r>
    </w:p>
    <w:p w:rsidR="00787F84" w:rsidRPr="00787F84" w:rsidRDefault="00787F84" w:rsidP="00016B08">
      <w:pPr>
        <w:ind w:firstLine="4536"/>
        <w:jc w:val="center"/>
      </w:pPr>
    </w:p>
    <w:p w:rsidR="00787F84" w:rsidRPr="00787F84" w:rsidRDefault="00787F84" w:rsidP="00016B08">
      <w:pPr>
        <w:ind w:firstLine="4536"/>
        <w:jc w:val="center"/>
      </w:pPr>
      <w:r w:rsidRPr="00787F84">
        <w:t>УТВЕРЖДЕН</w:t>
      </w:r>
      <w:r w:rsidR="00E81964">
        <w:t>А</w:t>
      </w:r>
    </w:p>
    <w:p w:rsidR="00787F84" w:rsidRDefault="00787F84" w:rsidP="00016B08">
      <w:pPr>
        <w:ind w:firstLine="4536"/>
        <w:jc w:val="center"/>
      </w:pPr>
      <w:r>
        <w:t>постановлением администрации</w:t>
      </w:r>
    </w:p>
    <w:p w:rsidR="00787F84" w:rsidRDefault="00914024" w:rsidP="00016B08">
      <w:pPr>
        <w:ind w:firstLine="4536"/>
        <w:jc w:val="center"/>
      </w:pPr>
      <w:r>
        <w:t>Большебейсугского</w:t>
      </w:r>
      <w:r w:rsidR="00787F84" w:rsidRPr="00787F84">
        <w:t xml:space="preserve"> сельского поселения</w:t>
      </w:r>
    </w:p>
    <w:p w:rsidR="00787F84" w:rsidRPr="00787F84" w:rsidRDefault="00787F84" w:rsidP="00016B08">
      <w:pPr>
        <w:ind w:firstLine="4536"/>
        <w:jc w:val="center"/>
      </w:pPr>
      <w:r w:rsidRPr="00787F84">
        <w:t>Брюховецкого района</w:t>
      </w:r>
    </w:p>
    <w:p w:rsidR="00787F84" w:rsidRDefault="00787F84" w:rsidP="00E81964">
      <w:pPr>
        <w:ind w:firstLine="4536"/>
        <w:jc w:val="center"/>
      </w:pPr>
      <w:r w:rsidRPr="00787F84">
        <w:t xml:space="preserve">от </w:t>
      </w:r>
      <w:r w:rsidR="00E81964">
        <w:t>__________________</w:t>
      </w:r>
      <w:r w:rsidRPr="00787F84">
        <w:t xml:space="preserve"> № </w:t>
      </w:r>
      <w:r w:rsidR="00E81964">
        <w:t>_____</w:t>
      </w:r>
    </w:p>
    <w:p w:rsidR="00E81964" w:rsidRDefault="00E81964" w:rsidP="00E81964">
      <w:pPr>
        <w:ind w:firstLine="4536"/>
        <w:jc w:val="center"/>
      </w:pPr>
    </w:p>
    <w:p w:rsidR="00E81964" w:rsidRDefault="00E81964" w:rsidP="00E81964">
      <w:pPr>
        <w:ind w:firstLine="4536"/>
        <w:jc w:val="center"/>
      </w:pPr>
    </w:p>
    <w:p w:rsidR="00E81964" w:rsidRPr="00787F84" w:rsidRDefault="00E81964" w:rsidP="00E81964">
      <w:pPr>
        <w:ind w:firstLine="4536"/>
        <w:jc w:val="center"/>
        <w:rPr>
          <w:b/>
        </w:rPr>
      </w:pPr>
    </w:p>
    <w:bookmarkEnd w:id="0"/>
    <w:bookmarkEnd w:id="1"/>
    <w:bookmarkEnd w:id="2"/>
    <w:p w:rsidR="009A5FD0" w:rsidRPr="008E00BE" w:rsidRDefault="009A5FD0" w:rsidP="009A5FD0">
      <w:pPr>
        <w:pStyle w:val="af6"/>
        <w:jc w:val="center"/>
        <w:rPr>
          <w:rFonts w:ascii="Times New Roman" w:hAnsi="Times New Roman"/>
          <w:b/>
          <w:sz w:val="28"/>
          <w:szCs w:val="28"/>
        </w:rPr>
      </w:pPr>
      <w:r w:rsidRPr="008E00BE">
        <w:rPr>
          <w:rFonts w:ascii="Times New Roman" w:hAnsi="Times New Roman"/>
          <w:b/>
          <w:sz w:val="28"/>
          <w:szCs w:val="28"/>
        </w:rPr>
        <w:t>МУНИЦИПАЛЬНАЯ ПРОГРАММА</w:t>
      </w:r>
    </w:p>
    <w:p w:rsidR="00787F84" w:rsidRPr="00787F84" w:rsidRDefault="009A5FD0" w:rsidP="009A5FD0">
      <w:pPr>
        <w:jc w:val="center"/>
        <w:rPr>
          <w:b/>
        </w:rPr>
      </w:pPr>
      <w:r w:rsidRPr="00787F84">
        <w:rPr>
          <w:b/>
        </w:rPr>
        <w:t xml:space="preserve"> </w:t>
      </w:r>
      <w:r w:rsidR="00787F84" w:rsidRPr="00787F84">
        <w:rPr>
          <w:b/>
        </w:rPr>
        <w:t>«Формирование современной городской среды</w:t>
      </w:r>
    </w:p>
    <w:p w:rsidR="009A5FD0" w:rsidRDefault="009A5FD0" w:rsidP="00787F84">
      <w:pPr>
        <w:jc w:val="center"/>
        <w:rPr>
          <w:b/>
        </w:rPr>
      </w:pPr>
      <w:r>
        <w:rPr>
          <w:b/>
        </w:rPr>
        <w:t xml:space="preserve">Большебейсугского сельского поселения Брюховецкого района </w:t>
      </w:r>
    </w:p>
    <w:p w:rsidR="00787F84" w:rsidRPr="00787F84" w:rsidRDefault="00787F84" w:rsidP="00787F84">
      <w:pPr>
        <w:jc w:val="center"/>
        <w:rPr>
          <w:b/>
        </w:rPr>
      </w:pPr>
      <w:r w:rsidRPr="00787F84">
        <w:rPr>
          <w:b/>
        </w:rPr>
        <w:t>на 202</w:t>
      </w:r>
      <w:r w:rsidR="00D94CE2">
        <w:rPr>
          <w:b/>
        </w:rPr>
        <w:t>4</w:t>
      </w:r>
      <w:r w:rsidR="009A5FD0">
        <w:rPr>
          <w:b/>
        </w:rPr>
        <w:t xml:space="preserve"> год</w:t>
      </w:r>
      <w:r w:rsidRPr="00787F84">
        <w:rPr>
          <w:b/>
        </w:rPr>
        <w:t>»</w:t>
      </w:r>
    </w:p>
    <w:p w:rsidR="00787F84" w:rsidRPr="00787F84" w:rsidRDefault="00787F84" w:rsidP="00787F84">
      <w:pPr>
        <w:rPr>
          <w:b/>
        </w:rPr>
      </w:pPr>
    </w:p>
    <w:p w:rsidR="008771E5" w:rsidRPr="008E00BE" w:rsidRDefault="008771E5" w:rsidP="008771E5">
      <w:pPr>
        <w:pStyle w:val="af6"/>
        <w:jc w:val="center"/>
        <w:rPr>
          <w:rFonts w:ascii="Times New Roman" w:hAnsi="Times New Roman"/>
          <w:sz w:val="28"/>
          <w:szCs w:val="28"/>
        </w:rPr>
      </w:pPr>
      <w:r w:rsidRPr="008E00BE">
        <w:rPr>
          <w:rFonts w:ascii="Times New Roman" w:hAnsi="Times New Roman"/>
          <w:sz w:val="28"/>
          <w:szCs w:val="28"/>
        </w:rPr>
        <w:t>ПАСПОРТ</w:t>
      </w:r>
    </w:p>
    <w:p w:rsidR="008771E5" w:rsidRPr="008E00BE" w:rsidRDefault="008771E5" w:rsidP="008771E5">
      <w:pPr>
        <w:pStyle w:val="af6"/>
        <w:jc w:val="center"/>
        <w:rPr>
          <w:rFonts w:ascii="Times New Roman" w:hAnsi="Times New Roman"/>
          <w:sz w:val="28"/>
          <w:szCs w:val="28"/>
        </w:rPr>
      </w:pPr>
      <w:r w:rsidRPr="008E00BE">
        <w:rPr>
          <w:rFonts w:ascii="Times New Roman" w:hAnsi="Times New Roman"/>
          <w:sz w:val="28"/>
          <w:szCs w:val="28"/>
        </w:rPr>
        <w:t>муниципальной программы</w:t>
      </w:r>
    </w:p>
    <w:p w:rsidR="008771E5" w:rsidRPr="00E87B41" w:rsidRDefault="008771E5" w:rsidP="008771E5">
      <w:pPr>
        <w:jc w:val="center"/>
        <w:rPr>
          <w:szCs w:val="28"/>
        </w:rPr>
      </w:pPr>
      <w:r w:rsidRPr="008E00BE">
        <w:rPr>
          <w:szCs w:val="28"/>
          <w:u w:val="single"/>
        </w:rPr>
        <w:t>«</w:t>
      </w:r>
      <w:r>
        <w:rPr>
          <w:szCs w:val="28"/>
          <w:u w:val="single"/>
        </w:rPr>
        <w:t>Формирование современной городской среды</w:t>
      </w:r>
      <w:r w:rsidRPr="008E00BE">
        <w:rPr>
          <w:szCs w:val="28"/>
          <w:u w:val="single"/>
        </w:rPr>
        <w:t xml:space="preserve"> Большебейсугско</w:t>
      </w:r>
      <w:r>
        <w:rPr>
          <w:szCs w:val="28"/>
          <w:u w:val="single"/>
        </w:rPr>
        <w:t>го</w:t>
      </w:r>
      <w:r w:rsidRPr="008E00BE">
        <w:rPr>
          <w:szCs w:val="28"/>
          <w:u w:val="single"/>
        </w:rPr>
        <w:t xml:space="preserve"> сельско</w:t>
      </w:r>
      <w:r>
        <w:rPr>
          <w:szCs w:val="28"/>
          <w:u w:val="single"/>
        </w:rPr>
        <w:t xml:space="preserve">го </w:t>
      </w:r>
      <w:r w:rsidRPr="008E00BE">
        <w:rPr>
          <w:szCs w:val="28"/>
          <w:u w:val="single"/>
        </w:rPr>
        <w:t>поселени</w:t>
      </w:r>
      <w:r>
        <w:rPr>
          <w:szCs w:val="28"/>
          <w:u w:val="single"/>
        </w:rPr>
        <w:t xml:space="preserve">я Брюховецкого района </w:t>
      </w:r>
      <w:r w:rsidRPr="008E00BE">
        <w:rPr>
          <w:szCs w:val="28"/>
          <w:u w:val="single"/>
        </w:rPr>
        <w:t>на 2024 год</w:t>
      </w:r>
      <w:r>
        <w:rPr>
          <w:szCs w:val="28"/>
          <w:u w:val="single"/>
        </w:rPr>
        <w:t>»</w:t>
      </w:r>
    </w:p>
    <w:p w:rsidR="00787F84" w:rsidRPr="00787F84" w:rsidRDefault="00787F84" w:rsidP="00787F8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6096"/>
      </w:tblGrid>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Наименование муниципальной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E12616">
            <w:pPr>
              <w:pStyle w:val="af6"/>
              <w:jc w:val="both"/>
              <w:rPr>
                <w:rFonts w:ascii="Times New Roman" w:hAnsi="Times New Roman"/>
                <w:sz w:val="28"/>
                <w:szCs w:val="28"/>
              </w:rPr>
            </w:pPr>
            <w:r w:rsidRPr="00BD792D">
              <w:rPr>
                <w:rFonts w:ascii="Times New Roman" w:hAnsi="Times New Roman"/>
                <w:sz w:val="28"/>
                <w:szCs w:val="28"/>
              </w:rPr>
              <w:t>«</w:t>
            </w:r>
            <w:r w:rsidR="00E12616">
              <w:rPr>
                <w:rFonts w:ascii="Times New Roman" w:hAnsi="Times New Roman"/>
                <w:sz w:val="28"/>
                <w:szCs w:val="28"/>
              </w:rPr>
              <w:t>Формирование современной городской среды</w:t>
            </w:r>
            <w:r w:rsidRPr="00BD792D">
              <w:rPr>
                <w:rFonts w:ascii="Times New Roman" w:hAnsi="Times New Roman"/>
                <w:sz w:val="28"/>
                <w:szCs w:val="28"/>
              </w:rPr>
              <w:t xml:space="preserve"> Большебейсугско</w:t>
            </w:r>
            <w:r w:rsidR="00E12616">
              <w:rPr>
                <w:rFonts w:ascii="Times New Roman" w:hAnsi="Times New Roman"/>
                <w:sz w:val="28"/>
                <w:szCs w:val="28"/>
              </w:rPr>
              <w:t>го</w:t>
            </w:r>
            <w:r w:rsidRPr="00BD792D">
              <w:rPr>
                <w:rFonts w:ascii="Times New Roman" w:hAnsi="Times New Roman"/>
                <w:sz w:val="28"/>
                <w:szCs w:val="28"/>
              </w:rPr>
              <w:t xml:space="preserve"> сельско</w:t>
            </w:r>
            <w:r w:rsidR="00E12616">
              <w:rPr>
                <w:rFonts w:ascii="Times New Roman" w:hAnsi="Times New Roman"/>
                <w:sz w:val="28"/>
                <w:szCs w:val="28"/>
              </w:rPr>
              <w:t>го</w:t>
            </w:r>
            <w:r w:rsidRPr="00BD792D">
              <w:rPr>
                <w:rFonts w:ascii="Times New Roman" w:hAnsi="Times New Roman"/>
                <w:sz w:val="28"/>
                <w:szCs w:val="28"/>
              </w:rPr>
              <w:t xml:space="preserve"> поселени</w:t>
            </w:r>
            <w:r w:rsidR="00E12616">
              <w:rPr>
                <w:rFonts w:ascii="Times New Roman" w:hAnsi="Times New Roman"/>
                <w:sz w:val="28"/>
                <w:szCs w:val="28"/>
              </w:rPr>
              <w:t>я</w:t>
            </w:r>
            <w:r w:rsidRPr="00BD792D">
              <w:rPr>
                <w:rFonts w:ascii="Times New Roman" w:hAnsi="Times New Roman"/>
                <w:sz w:val="28"/>
                <w:szCs w:val="28"/>
              </w:rPr>
              <w:t xml:space="preserve"> Брюховецкого района на 2024 год» (далее – Программа)</w:t>
            </w:r>
          </w:p>
        </w:tc>
      </w:tr>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Координатор муниципальной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Администрация Большебейсугского сельского поселения Брюховецкого района</w:t>
            </w:r>
          </w:p>
        </w:tc>
      </w:tr>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Подпрограммы муниципальной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не предусмотрена</w:t>
            </w:r>
          </w:p>
        </w:tc>
      </w:tr>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Основание для разработки программы.</w:t>
            </w:r>
          </w:p>
          <w:p w:rsidR="007101DE" w:rsidRPr="00BD792D" w:rsidRDefault="007101DE" w:rsidP="00F92881">
            <w:pPr>
              <w:pStyle w:val="af6"/>
              <w:rPr>
                <w:rFonts w:ascii="Times New Roman" w:hAnsi="Times New Roman"/>
                <w:sz w:val="28"/>
                <w:szCs w:val="28"/>
              </w:rPr>
            </w:pP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Default="007101DE" w:rsidP="00F92881">
            <w:pPr>
              <w:pStyle w:val="af6"/>
              <w:jc w:val="both"/>
              <w:rPr>
                <w:rFonts w:ascii="Times New Roman" w:hAnsi="Times New Roman"/>
                <w:sz w:val="28"/>
                <w:szCs w:val="28"/>
              </w:rPr>
            </w:pPr>
            <w:r w:rsidRPr="00BD792D">
              <w:rPr>
                <w:rFonts w:ascii="Times New Roman" w:hAnsi="Times New Roman"/>
                <w:sz w:val="28"/>
                <w:szCs w:val="28"/>
              </w:rPr>
              <w:t>Федеральный закон от 6 октября 2003 года №131-ФЗ «Об общих принципах организации местного самоупр</w:t>
            </w:r>
            <w:r w:rsidR="00E90A7D">
              <w:rPr>
                <w:rFonts w:ascii="Times New Roman" w:hAnsi="Times New Roman"/>
                <w:sz w:val="28"/>
                <w:szCs w:val="28"/>
              </w:rPr>
              <w:t>авления в Российской Федерации»;</w:t>
            </w:r>
          </w:p>
          <w:p w:rsidR="00E90A7D" w:rsidRPr="00B379ED" w:rsidRDefault="00E90A7D" w:rsidP="00E90A7D">
            <w:pPr>
              <w:pStyle w:val="3"/>
              <w:jc w:val="both"/>
            </w:pPr>
            <w:r w:rsidRPr="00B379ED">
              <w:t>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E90A7D" w:rsidRPr="00BD792D" w:rsidRDefault="00E90A7D" w:rsidP="00E90A7D">
            <w:pPr>
              <w:pStyle w:val="3"/>
              <w:jc w:val="both"/>
            </w:pPr>
            <w:r w:rsidRPr="00B379ED">
              <w:rPr>
                <w:noProof/>
              </w:rPr>
              <w:t xml:space="preserve">Приказ от 13 апреля 2017 №711 «Об утверждении методических рекомендаций для подготовки правил благоустройства территории </w:t>
            </w:r>
            <w:r w:rsidRPr="00B379ED">
              <w:rPr>
                <w:noProof/>
              </w:rPr>
              <w:lastRenderedPageBreak/>
              <w:t>поселений, городских округов, внутригородских районов»</w:t>
            </w:r>
          </w:p>
        </w:tc>
      </w:tr>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lastRenderedPageBreak/>
              <w:t>Основные разработчики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jc w:val="both"/>
              <w:rPr>
                <w:rFonts w:ascii="Times New Roman" w:hAnsi="Times New Roman"/>
                <w:sz w:val="28"/>
                <w:szCs w:val="28"/>
              </w:rPr>
            </w:pPr>
            <w:r w:rsidRPr="00BD792D">
              <w:rPr>
                <w:rFonts w:ascii="Times New Roman" w:hAnsi="Times New Roman"/>
                <w:sz w:val="28"/>
                <w:szCs w:val="28"/>
              </w:rPr>
              <w:t>Администрация Большебейсугского сельского поселения Брюховецкого района</w:t>
            </w:r>
          </w:p>
        </w:tc>
      </w:tr>
      <w:tr w:rsidR="007101DE"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rPr>
                <w:rFonts w:ascii="Times New Roman" w:hAnsi="Times New Roman"/>
                <w:sz w:val="28"/>
                <w:szCs w:val="28"/>
              </w:rPr>
            </w:pPr>
            <w:r w:rsidRPr="00BD792D">
              <w:rPr>
                <w:rFonts w:ascii="Times New Roman" w:hAnsi="Times New Roman"/>
                <w:sz w:val="28"/>
                <w:szCs w:val="28"/>
              </w:rPr>
              <w:t>Муниципальные заказчики и (или) исполнители мероприятий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7101DE" w:rsidRPr="00BD792D" w:rsidRDefault="007101DE" w:rsidP="00F92881">
            <w:pPr>
              <w:pStyle w:val="af6"/>
              <w:jc w:val="both"/>
              <w:rPr>
                <w:rFonts w:ascii="Times New Roman" w:hAnsi="Times New Roman"/>
                <w:sz w:val="28"/>
                <w:szCs w:val="28"/>
              </w:rPr>
            </w:pPr>
            <w:r w:rsidRPr="00BD792D">
              <w:rPr>
                <w:rFonts w:ascii="Times New Roman" w:hAnsi="Times New Roman"/>
                <w:sz w:val="28"/>
                <w:szCs w:val="28"/>
              </w:rPr>
              <w:t>Администрация Большебейсугского сельского поселения Брюховецкого района</w:t>
            </w:r>
          </w:p>
        </w:tc>
      </w:tr>
      <w:tr w:rsidR="0037743C"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t>Цели и задачи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37743C" w:rsidRDefault="0037743C" w:rsidP="0037743C">
            <w:pPr>
              <w:pStyle w:val="3"/>
              <w:jc w:val="both"/>
            </w:pPr>
            <w:r>
              <w:rPr>
                <w:szCs w:val="28"/>
              </w:rPr>
              <w:t>- </w:t>
            </w:r>
            <w:r>
              <w:t>повышение уровня комфортности жизнедеятельности граждан посредством благоустройства территорий;</w:t>
            </w:r>
          </w:p>
          <w:p w:rsidR="0037743C" w:rsidRDefault="0037743C" w:rsidP="0037743C">
            <w:pPr>
              <w:pStyle w:val="3"/>
              <w:jc w:val="both"/>
              <w:rPr>
                <w:color w:val="000000"/>
                <w:szCs w:val="28"/>
              </w:rPr>
            </w:pPr>
            <w:r w:rsidRPr="00E72143">
              <w:rPr>
                <w:szCs w:val="28"/>
              </w:rPr>
              <w:t>-</w:t>
            </w:r>
            <w:r>
              <w:rPr>
                <w:szCs w:val="28"/>
              </w:rPr>
              <w:t> </w:t>
            </w:r>
            <w:r>
              <w:rPr>
                <w:color w:val="000000"/>
                <w:szCs w:val="28"/>
              </w:rPr>
              <w:t>м</w:t>
            </w:r>
            <w:r w:rsidRPr="00E72143">
              <w:rPr>
                <w:color w:val="000000"/>
                <w:szCs w:val="28"/>
              </w:rPr>
              <w:t xml:space="preserve">одернизация и создание доступных зон отдыха для населения, улучшение эстетического облика </w:t>
            </w:r>
            <w:r>
              <w:rPr>
                <w:color w:val="000000"/>
                <w:szCs w:val="28"/>
              </w:rPr>
              <w:t>Большебейсугского сельского поселения Брюховецкого района</w:t>
            </w:r>
            <w:r w:rsidRPr="00E72143">
              <w:rPr>
                <w:color w:val="000000"/>
                <w:szCs w:val="28"/>
              </w:rPr>
              <w:t>, обеспечение и создание безопасной, комфортной и эстетически привлекательной среды проживания для   г</w:t>
            </w:r>
            <w:r>
              <w:rPr>
                <w:color w:val="000000"/>
                <w:szCs w:val="28"/>
              </w:rPr>
              <w:t xml:space="preserve">раждан на основании проведения </w:t>
            </w:r>
            <w:proofErr w:type="gramStart"/>
            <w:r w:rsidRPr="00E72143">
              <w:rPr>
                <w:color w:val="000000"/>
                <w:szCs w:val="28"/>
              </w:rPr>
              <w:t>мероприятий  по</w:t>
            </w:r>
            <w:proofErr w:type="gramEnd"/>
            <w:r w:rsidRPr="00E72143">
              <w:rPr>
                <w:color w:val="000000"/>
                <w:szCs w:val="28"/>
              </w:rPr>
              <w:t xml:space="preserve"> </w:t>
            </w:r>
            <w:r>
              <w:rPr>
                <w:color w:val="000000"/>
                <w:szCs w:val="28"/>
              </w:rPr>
              <w:t>благоустройству парков;</w:t>
            </w:r>
          </w:p>
          <w:p w:rsidR="0037743C" w:rsidRDefault="0037743C" w:rsidP="0037743C">
            <w:pPr>
              <w:pStyle w:val="3"/>
              <w:jc w:val="both"/>
            </w:pPr>
            <w:r>
              <w:rPr>
                <w:color w:val="000000"/>
                <w:szCs w:val="28"/>
              </w:rPr>
              <w:t xml:space="preserve">- </w:t>
            </w:r>
            <w:r w:rsidRPr="006B24EF">
              <w:t>б</w:t>
            </w:r>
            <w:r>
              <w:t>лагоустройство общественных территорий Большебейсугского сельского поселения Брюховецкого района</w:t>
            </w:r>
            <w:r w:rsidRPr="006B24EF">
              <w:t>;</w:t>
            </w:r>
          </w:p>
          <w:p w:rsidR="0037743C" w:rsidRDefault="0037743C" w:rsidP="0037743C">
            <w:pPr>
              <w:pStyle w:val="3"/>
              <w:jc w:val="both"/>
              <w:rPr>
                <w:szCs w:val="28"/>
              </w:rPr>
            </w:pPr>
            <w:r>
              <w:rPr>
                <w:szCs w:val="28"/>
              </w:rPr>
              <w:t>- совершенствование а</w:t>
            </w:r>
            <w:r w:rsidRPr="00A11ADE">
              <w:rPr>
                <w:szCs w:val="28"/>
              </w:rPr>
              <w:t xml:space="preserve">рхитектурно-художественного облика </w:t>
            </w:r>
            <w:r>
              <w:rPr>
                <w:szCs w:val="28"/>
              </w:rPr>
              <w:t>поселения</w:t>
            </w:r>
            <w:r w:rsidRPr="00A11ADE">
              <w:rPr>
                <w:szCs w:val="28"/>
              </w:rPr>
              <w:t>, размещение и соде</w:t>
            </w:r>
            <w:r>
              <w:rPr>
                <w:szCs w:val="28"/>
              </w:rPr>
              <w:t>ржание малых архитектурных форм;</w:t>
            </w:r>
          </w:p>
          <w:p w:rsidR="0037743C" w:rsidRPr="00A11ADE" w:rsidRDefault="0037743C" w:rsidP="0037743C">
            <w:pPr>
              <w:pStyle w:val="3"/>
              <w:jc w:val="both"/>
              <w:rPr>
                <w:szCs w:val="28"/>
              </w:rPr>
            </w:pPr>
            <w:r>
              <w:rPr>
                <w:szCs w:val="28"/>
              </w:rPr>
              <w:t>- </w:t>
            </w:r>
            <w:r w:rsidRPr="00A11ADE">
              <w:rPr>
                <w:szCs w:val="28"/>
              </w:rPr>
              <w:t xml:space="preserve">обеспечение жизненно важных социально-экономических интересов </w:t>
            </w:r>
            <w:r>
              <w:rPr>
                <w:szCs w:val="28"/>
              </w:rPr>
              <w:t>Большебейсугского сельского поселения Брюховецкого района</w:t>
            </w:r>
            <w:r w:rsidRPr="00A11ADE">
              <w:rPr>
                <w:szCs w:val="28"/>
              </w:rPr>
              <w:t>;</w:t>
            </w:r>
          </w:p>
          <w:p w:rsidR="0037743C" w:rsidRDefault="0037743C" w:rsidP="0037743C">
            <w:pPr>
              <w:pStyle w:val="3"/>
              <w:jc w:val="both"/>
              <w:rPr>
                <w:szCs w:val="28"/>
              </w:rPr>
            </w:pPr>
            <w:r>
              <w:rPr>
                <w:szCs w:val="28"/>
              </w:rPr>
              <w:t>- </w:t>
            </w:r>
            <w:r w:rsidRPr="00A11ADE">
              <w:rPr>
                <w:szCs w:val="28"/>
              </w:rPr>
              <w:t xml:space="preserve">организация искусственного освещения </w:t>
            </w:r>
            <w:r>
              <w:rPr>
                <w:szCs w:val="28"/>
              </w:rPr>
              <w:t>территории</w:t>
            </w:r>
            <w:r w:rsidRPr="00A11ADE">
              <w:rPr>
                <w:szCs w:val="28"/>
              </w:rPr>
              <w:t>;</w:t>
            </w:r>
          </w:p>
          <w:p w:rsidR="0037743C" w:rsidRDefault="0037743C" w:rsidP="0037743C">
            <w:pPr>
              <w:pStyle w:val="3"/>
              <w:jc w:val="both"/>
              <w:rPr>
                <w:szCs w:val="28"/>
              </w:rPr>
            </w:pPr>
            <w:r>
              <w:rPr>
                <w:szCs w:val="28"/>
              </w:rPr>
              <w:t>- </w:t>
            </w:r>
            <w:r w:rsidRPr="00A11ADE">
              <w:rPr>
                <w:szCs w:val="28"/>
              </w:rPr>
              <w:t xml:space="preserve">создание условий для массового отдыха жителей </w:t>
            </w:r>
            <w:r>
              <w:rPr>
                <w:szCs w:val="28"/>
              </w:rPr>
              <w:t>поселения</w:t>
            </w:r>
            <w:r w:rsidRPr="00A11ADE">
              <w:rPr>
                <w:szCs w:val="28"/>
              </w:rPr>
              <w:t xml:space="preserve"> и организация обустройства мест массового пребывания населения;</w:t>
            </w:r>
          </w:p>
          <w:p w:rsidR="0037743C" w:rsidRPr="00A11ADE" w:rsidRDefault="0037743C" w:rsidP="0037743C">
            <w:pPr>
              <w:pStyle w:val="3"/>
              <w:jc w:val="both"/>
              <w:rPr>
                <w:szCs w:val="28"/>
              </w:rPr>
            </w:pPr>
            <w:r>
              <w:rPr>
                <w:szCs w:val="28"/>
              </w:rPr>
              <w:t>- к</w:t>
            </w:r>
            <w:r w:rsidRPr="00E72143">
              <w:rPr>
                <w:szCs w:val="28"/>
              </w:rPr>
              <w:t xml:space="preserve">омплексное развитие и благоустройство парка расположенного </w:t>
            </w:r>
            <w:r>
              <w:rPr>
                <w:color w:val="000000"/>
                <w:szCs w:val="28"/>
              </w:rPr>
              <w:t xml:space="preserve">в </w:t>
            </w:r>
            <w:proofErr w:type="spellStart"/>
            <w:r>
              <w:rPr>
                <w:color w:val="000000"/>
                <w:szCs w:val="28"/>
              </w:rPr>
              <w:t>с.Большой</w:t>
            </w:r>
            <w:proofErr w:type="spellEnd"/>
            <w:r>
              <w:rPr>
                <w:color w:val="000000"/>
                <w:szCs w:val="28"/>
              </w:rPr>
              <w:t xml:space="preserve"> </w:t>
            </w:r>
            <w:proofErr w:type="spellStart"/>
            <w:r>
              <w:rPr>
                <w:color w:val="000000"/>
                <w:szCs w:val="28"/>
              </w:rPr>
              <w:t>Бейсуг</w:t>
            </w:r>
            <w:proofErr w:type="spellEnd"/>
            <w:r w:rsidRPr="00E72143">
              <w:rPr>
                <w:szCs w:val="28"/>
              </w:rPr>
              <w:t xml:space="preserve"> увеличение площади зеленых насаждений, созд</w:t>
            </w:r>
            <w:r>
              <w:rPr>
                <w:szCs w:val="28"/>
              </w:rPr>
              <w:t xml:space="preserve">ание максимально благоприятных и </w:t>
            </w:r>
            <w:r w:rsidRPr="00E72143">
              <w:rPr>
                <w:szCs w:val="28"/>
              </w:rPr>
              <w:t>комфортных</w:t>
            </w:r>
            <w:r>
              <w:rPr>
                <w:szCs w:val="28"/>
              </w:rPr>
              <w:t xml:space="preserve"> условий.</w:t>
            </w:r>
          </w:p>
        </w:tc>
      </w:tr>
      <w:tr w:rsidR="0037743C"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t>Срок реализации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37743C" w:rsidRPr="0037743C" w:rsidRDefault="0037743C" w:rsidP="0037743C">
            <w:pPr>
              <w:pStyle w:val="ConsPlusNormal"/>
              <w:spacing w:before="240" w:line="276" w:lineRule="auto"/>
              <w:ind w:firstLine="0"/>
              <w:rPr>
                <w:rFonts w:ascii="Times New Roman" w:hAnsi="Times New Roman" w:cs="Times New Roman"/>
                <w:sz w:val="28"/>
                <w:szCs w:val="28"/>
              </w:rPr>
            </w:pPr>
            <w:r w:rsidRPr="0037743C">
              <w:rPr>
                <w:rFonts w:ascii="Times New Roman" w:hAnsi="Times New Roman" w:cs="Times New Roman"/>
                <w:sz w:val="28"/>
                <w:szCs w:val="28"/>
              </w:rPr>
              <w:t>2024 год</w:t>
            </w:r>
          </w:p>
        </w:tc>
      </w:tr>
      <w:tr w:rsidR="0037743C"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t>Объемы и источники финансирования программы</w:t>
            </w:r>
          </w:p>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t xml:space="preserve">Объемы бюджетных ассигнований (в тыс. руб.) должны быть </w:t>
            </w:r>
            <w:r w:rsidRPr="00BD792D">
              <w:rPr>
                <w:rFonts w:ascii="Times New Roman" w:hAnsi="Times New Roman"/>
                <w:sz w:val="28"/>
                <w:szCs w:val="28"/>
              </w:rPr>
              <w:lastRenderedPageBreak/>
              <w:t>представлены с разбивкой по источникам финансирования и по годам</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37743C" w:rsidRPr="0037743C" w:rsidRDefault="0037743C" w:rsidP="0037743C">
            <w:pPr>
              <w:pStyle w:val="ConsPlusNormal"/>
              <w:spacing w:before="240" w:line="276" w:lineRule="auto"/>
              <w:ind w:firstLine="0"/>
              <w:jc w:val="both"/>
              <w:rPr>
                <w:rFonts w:ascii="Times New Roman" w:hAnsi="Times New Roman" w:cs="Times New Roman"/>
                <w:sz w:val="28"/>
                <w:szCs w:val="28"/>
              </w:rPr>
            </w:pPr>
          </w:p>
        </w:tc>
      </w:tr>
      <w:tr w:rsidR="0037743C" w:rsidRPr="00BD792D" w:rsidTr="00F92881">
        <w:tc>
          <w:tcPr>
            <w:tcW w:w="3510" w:type="dxa"/>
            <w:tcBorders>
              <w:top w:val="single" w:sz="4" w:space="0" w:color="auto"/>
              <w:left w:val="single" w:sz="4" w:space="0" w:color="auto"/>
              <w:bottom w:val="single" w:sz="4" w:space="0" w:color="auto"/>
              <w:right w:val="single" w:sz="4" w:space="0" w:color="auto"/>
            </w:tcBorders>
            <w:shd w:val="clear" w:color="auto" w:fill="auto"/>
          </w:tcPr>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lastRenderedPageBreak/>
              <w:t>Контроль за выполнением программы</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37743C" w:rsidRPr="00BD792D" w:rsidRDefault="0037743C" w:rsidP="0037743C">
            <w:pPr>
              <w:pStyle w:val="af6"/>
              <w:rPr>
                <w:rFonts w:ascii="Times New Roman" w:hAnsi="Times New Roman"/>
                <w:sz w:val="28"/>
                <w:szCs w:val="28"/>
              </w:rPr>
            </w:pPr>
            <w:r w:rsidRPr="00BD792D">
              <w:rPr>
                <w:rFonts w:ascii="Times New Roman" w:hAnsi="Times New Roman"/>
                <w:sz w:val="28"/>
                <w:szCs w:val="28"/>
              </w:rPr>
              <w:t>Администрация Большебейсугского сельского поселения Брюховецкого района</w:t>
            </w:r>
          </w:p>
        </w:tc>
      </w:tr>
    </w:tbl>
    <w:p w:rsidR="00787F84" w:rsidRDefault="00787F84" w:rsidP="00787F84"/>
    <w:p w:rsidR="00B53E8C" w:rsidRDefault="00E07D75" w:rsidP="00E07D75">
      <w:pPr>
        <w:jc w:val="center"/>
        <w:rPr>
          <w:b/>
        </w:rPr>
      </w:pPr>
      <w:r>
        <w:rPr>
          <w:b/>
        </w:rPr>
        <w:t xml:space="preserve">1. </w:t>
      </w:r>
      <w:r w:rsidR="00787F84" w:rsidRPr="00787F84">
        <w:rPr>
          <w:b/>
        </w:rPr>
        <w:t>Х</w:t>
      </w:r>
      <w:r w:rsidR="00B53E8C">
        <w:rPr>
          <w:b/>
        </w:rPr>
        <w:t>арактеристика текущего состояния и прогноз развития</w:t>
      </w:r>
    </w:p>
    <w:p w:rsidR="00787F84" w:rsidRPr="00787F84" w:rsidRDefault="00B53E8C" w:rsidP="00E07D75">
      <w:pPr>
        <w:jc w:val="center"/>
        <w:rPr>
          <w:b/>
        </w:rPr>
      </w:pPr>
      <w:r>
        <w:rPr>
          <w:b/>
        </w:rPr>
        <w:t xml:space="preserve"> </w:t>
      </w:r>
      <w:r w:rsidR="00005421">
        <w:rPr>
          <w:b/>
        </w:rPr>
        <w:t>Большебейсугско</w:t>
      </w:r>
      <w:r w:rsidR="0023284C">
        <w:rPr>
          <w:b/>
        </w:rPr>
        <w:t>го</w:t>
      </w:r>
      <w:r>
        <w:rPr>
          <w:b/>
        </w:rPr>
        <w:t xml:space="preserve"> сельско</w:t>
      </w:r>
      <w:r w:rsidR="0023284C">
        <w:rPr>
          <w:b/>
        </w:rPr>
        <w:t xml:space="preserve">го </w:t>
      </w:r>
      <w:r>
        <w:rPr>
          <w:b/>
        </w:rPr>
        <w:t>поселени</w:t>
      </w:r>
      <w:r w:rsidR="0023284C">
        <w:rPr>
          <w:b/>
        </w:rPr>
        <w:t>я</w:t>
      </w:r>
      <w:r>
        <w:rPr>
          <w:b/>
        </w:rPr>
        <w:t xml:space="preserve"> Брюховецкого района</w:t>
      </w:r>
    </w:p>
    <w:p w:rsidR="00787F84" w:rsidRPr="00787F84" w:rsidRDefault="00787F84" w:rsidP="00E07D75">
      <w:pPr>
        <w:jc w:val="center"/>
        <w:rPr>
          <w:b/>
        </w:rPr>
      </w:pPr>
    </w:p>
    <w:p w:rsidR="00787F84" w:rsidRPr="00787F84" w:rsidRDefault="00787F84" w:rsidP="00B53E8C">
      <w:pPr>
        <w:ind w:firstLine="709"/>
      </w:pPr>
      <w:r w:rsidRPr="00787F84">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w:t>
      </w:r>
      <w:proofErr w:type="spellStart"/>
      <w:r w:rsidR="00914024">
        <w:t>Большебейсугское</w:t>
      </w:r>
      <w:proofErr w:type="spellEnd"/>
      <w:r w:rsidRPr="00787F84">
        <w:t xml:space="preserve"> сельское поселение Брюховецкого района.</w:t>
      </w:r>
    </w:p>
    <w:p w:rsidR="00787F84" w:rsidRPr="00787F84" w:rsidRDefault="00787F84" w:rsidP="00B53E8C">
      <w:pPr>
        <w:ind w:firstLine="709"/>
      </w:pPr>
      <w:r w:rsidRPr="00787F84">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787F84" w:rsidRPr="00787F84" w:rsidRDefault="00787F84" w:rsidP="00B53E8C">
      <w:pPr>
        <w:ind w:firstLine="709"/>
      </w:pPr>
      <w:r w:rsidRPr="00787F84">
        <w:t>Решение актуальных задач требует комплексного, системного подхода, а также программно-целевого метода бюджетного планирования.</w:t>
      </w:r>
    </w:p>
    <w:p w:rsidR="00787F84" w:rsidRPr="00787F84" w:rsidRDefault="00787F84" w:rsidP="00B53E8C">
      <w:pPr>
        <w:ind w:firstLine="709"/>
        <w:rPr>
          <w:b/>
        </w:rPr>
      </w:pPr>
      <w:r w:rsidRPr="00787F84">
        <w:t>Дворовые территорию включаются в программу только по инициативе жителей.</w:t>
      </w:r>
    </w:p>
    <w:p w:rsidR="00787F84" w:rsidRPr="00787F84" w:rsidRDefault="00787F84" w:rsidP="00B53E8C">
      <w:pPr>
        <w:ind w:firstLine="709"/>
      </w:pPr>
      <w:r w:rsidRPr="00787F84">
        <w:t xml:space="preserve">В целях реализации принципа общественного участия администрацией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w:t>
      </w:r>
      <w:r w:rsidR="0078176E">
        <w:t xml:space="preserve"> с</w:t>
      </w:r>
      <w:r w:rsidRPr="00787F84">
        <w:t>озданы следующие комиссии:</w:t>
      </w:r>
    </w:p>
    <w:p w:rsidR="00787F84" w:rsidRPr="00787F84" w:rsidRDefault="00787F84" w:rsidP="00B53E8C">
      <w:pPr>
        <w:ind w:firstLine="709"/>
      </w:pPr>
      <w:r w:rsidRPr="00787F84">
        <w:t xml:space="preserve">межведомственная комиссия по осуществлению контроля и координации выполнения муниципальных программ формирования современной городской среды, в том числе реализации конкретных мероприятий в рамках соответствующих муниципальных программ, на территории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(далее – МВК) контролирует реализацию настоящей программы. В состав МВК включаются представители администрации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депутаты Совета </w:t>
      </w:r>
      <w:r w:rsidR="00914024">
        <w:t>Большебейсугского</w:t>
      </w:r>
      <w:r w:rsidRPr="00787F84">
        <w:t xml:space="preserve"> сельского поселения Брюховецкого района.</w:t>
      </w:r>
    </w:p>
    <w:p w:rsidR="00787F84" w:rsidRPr="00787F84" w:rsidRDefault="00787F84" w:rsidP="00B53E8C">
      <w:pPr>
        <w:ind w:firstLine="709"/>
        <w:rPr>
          <w:b/>
          <w:i/>
        </w:rPr>
      </w:pPr>
      <w:r w:rsidRPr="00787F84">
        <w:t>муниципальная общественная комиссия – орган, формируемый в составе представителей органов местного самоуправления, политических партий и движений, общественных организаций и иных лиц, созданный для организации общественного обсуждения проекта Программы, рассмотрения и оценки предложений заинтересованных лиц и принятия решения по результатам общественного обсуждения в целях утверждения Программы.</w:t>
      </w:r>
    </w:p>
    <w:p w:rsidR="00787F84" w:rsidRPr="00787F84" w:rsidRDefault="00787F84" w:rsidP="00B53E8C">
      <w:pPr>
        <w:ind w:firstLine="709"/>
      </w:pPr>
      <w:r w:rsidRPr="00787F84">
        <w:lastRenderedPageBreak/>
        <w:t xml:space="preserve">В рамках формирования и реализации программы осуществляется инвентаризация всех дворовых и общественных территорий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w:t>
      </w:r>
      <w:r w:rsidR="004F229B">
        <w:t xml:space="preserve"> </w:t>
      </w:r>
      <w:r w:rsidRPr="00787F84">
        <w:t xml:space="preserve">для определения текущего состояния сферы благоустройства в муниципальном образовании </w:t>
      </w:r>
      <w:proofErr w:type="spellStart"/>
      <w:r w:rsidR="00914024">
        <w:t>Большебейсугское</w:t>
      </w:r>
      <w:proofErr w:type="spellEnd"/>
      <w:r w:rsidR="004F229B">
        <w:t xml:space="preserve"> </w:t>
      </w:r>
      <w:r w:rsidRPr="00787F84">
        <w:t>сельское поселение Брюховецкого района, в том числе выявлении перечня дворовых и общественных территорий, нуждающихся в первоочередном благоустройстве.</w:t>
      </w:r>
    </w:p>
    <w:p w:rsidR="00787F84" w:rsidRPr="00787F84" w:rsidRDefault="00787F84" w:rsidP="00B53E8C">
      <w:pPr>
        <w:ind w:firstLine="709"/>
      </w:pPr>
      <w:r w:rsidRPr="00787F84">
        <w:t xml:space="preserve">В обязательном порядке при благоустройстве территорий учитывается принцип </w:t>
      </w:r>
      <w:proofErr w:type="spellStart"/>
      <w:r w:rsidRPr="00787F84">
        <w:t>безбарьерности</w:t>
      </w:r>
      <w:proofErr w:type="spellEnd"/>
      <w:r w:rsidRPr="00787F84">
        <w:t xml:space="preserve"> для маломобильных групп населения.</w:t>
      </w:r>
    </w:p>
    <w:p w:rsidR="00787F84" w:rsidRPr="00787F84" w:rsidRDefault="00787F84" w:rsidP="00B53E8C">
      <w:pPr>
        <w:ind w:firstLine="709"/>
      </w:pPr>
      <w:r w:rsidRPr="00787F84">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непосредственное участие (посадка деревьев, участие в субботниках и т.д.). Вместе с тем, содержание благоустроенных дворовых территорий и объектов благоустройства на них, согласно условий реализации программы, закрепляются за жильцами многоквартирных домов, территории которых были благоустроены. </w:t>
      </w:r>
    </w:p>
    <w:p w:rsidR="00787F84" w:rsidRPr="00787F84" w:rsidRDefault="00787F84" w:rsidP="00B53E8C">
      <w:pPr>
        <w:ind w:firstLine="709"/>
      </w:pPr>
      <w:r w:rsidRPr="00787F84">
        <w:t xml:space="preserve">На собственников (арендаторов) возлагается ответственность за содержание объектов недвижимости (земельных участков). </w:t>
      </w:r>
    </w:p>
    <w:p w:rsidR="00787F84" w:rsidRPr="00787F84" w:rsidRDefault="00787F84" w:rsidP="00B53E8C">
      <w:pPr>
        <w:ind w:firstLine="709"/>
      </w:pPr>
      <w:r w:rsidRPr="00787F84">
        <w:t>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w:t>
      </w:r>
      <w:r w:rsidR="004F229B">
        <w:t>я</w:t>
      </w:r>
      <w:r w:rsidRPr="00787F84">
        <w:t xml:space="preserve"> </w:t>
      </w:r>
      <w:proofErr w:type="spellStart"/>
      <w:r w:rsidR="00914024">
        <w:t>Большебейсугское</w:t>
      </w:r>
      <w:proofErr w:type="spellEnd"/>
      <w:r w:rsidRPr="00787F84">
        <w:t xml:space="preserve"> сельское поселение Брюховецкого района, избегая формирования однородной и стандартизированной городской среды. </w:t>
      </w:r>
    </w:p>
    <w:p w:rsidR="00787F84" w:rsidRPr="00787F84" w:rsidRDefault="00787F84" w:rsidP="00B53E8C">
      <w:pPr>
        <w:ind w:firstLine="709"/>
      </w:pPr>
      <w:r w:rsidRPr="00787F84">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являются: </w:t>
      </w:r>
    </w:p>
    <w:p w:rsidR="00787F84" w:rsidRPr="00787F84" w:rsidRDefault="00787F84" w:rsidP="00B53E8C">
      <w:pPr>
        <w:ind w:firstLine="709"/>
      </w:pPr>
      <w:r w:rsidRPr="00787F84">
        <w:t xml:space="preserve">недостаточное количество детских и спортивных площадок, зон отдыха, площадок для свободного выгула собак; </w:t>
      </w:r>
    </w:p>
    <w:p w:rsidR="00787F84" w:rsidRPr="00787F84" w:rsidRDefault="00787F84" w:rsidP="00B53E8C">
      <w:pPr>
        <w:ind w:firstLine="709"/>
      </w:pPr>
      <w:r w:rsidRPr="00787F84">
        <w:t xml:space="preserve">недостаточное количество автостоянок и мест парковки транспортных средств на дворовых и общественных территориях; </w:t>
      </w:r>
    </w:p>
    <w:p w:rsidR="00787F84" w:rsidRPr="00787F84" w:rsidRDefault="00787F84" w:rsidP="00B53E8C">
      <w:pPr>
        <w:ind w:firstLine="709"/>
      </w:pPr>
      <w:r w:rsidRPr="00787F84">
        <w:t xml:space="preserve">недостаточное количество малых архитектурных форм на дворовых и общественных территориях; </w:t>
      </w:r>
    </w:p>
    <w:p w:rsidR="00787F84" w:rsidRPr="00787F84" w:rsidRDefault="00787F84" w:rsidP="00B53E8C">
      <w:pPr>
        <w:ind w:firstLine="709"/>
      </w:pPr>
      <w:r w:rsidRPr="00787F84">
        <w:t xml:space="preserve">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787F84" w:rsidRPr="00787F84" w:rsidRDefault="00787F84" w:rsidP="00B53E8C">
      <w:pPr>
        <w:ind w:firstLine="709"/>
      </w:pPr>
      <w:r w:rsidRPr="00787F84">
        <w:t xml:space="preserve">изнашивание покрытий дворовых проездов и тротуаров; </w:t>
      </w:r>
    </w:p>
    <w:p w:rsidR="00787F84" w:rsidRPr="00787F84" w:rsidRDefault="00787F84" w:rsidP="00B53E8C">
      <w:pPr>
        <w:ind w:firstLine="709"/>
      </w:pPr>
      <w:r w:rsidRPr="00787F84">
        <w:t xml:space="preserve">недостаточное освещение отдельных дворовых и общественных территорий. </w:t>
      </w:r>
    </w:p>
    <w:p w:rsidR="00787F84" w:rsidRPr="00787F84" w:rsidRDefault="00787F84" w:rsidP="00B53E8C">
      <w:pPr>
        <w:ind w:firstLine="709"/>
      </w:pPr>
      <w:r w:rsidRPr="00787F84">
        <w:t xml:space="preserve">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787F84" w:rsidRPr="00787F84" w:rsidRDefault="00787F84" w:rsidP="00B53E8C">
      <w:pPr>
        <w:ind w:firstLine="709"/>
      </w:pPr>
      <w:r w:rsidRPr="00787F84">
        <w:t xml:space="preserve">Необходимо решение вопросов благоустройства имеющихся пространств для привлечения населения и создания обустроенных зон отдыха. Проведение </w:t>
      </w:r>
      <w:r w:rsidRPr="00787F84">
        <w:lastRenderedPageBreak/>
        <w:t>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rsidR="00787F84" w:rsidRPr="00787F84" w:rsidRDefault="00787F84" w:rsidP="00B53E8C">
      <w:pPr>
        <w:ind w:firstLine="709"/>
      </w:pPr>
      <w:r w:rsidRPr="00787F84">
        <w:t xml:space="preserve">В </w:t>
      </w:r>
      <w:proofErr w:type="spellStart"/>
      <w:r w:rsidR="004F229B">
        <w:t>Переясловском</w:t>
      </w:r>
      <w:proofErr w:type="spellEnd"/>
      <w:r w:rsidRPr="00787F84">
        <w:t xml:space="preserve"> сельском поселении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787F84" w:rsidRPr="00787F84" w:rsidRDefault="00787F84" w:rsidP="00B53E8C">
      <w:pPr>
        <w:ind w:firstLine="709"/>
      </w:pPr>
      <w:r w:rsidRPr="00787F84">
        <w:t xml:space="preserve">1) благоустройство общественных территорий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в том числе:</w:t>
      </w:r>
    </w:p>
    <w:p w:rsidR="00787F84" w:rsidRPr="00787F84" w:rsidRDefault="00787F84" w:rsidP="00B53E8C">
      <w:pPr>
        <w:ind w:firstLine="709"/>
      </w:pPr>
      <w:r w:rsidRPr="00787F84">
        <w:t>ремонт автомобильных дорог местного значения общего пользования;</w:t>
      </w:r>
    </w:p>
    <w:p w:rsidR="00787F84" w:rsidRPr="00787F84" w:rsidRDefault="00787F84" w:rsidP="00B53E8C">
      <w:pPr>
        <w:ind w:firstLine="709"/>
      </w:pPr>
      <w:r w:rsidRPr="00787F84">
        <w:t>ремонт городских тротуаров;</w:t>
      </w:r>
    </w:p>
    <w:p w:rsidR="00787F84" w:rsidRPr="00787F84" w:rsidRDefault="00787F84" w:rsidP="00B53E8C">
      <w:pPr>
        <w:ind w:firstLine="709"/>
      </w:pPr>
      <w:r w:rsidRPr="00787F84">
        <w:t>обеспечение освещения общественных территорий;</w:t>
      </w:r>
    </w:p>
    <w:p w:rsidR="00787F84" w:rsidRPr="00787F84" w:rsidRDefault="00787F84" w:rsidP="00B53E8C">
      <w:pPr>
        <w:ind w:firstLine="709"/>
      </w:pPr>
      <w:r w:rsidRPr="00787F84">
        <w:t>установка скамеек;</w:t>
      </w:r>
    </w:p>
    <w:p w:rsidR="00787F84" w:rsidRPr="00787F84" w:rsidRDefault="00787F84" w:rsidP="00B53E8C">
      <w:pPr>
        <w:ind w:firstLine="709"/>
      </w:pPr>
      <w:r w:rsidRPr="00787F84">
        <w:t>установка урн для мусора;</w:t>
      </w:r>
    </w:p>
    <w:p w:rsidR="00787F84" w:rsidRPr="00787F84" w:rsidRDefault="00787F84" w:rsidP="00B53E8C">
      <w:pPr>
        <w:ind w:firstLine="709"/>
      </w:pPr>
      <w:r w:rsidRPr="00787F84">
        <w:t>оборудование городских автомобильных парковок;</w:t>
      </w:r>
    </w:p>
    <w:p w:rsidR="00787F84" w:rsidRPr="00787F84" w:rsidRDefault="00787F84" w:rsidP="00B53E8C">
      <w:pPr>
        <w:ind w:firstLine="709"/>
      </w:pPr>
      <w:r w:rsidRPr="00787F84">
        <w:t>озеленение общественных территорий;</w:t>
      </w:r>
    </w:p>
    <w:p w:rsidR="00787F84" w:rsidRPr="00787F84" w:rsidRDefault="00787F84" w:rsidP="00B53E8C">
      <w:pPr>
        <w:ind w:firstLine="709"/>
      </w:pPr>
      <w:r w:rsidRPr="00787F84">
        <w:t>иные виды работ;</w:t>
      </w:r>
    </w:p>
    <w:p w:rsidR="00787F84" w:rsidRPr="00787F84" w:rsidRDefault="00787F84" w:rsidP="00B53E8C">
      <w:pPr>
        <w:ind w:firstLine="709"/>
      </w:pPr>
      <w:r w:rsidRPr="00787F84">
        <w:t xml:space="preserve">2) благоустройство дворовых территорий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предусматривающее:</w:t>
      </w:r>
    </w:p>
    <w:p w:rsidR="00787F84" w:rsidRPr="00787F84" w:rsidRDefault="00787F84" w:rsidP="00B53E8C">
      <w:pPr>
        <w:ind w:firstLine="709"/>
      </w:pPr>
      <w:r w:rsidRPr="00787F84">
        <w:t>а) минимальный перечень работ по благоустройству дворовых территорий</w:t>
      </w:r>
      <w:r w:rsidR="00C87054">
        <w:t xml:space="preserve"> и информация о доле участия заинтересованных лиц и выполнении минимального перечня работ по благоустройству дворовых территорий (приложение 5)</w:t>
      </w:r>
      <w:r w:rsidRPr="00787F84">
        <w:t>;</w:t>
      </w:r>
    </w:p>
    <w:p w:rsidR="00C87054" w:rsidRPr="00C87054" w:rsidRDefault="00C87054" w:rsidP="00C87054">
      <w:r w:rsidRPr="00C87054">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C87054" w:rsidRPr="00C87054" w:rsidRDefault="00C87054" w:rsidP="00C87054">
      <w:bookmarkStart w:id="3" w:name="sub_103"/>
      <w:r w:rsidRPr="00C87054">
        <w:t>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требованиями утвержденных в муниципальном образовании правил благоустройства территории;</w:t>
      </w:r>
    </w:p>
    <w:p w:rsidR="00C87054" w:rsidRPr="00C87054" w:rsidRDefault="00C87054" w:rsidP="00C87054">
      <w:bookmarkStart w:id="4" w:name="sub_1204"/>
      <w:r w:rsidRPr="00C87054">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4"/>
      <w:r w:rsidR="00914024">
        <w:t>Большебейсугского</w:t>
      </w:r>
      <w:r w:rsidRPr="00C87054">
        <w:t xml:space="preserve"> сельского поселения</w:t>
      </w:r>
      <w:bookmarkEnd w:id="3"/>
      <w:r w:rsidRPr="00C87054">
        <w:t>;</w:t>
      </w:r>
    </w:p>
    <w:p w:rsidR="00C87054" w:rsidRPr="00C87054" w:rsidRDefault="00C87054" w:rsidP="00C87054">
      <w:r w:rsidRPr="00C87054">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87054" w:rsidRPr="00C87054" w:rsidRDefault="00C87054" w:rsidP="00C87054">
      <w:pPr>
        <w:ind w:firstLine="851"/>
        <w:rPr>
          <w:rFonts w:eastAsia="Times New Roman" w:cs="Times New Roman"/>
          <w:szCs w:val="28"/>
          <w:lang w:eastAsia="ru-RU"/>
        </w:rPr>
      </w:pPr>
      <w:r w:rsidRPr="00C87054">
        <w:rPr>
          <w:rFonts w:eastAsia="Times New Roman" w:cs="Times New Roman"/>
          <w:szCs w:val="28"/>
          <w:lang w:eastAsia="ru-RU"/>
        </w:rPr>
        <w:lastRenderedPageBreak/>
        <w:t>Основные мероприятия муниципальной программы приведены в таблице № 2</w:t>
      </w:r>
      <w:r w:rsidR="00005421">
        <w:rPr>
          <w:rFonts w:eastAsia="Times New Roman" w:cs="Times New Roman"/>
          <w:szCs w:val="28"/>
          <w:lang w:eastAsia="ru-RU"/>
        </w:rPr>
        <w:t xml:space="preserve"> </w:t>
      </w:r>
      <w:r w:rsidRPr="00C87054">
        <w:rPr>
          <w:rFonts w:eastAsia="Times New Roman" w:cs="Times New Roman"/>
          <w:szCs w:val="28"/>
          <w:lang w:eastAsia="ru-RU"/>
        </w:rPr>
        <w:t>к настоящей муниципальной программе.</w:t>
      </w:r>
    </w:p>
    <w:p w:rsidR="00C87054" w:rsidRPr="00C87054" w:rsidRDefault="00C87054" w:rsidP="00C87054">
      <w:pPr>
        <w:ind w:firstLine="851"/>
        <w:rPr>
          <w:rFonts w:eastAsia="Times New Roman" w:cs="Times New Roman"/>
          <w:szCs w:val="28"/>
          <w:lang w:eastAsia="ru-RU" w:bidi="ru-RU"/>
        </w:rPr>
      </w:pPr>
      <w:r w:rsidRPr="00C87054">
        <w:rPr>
          <w:rFonts w:eastAsia="Times New Roman" w:cs="Times New Roman"/>
          <w:szCs w:val="28"/>
          <w:lang w:eastAsia="ru-RU"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87054">
        <w:rPr>
          <w:rFonts w:eastAsia="Times New Roman" w:cs="Times New Roman"/>
          <w:szCs w:val="28"/>
          <w:lang w:eastAsia="ru-RU" w:bidi="ru-RU"/>
        </w:rPr>
        <w:br/>
        <w:t>собственности (пользовании) юридических лиц и индивидуальных</w:t>
      </w:r>
      <w:r w:rsidRPr="00C87054">
        <w:rPr>
          <w:rFonts w:eastAsia="Times New Roman" w:cs="Times New Roman"/>
          <w:szCs w:val="28"/>
          <w:lang w:eastAsia="ru-RU" w:bidi="ru-RU"/>
        </w:rPr>
        <w:br/>
        <w:t>предпринимателей,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указан в приложение № 3 к паспорту программы.</w:t>
      </w:r>
    </w:p>
    <w:p w:rsidR="00787F84" w:rsidRPr="00787F84" w:rsidRDefault="00787F84" w:rsidP="00787F84"/>
    <w:p w:rsidR="00B53E8C" w:rsidRDefault="00787F84" w:rsidP="00B53E8C">
      <w:pPr>
        <w:jc w:val="center"/>
        <w:rPr>
          <w:b/>
        </w:rPr>
      </w:pPr>
      <w:r w:rsidRPr="00787F84">
        <w:rPr>
          <w:b/>
        </w:rPr>
        <w:t>2. Ц</w:t>
      </w:r>
      <w:r w:rsidR="00B53E8C">
        <w:rPr>
          <w:b/>
        </w:rPr>
        <w:t>ели</w:t>
      </w:r>
      <w:r w:rsidRPr="00787F84">
        <w:rPr>
          <w:b/>
        </w:rPr>
        <w:t xml:space="preserve">, </w:t>
      </w:r>
      <w:r w:rsidR="00B53E8C">
        <w:rPr>
          <w:b/>
        </w:rPr>
        <w:t>задачи и целевые показатели, сроки и этапы реализации муниципальной программы</w:t>
      </w:r>
    </w:p>
    <w:p w:rsidR="00C77069" w:rsidRDefault="00C77069" w:rsidP="00B53E8C">
      <w:pPr>
        <w:jc w:val="center"/>
        <w:rPr>
          <w:b/>
        </w:rPr>
      </w:pPr>
    </w:p>
    <w:p w:rsidR="00787F84" w:rsidRPr="00787F84" w:rsidRDefault="00787F84" w:rsidP="00C77069">
      <w:pPr>
        <w:ind w:firstLine="709"/>
      </w:pPr>
      <w:r w:rsidRPr="00787F84">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 путем реализации мероприятий Программы (в период 20</w:t>
      </w:r>
      <w:r w:rsidR="00005421">
        <w:t>21</w:t>
      </w:r>
      <w:r w:rsidRPr="00787F84">
        <w:t>-202</w:t>
      </w:r>
      <w:r w:rsidR="009342AC">
        <w:t>4</w:t>
      </w:r>
      <w:r w:rsidRPr="00787F84">
        <w:t xml:space="preserve"> годов), в том числе проектов по благоустройству, повышение уровня социальной ответственности населения в части сохранности благоустроенных территорий;</w:t>
      </w:r>
    </w:p>
    <w:p w:rsidR="00787F84" w:rsidRPr="00787F84" w:rsidRDefault="00787F84" w:rsidP="00C77069">
      <w:pPr>
        <w:ind w:firstLine="709"/>
      </w:pPr>
      <w:r w:rsidRPr="00787F84">
        <w:t>Основными задачами Программы является:</w:t>
      </w:r>
    </w:p>
    <w:p w:rsidR="00787F84" w:rsidRPr="00787F84" w:rsidRDefault="00787F84" w:rsidP="00C77069">
      <w:pPr>
        <w:ind w:firstLine="709"/>
      </w:pPr>
      <w:r w:rsidRPr="00787F84">
        <w:t xml:space="preserve">создание благоприятных условий для проживания и отдыха населения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дворовых территорий муниципального образования </w:t>
      </w:r>
      <w:proofErr w:type="spellStart"/>
      <w:r w:rsidR="00914024">
        <w:t>Большебейсугское</w:t>
      </w:r>
      <w:proofErr w:type="spellEnd"/>
      <w:r w:rsidRPr="00787F84">
        <w:t xml:space="preserve"> сельское поселение Брюховецкого района;</w:t>
      </w:r>
    </w:p>
    <w:p w:rsidR="00787F84" w:rsidRPr="00787F84" w:rsidRDefault="00787F84" w:rsidP="00C77069">
      <w:pPr>
        <w:ind w:firstLine="709"/>
      </w:pPr>
      <w:r w:rsidRPr="00787F84">
        <w:t xml:space="preserve">повышение уровня благоустройства территорий общего </w:t>
      </w:r>
      <w:proofErr w:type="gramStart"/>
      <w:r w:rsidRPr="00787F84">
        <w:t>пользования  муниципального</w:t>
      </w:r>
      <w:proofErr w:type="gramEnd"/>
      <w:r w:rsidRPr="00787F84">
        <w:t xml:space="preserve"> образования </w:t>
      </w:r>
      <w:proofErr w:type="spellStart"/>
      <w:r w:rsidR="00914024">
        <w:t>Большебейсугское</w:t>
      </w:r>
      <w:proofErr w:type="spellEnd"/>
      <w:r w:rsidRPr="00787F84">
        <w:t xml:space="preserve"> сельское поселение Брюховецкого района;</w:t>
      </w:r>
    </w:p>
    <w:p w:rsidR="00787F84" w:rsidRPr="00787F84" w:rsidRDefault="004F229B" w:rsidP="00C77069">
      <w:pPr>
        <w:ind w:firstLine="709"/>
      </w:pPr>
      <w:r>
        <w:t>п</w:t>
      </w:r>
      <w:r w:rsidR="00787F84" w:rsidRPr="00787F84">
        <w:t xml:space="preserve">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 </w:t>
      </w:r>
      <w:proofErr w:type="spellStart"/>
      <w:r w:rsidR="00914024">
        <w:t>Большебейсугское</w:t>
      </w:r>
      <w:proofErr w:type="spellEnd"/>
      <w:r w:rsidR="00787F84" w:rsidRPr="00787F84">
        <w:t xml:space="preserve"> сельское поселение Брюховецкого района.</w:t>
      </w:r>
    </w:p>
    <w:p w:rsidR="00787F84" w:rsidRPr="00787F84" w:rsidRDefault="00787F84" w:rsidP="00C77069">
      <w:pPr>
        <w:ind w:firstLine="709"/>
      </w:pPr>
      <w:r w:rsidRPr="00787F84">
        <w:t>Срок реализации программы 202</w:t>
      </w:r>
      <w:r w:rsidR="00D94CE2">
        <w:t>4</w:t>
      </w:r>
      <w:r w:rsidRPr="00787F84">
        <w:t xml:space="preserve"> год, реализуется в один этап</w:t>
      </w:r>
    </w:p>
    <w:p w:rsidR="00787F84" w:rsidRPr="00787F84" w:rsidRDefault="00787F84" w:rsidP="00787F84">
      <w:pPr>
        <w:sectPr w:rsidR="00787F84" w:rsidRPr="00787F84" w:rsidSect="00016B08">
          <w:headerReference w:type="default" r:id="rId8"/>
          <w:pgSz w:w="11907" w:h="16840" w:code="9"/>
          <w:pgMar w:top="1134" w:right="567" w:bottom="1134" w:left="1701" w:header="720" w:footer="720" w:gutter="0"/>
          <w:cols w:space="720"/>
          <w:titlePg/>
        </w:sectPr>
      </w:pPr>
    </w:p>
    <w:p w:rsidR="00787F84" w:rsidRPr="00787F84" w:rsidRDefault="00787F84" w:rsidP="004F229B">
      <w:pPr>
        <w:jc w:val="center"/>
        <w:rPr>
          <w:b/>
        </w:rPr>
      </w:pPr>
      <w:r w:rsidRPr="00787F84">
        <w:rPr>
          <w:b/>
        </w:rPr>
        <w:lastRenderedPageBreak/>
        <w:t>2. Ц</w:t>
      </w:r>
      <w:r w:rsidR="00C77069">
        <w:rPr>
          <w:b/>
        </w:rPr>
        <w:t>ели</w:t>
      </w:r>
      <w:r w:rsidRPr="00787F84">
        <w:rPr>
          <w:b/>
        </w:rPr>
        <w:t xml:space="preserve">, </w:t>
      </w:r>
      <w:r w:rsidR="00C77069">
        <w:rPr>
          <w:b/>
        </w:rPr>
        <w:t>задачи</w:t>
      </w:r>
      <w:r w:rsidRPr="00787F84">
        <w:rPr>
          <w:b/>
        </w:rPr>
        <w:t xml:space="preserve"> </w:t>
      </w:r>
      <w:r w:rsidR="00C77069">
        <w:rPr>
          <w:b/>
        </w:rPr>
        <w:t>и</w:t>
      </w:r>
      <w:r w:rsidRPr="00787F84">
        <w:rPr>
          <w:b/>
        </w:rPr>
        <w:t xml:space="preserve"> </w:t>
      </w:r>
      <w:r w:rsidR="00C77069">
        <w:rPr>
          <w:b/>
        </w:rPr>
        <w:t>целевые</w:t>
      </w:r>
      <w:r w:rsidRPr="00787F84">
        <w:rPr>
          <w:b/>
        </w:rPr>
        <w:t xml:space="preserve"> </w:t>
      </w:r>
      <w:r w:rsidR="00C77069">
        <w:rPr>
          <w:b/>
        </w:rPr>
        <w:t>показатели</w:t>
      </w:r>
      <w:r w:rsidRPr="00787F84">
        <w:rPr>
          <w:b/>
        </w:rPr>
        <w:t xml:space="preserve"> </w:t>
      </w:r>
      <w:r w:rsidR="00C77069">
        <w:rPr>
          <w:b/>
        </w:rPr>
        <w:t>муниципальной программы</w:t>
      </w:r>
    </w:p>
    <w:p w:rsidR="00787F84" w:rsidRPr="00787F84" w:rsidRDefault="00787F84" w:rsidP="004F229B">
      <w:pPr>
        <w:jc w:val="center"/>
        <w:rPr>
          <w:b/>
        </w:rPr>
      </w:pPr>
      <w:r w:rsidRPr="00787F84">
        <w:rPr>
          <w:b/>
        </w:rPr>
        <w:t>«Формирование современной городской среды</w:t>
      </w:r>
      <w:r w:rsidR="008E676B">
        <w:rPr>
          <w:b/>
        </w:rPr>
        <w:t xml:space="preserve"> Большебейсугского сельского поселения Брюховецкого района</w:t>
      </w:r>
    </w:p>
    <w:p w:rsidR="00787F84" w:rsidRPr="00787F84" w:rsidRDefault="00787F84" w:rsidP="004F229B">
      <w:pPr>
        <w:jc w:val="center"/>
        <w:rPr>
          <w:b/>
        </w:rPr>
      </w:pPr>
      <w:r w:rsidRPr="00787F84">
        <w:rPr>
          <w:b/>
        </w:rPr>
        <w:t>на 202</w:t>
      </w:r>
      <w:r w:rsidR="00D94CE2">
        <w:rPr>
          <w:b/>
        </w:rPr>
        <w:t>4</w:t>
      </w:r>
      <w:r w:rsidR="00922A35">
        <w:rPr>
          <w:b/>
        </w:rPr>
        <w:t xml:space="preserve"> год</w:t>
      </w:r>
      <w:r w:rsidRPr="00787F84">
        <w:rPr>
          <w:b/>
        </w:rPr>
        <w:t>»</w:t>
      </w:r>
    </w:p>
    <w:p w:rsidR="00787F84" w:rsidRPr="00787F84" w:rsidRDefault="00787F84" w:rsidP="00F53673">
      <w:pPr>
        <w:jc w:val="right"/>
      </w:pPr>
      <w:r w:rsidRPr="00787F84">
        <w:t>Таблица № 1</w:t>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7284"/>
        <w:gridCol w:w="132"/>
        <w:gridCol w:w="835"/>
        <w:gridCol w:w="1417"/>
        <w:gridCol w:w="1276"/>
        <w:gridCol w:w="3544"/>
      </w:tblGrid>
      <w:tr w:rsidR="00787F84" w:rsidRPr="007A3A76" w:rsidTr="00372C98">
        <w:tc>
          <w:tcPr>
            <w:tcW w:w="646"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5F2B7B">
            <w:pPr>
              <w:jc w:val="center"/>
              <w:rPr>
                <w:sz w:val="24"/>
                <w:szCs w:val="24"/>
              </w:rPr>
            </w:pPr>
            <w:r w:rsidRPr="007A3A76">
              <w:rPr>
                <w:sz w:val="24"/>
                <w:szCs w:val="24"/>
              </w:rPr>
              <w:t>№ п/п</w:t>
            </w:r>
          </w:p>
        </w:tc>
        <w:tc>
          <w:tcPr>
            <w:tcW w:w="7284"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5F2B7B">
            <w:pPr>
              <w:jc w:val="center"/>
              <w:rPr>
                <w:sz w:val="24"/>
                <w:szCs w:val="24"/>
              </w:rPr>
            </w:pPr>
            <w:r w:rsidRPr="007A3A76">
              <w:rPr>
                <w:sz w:val="24"/>
                <w:szCs w:val="24"/>
              </w:rPr>
              <w:t>Наименование целевого показателя</w:t>
            </w:r>
          </w:p>
        </w:tc>
        <w:tc>
          <w:tcPr>
            <w:tcW w:w="967" w:type="dxa"/>
            <w:gridSpan w:val="2"/>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5F2B7B">
            <w:pPr>
              <w:jc w:val="center"/>
              <w:rPr>
                <w:sz w:val="24"/>
                <w:szCs w:val="24"/>
              </w:rPr>
            </w:pPr>
            <w:r w:rsidRPr="007A3A76">
              <w:rPr>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787F84" w:rsidRPr="007A3A76" w:rsidRDefault="00787F84" w:rsidP="005F2B7B">
            <w:pPr>
              <w:jc w:val="center"/>
              <w:rPr>
                <w:sz w:val="24"/>
                <w:szCs w:val="24"/>
              </w:rPr>
            </w:pPr>
            <w:r w:rsidRPr="007A3A76">
              <w:rPr>
                <w:sz w:val="24"/>
                <w:szCs w:val="24"/>
              </w:rPr>
              <w:t>Статус</w:t>
            </w:r>
          </w:p>
        </w:tc>
        <w:tc>
          <w:tcPr>
            <w:tcW w:w="4820" w:type="dxa"/>
            <w:gridSpan w:val="2"/>
            <w:tcBorders>
              <w:top w:val="single" w:sz="4" w:space="0" w:color="auto"/>
              <w:left w:val="single" w:sz="4" w:space="0" w:color="auto"/>
              <w:bottom w:val="single" w:sz="4" w:space="0" w:color="auto"/>
              <w:right w:val="single" w:sz="4" w:space="0" w:color="auto"/>
            </w:tcBorders>
            <w:hideMark/>
          </w:tcPr>
          <w:p w:rsidR="00787F84" w:rsidRPr="007A3A76" w:rsidRDefault="00787F84" w:rsidP="00005421">
            <w:pPr>
              <w:jc w:val="center"/>
              <w:rPr>
                <w:sz w:val="24"/>
                <w:szCs w:val="24"/>
              </w:rPr>
            </w:pPr>
            <w:r w:rsidRPr="007A3A76">
              <w:rPr>
                <w:sz w:val="24"/>
                <w:szCs w:val="24"/>
              </w:rPr>
              <w:t>Значение показателей</w:t>
            </w:r>
          </w:p>
        </w:tc>
      </w:tr>
      <w:tr w:rsidR="008D39DE" w:rsidRPr="007A3A76" w:rsidTr="00372C98">
        <w:tc>
          <w:tcPr>
            <w:tcW w:w="646" w:type="dxa"/>
            <w:vMerge/>
            <w:tcBorders>
              <w:top w:val="single" w:sz="4" w:space="0" w:color="auto"/>
              <w:left w:val="single" w:sz="4" w:space="0" w:color="auto"/>
              <w:bottom w:val="single" w:sz="4" w:space="0" w:color="auto"/>
              <w:right w:val="single" w:sz="4" w:space="0" w:color="auto"/>
            </w:tcBorders>
            <w:vAlign w:val="center"/>
            <w:hideMark/>
          </w:tcPr>
          <w:p w:rsidR="008D39DE" w:rsidRPr="007A3A76" w:rsidRDefault="008D39DE" w:rsidP="00787F84">
            <w:pPr>
              <w:rPr>
                <w:sz w:val="24"/>
                <w:szCs w:val="24"/>
              </w:rPr>
            </w:pPr>
          </w:p>
        </w:tc>
        <w:tc>
          <w:tcPr>
            <w:tcW w:w="7284" w:type="dxa"/>
            <w:vMerge/>
            <w:tcBorders>
              <w:top w:val="single" w:sz="4" w:space="0" w:color="auto"/>
              <w:left w:val="single" w:sz="4" w:space="0" w:color="auto"/>
              <w:bottom w:val="single" w:sz="4" w:space="0" w:color="auto"/>
              <w:right w:val="single" w:sz="4" w:space="0" w:color="auto"/>
            </w:tcBorders>
            <w:vAlign w:val="center"/>
            <w:hideMark/>
          </w:tcPr>
          <w:p w:rsidR="008D39DE" w:rsidRPr="007A3A76" w:rsidRDefault="008D39DE" w:rsidP="00787F84">
            <w:pPr>
              <w:rPr>
                <w:sz w:val="24"/>
                <w:szCs w:val="24"/>
              </w:rPr>
            </w:pPr>
          </w:p>
        </w:tc>
        <w:tc>
          <w:tcPr>
            <w:tcW w:w="967" w:type="dxa"/>
            <w:gridSpan w:val="2"/>
            <w:vMerge/>
            <w:tcBorders>
              <w:top w:val="single" w:sz="4" w:space="0" w:color="auto"/>
              <w:left w:val="single" w:sz="4" w:space="0" w:color="auto"/>
              <w:bottom w:val="single" w:sz="4" w:space="0" w:color="auto"/>
              <w:right w:val="single" w:sz="4" w:space="0" w:color="auto"/>
            </w:tcBorders>
            <w:vAlign w:val="center"/>
            <w:hideMark/>
          </w:tcPr>
          <w:p w:rsidR="008D39DE" w:rsidRPr="007A3A76" w:rsidRDefault="008D39DE" w:rsidP="00787F84">
            <w:pPr>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D39DE" w:rsidRPr="007A3A76" w:rsidRDefault="008D39DE" w:rsidP="00787F84">
            <w:pPr>
              <w:rPr>
                <w:sz w:val="24"/>
                <w:szCs w:val="24"/>
              </w:rPr>
            </w:pPr>
          </w:p>
        </w:tc>
        <w:tc>
          <w:tcPr>
            <w:tcW w:w="1276" w:type="dxa"/>
            <w:vMerge w:val="restart"/>
            <w:tcBorders>
              <w:top w:val="single" w:sz="4" w:space="0" w:color="auto"/>
              <w:left w:val="single" w:sz="4" w:space="0" w:color="auto"/>
              <w:right w:val="single" w:sz="4" w:space="0" w:color="auto"/>
            </w:tcBorders>
          </w:tcPr>
          <w:p w:rsidR="008D39DE" w:rsidRPr="007A3A76" w:rsidRDefault="008D39DE" w:rsidP="004641D9">
            <w:pPr>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8D39DE" w:rsidRDefault="008D39DE" w:rsidP="008D39DE">
            <w:pPr>
              <w:jc w:val="center"/>
              <w:rPr>
                <w:sz w:val="24"/>
                <w:szCs w:val="24"/>
              </w:rPr>
            </w:pPr>
            <w:r>
              <w:rPr>
                <w:sz w:val="24"/>
                <w:szCs w:val="24"/>
              </w:rPr>
              <w:t>2024 год</w:t>
            </w:r>
          </w:p>
          <w:p w:rsidR="008D39DE" w:rsidRPr="007A3A76" w:rsidRDefault="008D39DE" w:rsidP="008D39DE">
            <w:pPr>
              <w:jc w:val="center"/>
              <w:rPr>
                <w:sz w:val="24"/>
                <w:szCs w:val="24"/>
              </w:rPr>
            </w:pPr>
          </w:p>
        </w:tc>
      </w:tr>
      <w:tr w:rsidR="008D39DE" w:rsidRPr="007A3A76" w:rsidTr="00372C98">
        <w:trPr>
          <w:trHeight w:val="431"/>
        </w:trPr>
        <w:tc>
          <w:tcPr>
            <w:tcW w:w="646" w:type="dxa"/>
            <w:tcBorders>
              <w:top w:val="single" w:sz="4" w:space="0" w:color="auto"/>
              <w:left w:val="single" w:sz="4" w:space="0" w:color="auto"/>
              <w:bottom w:val="single" w:sz="4" w:space="0" w:color="auto"/>
              <w:right w:val="single" w:sz="4" w:space="0" w:color="auto"/>
            </w:tcBorders>
            <w:hideMark/>
          </w:tcPr>
          <w:p w:rsidR="008D39DE" w:rsidRPr="007A3A76" w:rsidRDefault="008D39DE" w:rsidP="004641D9">
            <w:pPr>
              <w:jc w:val="center"/>
              <w:rPr>
                <w:sz w:val="24"/>
                <w:szCs w:val="24"/>
              </w:rPr>
            </w:pPr>
            <w:r w:rsidRPr="007A3A76">
              <w:rPr>
                <w:sz w:val="24"/>
                <w:szCs w:val="24"/>
              </w:rPr>
              <w:t>1</w:t>
            </w:r>
          </w:p>
        </w:tc>
        <w:tc>
          <w:tcPr>
            <w:tcW w:w="7284" w:type="dxa"/>
            <w:tcBorders>
              <w:top w:val="single" w:sz="4" w:space="0" w:color="auto"/>
              <w:left w:val="single" w:sz="4" w:space="0" w:color="auto"/>
              <w:bottom w:val="single" w:sz="4" w:space="0" w:color="auto"/>
              <w:right w:val="single" w:sz="4" w:space="0" w:color="auto"/>
            </w:tcBorders>
            <w:hideMark/>
          </w:tcPr>
          <w:p w:rsidR="008D39DE" w:rsidRPr="007A3A76" w:rsidRDefault="008D39DE" w:rsidP="004641D9">
            <w:pPr>
              <w:jc w:val="center"/>
              <w:rPr>
                <w:sz w:val="24"/>
                <w:szCs w:val="24"/>
              </w:rPr>
            </w:pPr>
            <w:r w:rsidRPr="007A3A76">
              <w:rPr>
                <w:sz w:val="24"/>
                <w:szCs w:val="24"/>
              </w:rPr>
              <w:t>2</w:t>
            </w:r>
          </w:p>
        </w:tc>
        <w:tc>
          <w:tcPr>
            <w:tcW w:w="967" w:type="dxa"/>
            <w:gridSpan w:val="2"/>
            <w:tcBorders>
              <w:top w:val="single" w:sz="4" w:space="0" w:color="auto"/>
              <w:left w:val="single" w:sz="4" w:space="0" w:color="auto"/>
              <w:bottom w:val="single" w:sz="4" w:space="0" w:color="auto"/>
              <w:right w:val="single" w:sz="4" w:space="0" w:color="auto"/>
            </w:tcBorders>
            <w:hideMark/>
          </w:tcPr>
          <w:p w:rsidR="008D39DE" w:rsidRPr="007A3A76" w:rsidRDefault="008D39DE" w:rsidP="004641D9">
            <w:pPr>
              <w:jc w:val="center"/>
              <w:rPr>
                <w:sz w:val="24"/>
                <w:szCs w:val="24"/>
              </w:rPr>
            </w:pPr>
            <w:r w:rsidRPr="007A3A76">
              <w:rPr>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8D39DE" w:rsidRPr="007A3A76" w:rsidRDefault="008D39DE" w:rsidP="004641D9">
            <w:pPr>
              <w:jc w:val="center"/>
              <w:rPr>
                <w:sz w:val="24"/>
                <w:szCs w:val="24"/>
              </w:rPr>
            </w:pPr>
            <w:r w:rsidRPr="007A3A76">
              <w:rPr>
                <w:sz w:val="24"/>
                <w:szCs w:val="24"/>
              </w:rPr>
              <w:t>4</w:t>
            </w:r>
          </w:p>
        </w:tc>
        <w:tc>
          <w:tcPr>
            <w:tcW w:w="1276" w:type="dxa"/>
            <w:vMerge/>
            <w:tcBorders>
              <w:left w:val="single" w:sz="4" w:space="0" w:color="auto"/>
              <w:bottom w:val="single" w:sz="4" w:space="0" w:color="auto"/>
              <w:right w:val="single" w:sz="4" w:space="0" w:color="auto"/>
            </w:tcBorders>
            <w:hideMark/>
          </w:tcPr>
          <w:p w:rsidR="008D39DE" w:rsidRPr="007A3A76" w:rsidRDefault="008D39DE" w:rsidP="004641D9">
            <w:pPr>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8D39DE" w:rsidRPr="007A3A76" w:rsidRDefault="008D39DE" w:rsidP="004641D9">
            <w:pPr>
              <w:jc w:val="center"/>
              <w:rPr>
                <w:sz w:val="24"/>
                <w:szCs w:val="24"/>
              </w:rPr>
            </w:pPr>
            <w:r>
              <w:rPr>
                <w:sz w:val="24"/>
                <w:szCs w:val="24"/>
              </w:rPr>
              <w:t>5</w:t>
            </w:r>
          </w:p>
        </w:tc>
      </w:tr>
      <w:tr w:rsidR="008D39DE" w:rsidRPr="007A3A76" w:rsidTr="00372C98">
        <w:trPr>
          <w:trHeight w:val="80"/>
        </w:trPr>
        <w:tc>
          <w:tcPr>
            <w:tcW w:w="646" w:type="dxa"/>
            <w:tcBorders>
              <w:top w:val="single" w:sz="4" w:space="0" w:color="auto"/>
              <w:left w:val="single" w:sz="4" w:space="0" w:color="auto"/>
              <w:bottom w:val="single" w:sz="4" w:space="0" w:color="auto"/>
              <w:right w:val="single" w:sz="4" w:space="0" w:color="auto"/>
            </w:tcBorders>
          </w:tcPr>
          <w:p w:rsidR="008D39DE" w:rsidRPr="007A3A76" w:rsidRDefault="008D39DE" w:rsidP="00787F84">
            <w:pPr>
              <w:rPr>
                <w:sz w:val="24"/>
                <w:szCs w:val="24"/>
              </w:rPr>
            </w:pPr>
          </w:p>
        </w:tc>
        <w:tc>
          <w:tcPr>
            <w:tcW w:w="10944" w:type="dxa"/>
            <w:gridSpan w:val="5"/>
            <w:tcBorders>
              <w:top w:val="single" w:sz="4" w:space="0" w:color="auto"/>
              <w:left w:val="single" w:sz="4" w:space="0" w:color="auto"/>
              <w:bottom w:val="single" w:sz="4" w:space="0" w:color="auto"/>
              <w:right w:val="single" w:sz="4" w:space="0" w:color="auto"/>
            </w:tcBorders>
            <w:hideMark/>
          </w:tcPr>
          <w:p w:rsidR="008D39DE" w:rsidRPr="007A3A76" w:rsidRDefault="008D39DE" w:rsidP="008D39DE">
            <w:pPr>
              <w:rPr>
                <w:sz w:val="24"/>
                <w:szCs w:val="24"/>
              </w:rPr>
            </w:pPr>
            <w:r w:rsidRPr="007A3A76">
              <w:rPr>
                <w:sz w:val="24"/>
                <w:szCs w:val="24"/>
              </w:rPr>
              <w:t>Муниципальная программа «Формирование современной городской среды</w:t>
            </w:r>
            <w:r>
              <w:rPr>
                <w:sz w:val="24"/>
                <w:szCs w:val="24"/>
              </w:rPr>
              <w:t xml:space="preserve"> </w:t>
            </w:r>
            <w:r w:rsidRPr="007A3A76">
              <w:rPr>
                <w:sz w:val="24"/>
                <w:szCs w:val="24"/>
              </w:rPr>
              <w:t>на 202</w:t>
            </w:r>
            <w:r>
              <w:rPr>
                <w:sz w:val="24"/>
                <w:szCs w:val="24"/>
              </w:rPr>
              <w:t>4 год</w:t>
            </w:r>
            <w:r w:rsidRPr="007A3A76">
              <w:rPr>
                <w:sz w:val="24"/>
                <w:szCs w:val="24"/>
              </w:rPr>
              <w:t>»</w:t>
            </w:r>
          </w:p>
        </w:tc>
        <w:tc>
          <w:tcPr>
            <w:tcW w:w="3544" w:type="dxa"/>
            <w:tcBorders>
              <w:top w:val="single" w:sz="4" w:space="0" w:color="auto"/>
              <w:left w:val="single" w:sz="4" w:space="0" w:color="auto"/>
              <w:bottom w:val="single" w:sz="4" w:space="0" w:color="auto"/>
              <w:right w:val="single" w:sz="4" w:space="0" w:color="auto"/>
            </w:tcBorders>
          </w:tcPr>
          <w:p w:rsidR="008D39DE" w:rsidRPr="007A3A76" w:rsidRDefault="008D39DE" w:rsidP="00787F84">
            <w:pPr>
              <w:rPr>
                <w:sz w:val="24"/>
                <w:szCs w:val="24"/>
              </w:rPr>
            </w:pPr>
          </w:p>
        </w:tc>
      </w:tr>
      <w:tr w:rsidR="00372C98" w:rsidRPr="007A3A76" w:rsidTr="00372C98">
        <w:trPr>
          <w:trHeight w:val="160"/>
        </w:trPr>
        <w:tc>
          <w:tcPr>
            <w:tcW w:w="646"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1</w:t>
            </w:r>
          </w:p>
        </w:tc>
        <w:tc>
          <w:tcPr>
            <w:tcW w:w="10944" w:type="dxa"/>
            <w:gridSpan w:val="5"/>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 xml:space="preserve">Цель: создание наиболее благоприятных и комфортных условий жизнедеятельности населения </w:t>
            </w:r>
          </w:p>
        </w:tc>
        <w:tc>
          <w:tcPr>
            <w:tcW w:w="3544" w:type="dxa"/>
            <w:tcBorders>
              <w:top w:val="single" w:sz="4" w:space="0" w:color="auto"/>
              <w:left w:val="single" w:sz="4" w:space="0" w:color="auto"/>
              <w:bottom w:val="single" w:sz="4" w:space="0" w:color="auto"/>
              <w:right w:val="single" w:sz="4" w:space="0" w:color="auto"/>
            </w:tcBorders>
          </w:tcPr>
          <w:p w:rsidR="00372C98" w:rsidRPr="007A3A76" w:rsidRDefault="00372C98" w:rsidP="00787F84">
            <w:pPr>
              <w:rPr>
                <w:sz w:val="24"/>
                <w:szCs w:val="24"/>
              </w:rPr>
            </w:pPr>
          </w:p>
        </w:tc>
      </w:tr>
      <w:tr w:rsidR="00372C98" w:rsidRPr="007A3A76" w:rsidTr="00372C98">
        <w:trPr>
          <w:trHeight w:val="230"/>
        </w:trPr>
        <w:tc>
          <w:tcPr>
            <w:tcW w:w="646"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1.</w:t>
            </w:r>
          </w:p>
        </w:tc>
        <w:tc>
          <w:tcPr>
            <w:tcW w:w="10944" w:type="dxa"/>
            <w:gridSpan w:val="5"/>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Задача: создание благоприятных условий для проживания и отдыха населения</w:t>
            </w:r>
          </w:p>
        </w:tc>
        <w:tc>
          <w:tcPr>
            <w:tcW w:w="3544" w:type="dxa"/>
            <w:tcBorders>
              <w:top w:val="single" w:sz="4" w:space="0" w:color="auto"/>
              <w:left w:val="single" w:sz="4" w:space="0" w:color="auto"/>
              <w:bottom w:val="single" w:sz="4" w:space="0" w:color="auto"/>
              <w:right w:val="single" w:sz="4" w:space="0" w:color="auto"/>
            </w:tcBorders>
          </w:tcPr>
          <w:p w:rsidR="00372C98" w:rsidRPr="007A3A76" w:rsidRDefault="00372C98" w:rsidP="00787F84">
            <w:pPr>
              <w:rPr>
                <w:sz w:val="24"/>
                <w:szCs w:val="24"/>
              </w:rPr>
            </w:pPr>
          </w:p>
        </w:tc>
      </w:tr>
      <w:tr w:rsidR="00372C98" w:rsidRPr="007A3A76" w:rsidTr="00372C98">
        <w:trPr>
          <w:trHeight w:val="420"/>
        </w:trPr>
        <w:tc>
          <w:tcPr>
            <w:tcW w:w="646"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Pr>
                <w:sz w:val="24"/>
                <w:szCs w:val="24"/>
              </w:rPr>
              <w:t>1.1.</w:t>
            </w:r>
          </w:p>
        </w:tc>
        <w:tc>
          <w:tcPr>
            <w:tcW w:w="7416" w:type="dxa"/>
            <w:gridSpan w:val="2"/>
            <w:tcBorders>
              <w:top w:val="single" w:sz="4" w:space="0" w:color="auto"/>
              <w:left w:val="single" w:sz="4" w:space="0" w:color="auto"/>
              <w:bottom w:val="single" w:sz="4" w:space="0" w:color="auto"/>
              <w:right w:val="single" w:sz="4" w:space="0" w:color="auto"/>
            </w:tcBorders>
            <w:vAlign w:val="center"/>
            <w:hideMark/>
          </w:tcPr>
          <w:p w:rsidR="00372C98" w:rsidRPr="007A3A76" w:rsidRDefault="00372C98" w:rsidP="00787F84">
            <w:pPr>
              <w:rPr>
                <w:sz w:val="24"/>
                <w:szCs w:val="24"/>
              </w:rPr>
            </w:pPr>
            <w:r w:rsidRPr="00680611">
              <w:rPr>
                <w:sz w:val="24"/>
                <w:szCs w:val="24"/>
              </w:rPr>
              <w:t>Освещение в средствах массовой информации хода реализации муниципальной программы (сайт)</w:t>
            </w:r>
          </w:p>
        </w:tc>
        <w:tc>
          <w:tcPr>
            <w:tcW w:w="835"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Pr>
                <w:sz w:val="24"/>
                <w:szCs w:val="24"/>
              </w:rPr>
              <w:t>ед.</w:t>
            </w:r>
          </w:p>
        </w:tc>
        <w:tc>
          <w:tcPr>
            <w:tcW w:w="1417"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Pr>
                <w:sz w:val="24"/>
                <w:szCs w:val="24"/>
              </w:rPr>
              <w:t>3</w:t>
            </w:r>
          </w:p>
        </w:tc>
        <w:tc>
          <w:tcPr>
            <w:tcW w:w="1276" w:type="dxa"/>
            <w:vMerge w:val="restart"/>
            <w:tcBorders>
              <w:top w:val="single" w:sz="4" w:space="0" w:color="auto"/>
              <w:left w:val="single" w:sz="4" w:space="0" w:color="auto"/>
              <w:right w:val="single" w:sz="4" w:space="0" w:color="auto"/>
            </w:tcBorders>
          </w:tcPr>
          <w:p w:rsidR="00372C98" w:rsidRPr="007A3A76" w:rsidRDefault="00372C98" w:rsidP="00787F84">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Pr="007A3A76" w:rsidRDefault="00372C98" w:rsidP="00D94CE2">
            <w:pPr>
              <w:rPr>
                <w:sz w:val="24"/>
                <w:szCs w:val="24"/>
              </w:rPr>
            </w:pPr>
            <w:r>
              <w:rPr>
                <w:sz w:val="24"/>
                <w:szCs w:val="24"/>
              </w:rPr>
              <w:t>1</w:t>
            </w:r>
          </w:p>
        </w:tc>
      </w:tr>
      <w:tr w:rsidR="00372C98" w:rsidRPr="007A3A76" w:rsidTr="00372C98">
        <w:trPr>
          <w:trHeight w:val="690"/>
        </w:trPr>
        <w:tc>
          <w:tcPr>
            <w:tcW w:w="646"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372C98" w:rsidRPr="00680611" w:rsidRDefault="00372C98" w:rsidP="00787F84">
            <w:pPr>
              <w:rPr>
                <w:sz w:val="24"/>
                <w:szCs w:val="24"/>
              </w:rPr>
            </w:pPr>
            <w:r w:rsidRPr="00680611">
              <w:rPr>
                <w:sz w:val="24"/>
                <w:szCs w:val="24"/>
              </w:rPr>
              <w:t>Разработка проектно-сметной документации на выполнение работ по благоустройству наиболее посещаемой территории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ед.</w:t>
            </w:r>
          </w:p>
        </w:tc>
        <w:tc>
          <w:tcPr>
            <w:tcW w:w="1417"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3</w:t>
            </w:r>
          </w:p>
        </w:tc>
        <w:tc>
          <w:tcPr>
            <w:tcW w:w="1276" w:type="dxa"/>
            <w:vMerge/>
            <w:tcBorders>
              <w:left w:val="single" w:sz="4" w:space="0" w:color="auto"/>
              <w:right w:val="single" w:sz="4" w:space="0" w:color="auto"/>
            </w:tcBorders>
          </w:tcPr>
          <w:p w:rsidR="00372C98" w:rsidRDefault="00372C98" w:rsidP="00787F84">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Default="00372C98" w:rsidP="00D94CE2">
            <w:pPr>
              <w:rPr>
                <w:sz w:val="24"/>
                <w:szCs w:val="24"/>
              </w:rPr>
            </w:pPr>
            <w:r>
              <w:rPr>
                <w:sz w:val="24"/>
                <w:szCs w:val="24"/>
              </w:rPr>
              <w:t>1</w:t>
            </w:r>
          </w:p>
        </w:tc>
      </w:tr>
      <w:tr w:rsidR="00372C98" w:rsidRPr="007A3A76" w:rsidTr="00372C98">
        <w:trPr>
          <w:trHeight w:val="495"/>
        </w:trPr>
        <w:tc>
          <w:tcPr>
            <w:tcW w:w="646"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1.3.</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372C98" w:rsidRPr="00680611" w:rsidRDefault="00372C98" w:rsidP="00787F84">
            <w:pPr>
              <w:rPr>
                <w:sz w:val="24"/>
                <w:szCs w:val="24"/>
              </w:rPr>
            </w:pPr>
            <w:r w:rsidRPr="004641D9">
              <w:rPr>
                <w:sz w:val="24"/>
                <w:szCs w:val="24"/>
              </w:rPr>
              <w:t>Прохождение процедуры проверки достоверности сметной стоимости</w:t>
            </w:r>
          </w:p>
        </w:tc>
        <w:tc>
          <w:tcPr>
            <w:tcW w:w="835"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sidRPr="004641D9">
              <w:rPr>
                <w:sz w:val="24"/>
                <w:szCs w:val="24"/>
              </w:rPr>
              <w:t>ед.</w:t>
            </w:r>
          </w:p>
        </w:tc>
        <w:tc>
          <w:tcPr>
            <w:tcW w:w="1417"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3</w:t>
            </w:r>
          </w:p>
        </w:tc>
        <w:tc>
          <w:tcPr>
            <w:tcW w:w="1276" w:type="dxa"/>
            <w:vMerge/>
            <w:tcBorders>
              <w:left w:val="single" w:sz="4" w:space="0" w:color="auto"/>
              <w:right w:val="single" w:sz="4" w:space="0" w:color="auto"/>
            </w:tcBorders>
          </w:tcPr>
          <w:p w:rsidR="00372C98" w:rsidRDefault="00372C98" w:rsidP="00787F84">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Default="00372C98" w:rsidP="00D94CE2">
            <w:pPr>
              <w:rPr>
                <w:sz w:val="24"/>
                <w:szCs w:val="24"/>
              </w:rPr>
            </w:pPr>
            <w:r>
              <w:rPr>
                <w:sz w:val="24"/>
                <w:szCs w:val="24"/>
              </w:rPr>
              <w:t>1</w:t>
            </w:r>
          </w:p>
        </w:tc>
      </w:tr>
      <w:tr w:rsidR="00372C98" w:rsidRPr="007A3A76" w:rsidTr="00372C98">
        <w:trPr>
          <w:trHeight w:val="270"/>
        </w:trPr>
        <w:tc>
          <w:tcPr>
            <w:tcW w:w="646"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1.4.</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372C98" w:rsidRPr="004641D9" w:rsidRDefault="00372C98" w:rsidP="00787F84">
            <w:pPr>
              <w:rPr>
                <w:sz w:val="24"/>
                <w:szCs w:val="24"/>
              </w:rPr>
            </w:pPr>
            <w:r w:rsidRPr="004641D9">
              <w:rPr>
                <w:sz w:val="24"/>
                <w:szCs w:val="24"/>
              </w:rPr>
              <w:t>Количество благоустроенных территорий общего пользования</w:t>
            </w:r>
          </w:p>
        </w:tc>
        <w:tc>
          <w:tcPr>
            <w:tcW w:w="835" w:type="dxa"/>
            <w:tcBorders>
              <w:top w:val="single" w:sz="4" w:space="0" w:color="auto"/>
              <w:left w:val="single" w:sz="4" w:space="0" w:color="auto"/>
              <w:bottom w:val="single" w:sz="4" w:space="0" w:color="auto"/>
              <w:right w:val="single" w:sz="4" w:space="0" w:color="auto"/>
            </w:tcBorders>
          </w:tcPr>
          <w:p w:rsidR="00372C98" w:rsidRPr="004641D9" w:rsidRDefault="00372C98" w:rsidP="00787F84">
            <w:pPr>
              <w:rPr>
                <w:sz w:val="24"/>
                <w:szCs w:val="24"/>
              </w:rPr>
            </w:pPr>
            <w:r w:rsidRPr="004641D9">
              <w:rPr>
                <w:sz w:val="24"/>
                <w:szCs w:val="24"/>
              </w:rPr>
              <w:t>ед.</w:t>
            </w:r>
          </w:p>
        </w:tc>
        <w:tc>
          <w:tcPr>
            <w:tcW w:w="1417"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3</w:t>
            </w:r>
          </w:p>
        </w:tc>
        <w:tc>
          <w:tcPr>
            <w:tcW w:w="1276" w:type="dxa"/>
            <w:vMerge/>
            <w:tcBorders>
              <w:left w:val="single" w:sz="4" w:space="0" w:color="auto"/>
              <w:right w:val="single" w:sz="4" w:space="0" w:color="auto"/>
            </w:tcBorders>
          </w:tcPr>
          <w:p w:rsidR="00372C98" w:rsidRDefault="00372C98" w:rsidP="00787F84">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Default="00372C98" w:rsidP="00D94CE2">
            <w:pPr>
              <w:rPr>
                <w:sz w:val="24"/>
                <w:szCs w:val="24"/>
              </w:rPr>
            </w:pPr>
            <w:r>
              <w:rPr>
                <w:sz w:val="24"/>
                <w:szCs w:val="24"/>
              </w:rPr>
              <w:t>1</w:t>
            </w:r>
          </w:p>
        </w:tc>
      </w:tr>
      <w:tr w:rsidR="00372C98" w:rsidRPr="007A3A76" w:rsidTr="00372C98">
        <w:trPr>
          <w:trHeight w:val="267"/>
        </w:trPr>
        <w:tc>
          <w:tcPr>
            <w:tcW w:w="646"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1.5.</w:t>
            </w:r>
          </w:p>
        </w:tc>
        <w:tc>
          <w:tcPr>
            <w:tcW w:w="7416" w:type="dxa"/>
            <w:gridSpan w:val="2"/>
            <w:tcBorders>
              <w:top w:val="single" w:sz="4" w:space="0" w:color="auto"/>
              <w:left w:val="single" w:sz="4" w:space="0" w:color="auto"/>
              <w:bottom w:val="single" w:sz="4" w:space="0" w:color="auto"/>
              <w:right w:val="single" w:sz="4" w:space="0" w:color="auto"/>
            </w:tcBorders>
            <w:vAlign w:val="center"/>
          </w:tcPr>
          <w:p w:rsidR="00372C98" w:rsidRPr="004641D9" w:rsidRDefault="00372C98" w:rsidP="00787F84">
            <w:pPr>
              <w:rPr>
                <w:sz w:val="24"/>
                <w:szCs w:val="24"/>
              </w:rPr>
            </w:pPr>
            <w:r w:rsidRPr="004641D9">
              <w:rPr>
                <w:sz w:val="24"/>
                <w:szCs w:val="24"/>
              </w:rPr>
              <w:t>Количество установленных малых архитектурных форм</w:t>
            </w:r>
          </w:p>
        </w:tc>
        <w:tc>
          <w:tcPr>
            <w:tcW w:w="835" w:type="dxa"/>
            <w:tcBorders>
              <w:top w:val="single" w:sz="4" w:space="0" w:color="auto"/>
              <w:left w:val="single" w:sz="4" w:space="0" w:color="auto"/>
              <w:bottom w:val="single" w:sz="4" w:space="0" w:color="auto"/>
              <w:right w:val="single" w:sz="4" w:space="0" w:color="auto"/>
            </w:tcBorders>
          </w:tcPr>
          <w:p w:rsidR="00372C98" w:rsidRPr="004641D9" w:rsidRDefault="00372C98" w:rsidP="00787F84">
            <w:pPr>
              <w:rPr>
                <w:sz w:val="24"/>
                <w:szCs w:val="24"/>
              </w:rPr>
            </w:pPr>
            <w:r w:rsidRPr="004641D9">
              <w:rPr>
                <w:sz w:val="24"/>
                <w:szCs w:val="24"/>
              </w:rPr>
              <w:t>ед.</w:t>
            </w:r>
          </w:p>
        </w:tc>
        <w:tc>
          <w:tcPr>
            <w:tcW w:w="1417" w:type="dxa"/>
            <w:tcBorders>
              <w:top w:val="single" w:sz="4" w:space="0" w:color="auto"/>
              <w:left w:val="single" w:sz="4" w:space="0" w:color="auto"/>
              <w:bottom w:val="single" w:sz="4" w:space="0" w:color="auto"/>
              <w:right w:val="single" w:sz="4" w:space="0" w:color="auto"/>
            </w:tcBorders>
          </w:tcPr>
          <w:p w:rsidR="00372C98" w:rsidRDefault="00372C98" w:rsidP="00787F84">
            <w:pPr>
              <w:rPr>
                <w:sz w:val="24"/>
                <w:szCs w:val="24"/>
              </w:rPr>
            </w:pPr>
            <w:r>
              <w:rPr>
                <w:sz w:val="24"/>
                <w:szCs w:val="24"/>
              </w:rPr>
              <w:t>3</w:t>
            </w:r>
          </w:p>
        </w:tc>
        <w:tc>
          <w:tcPr>
            <w:tcW w:w="1276" w:type="dxa"/>
            <w:vMerge/>
            <w:tcBorders>
              <w:left w:val="single" w:sz="4" w:space="0" w:color="auto"/>
              <w:right w:val="single" w:sz="4" w:space="0" w:color="auto"/>
            </w:tcBorders>
          </w:tcPr>
          <w:p w:rsidR="00372C98" w:rsidRDefault="00372C98" w:rsidP="00787F84">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Default="00372C98" w:rsidP="00D94CE2">
            <w:pPr>
              <w:rPr>
                <w:sz w:val="24"/>
                <w:szCs w:val="24"/>
              </w:rPr>
            </w:pPr>
            <w:r>
              <w:rPr>
                <w:sz w:val="24"/>
                <w:szCs w:val="24"/>
              </w:rPr>
              <w:t>-</w:t>
            </w:r>
          </w:p>
        </w:tc>
      </w:tr>
      <w:tr w:rsidR="00372C98" w:rsidRPr="007A3A76" w:rsidTr="00372C98">
        <w:tc>
          <w:tcPr>
            <w:tcW w:w="646"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1.2</w:t>
            </w:r>
          </w:p>
        </w:tc>
        <w:tc>
          <w:tcPr>
            <w:tcW w:w="7416" w:type="dxa"/>
            <w:gridSpan w:val="2"/>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Доля площади благоустроенных общественных территорий по отношению к общей протяженности общественных территорий, нуждающихся в благоустройстве</w:t>
            </w:r>
          </w:p>
        </w:tc>
        <w:tc>
          <w:tcPr>
            <w:tcW w:w="835"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proofErr w:type="spellStart"/>
            <w:r>
              <w:rPr>
                <w:sz w:val="24"/>
                <w:szCs w:val="24"/>
              </w:rPr>
              <w:t>кв.м</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372C98" w:rsidRPr="007A3A76" w:rsidRDefault="00372C98" w:rsidP="00787F84">
            <w:pPr>
              <w:rPr>
                <w:sz w:val="24"/>
                <w:szCs w:val="24"/>
              </w:rPr>
            </w:pPr>
            <w:r w:rsidRPr="007A3A76">
              <w:rPr>
                <w:sz w:val="24"/>
                <w:szCs w:val="24"/>
              </w:rPr>
              <w:t>3</w:t>
            </w:r>
          </w:p>
        </w:tc>
        <w:tc>
          <w:tcPr>
            <w:tcW w:w="1276" w:type="dxa"/>
            <w:vMerge/>
            <w:tcBorders>
              <w:left w:val="single" w:sz="4" w:space="0" w:color="auto"/>
              <w:bottom w:val="single" w:sz="4" w:space="0" w:color="auto"/>
              <w:right w:val="single" w:sz="4" w:space="0" w:color="auto"/>
            </w:tcBorders>
          </w:tcPr>
          <w:p w:rsidR="00372C98" w:rsidRPr="007A3A76" w:rsidRDefault="00372C98" w:rsidP="004A67FA">
            <w:pPr>
              <w:rPr>
                <w:sz w:val="24"/>
                <w:szCs w:val="24"/>
              </w:rPr>
            </w:pPr>
          </w:p>
        </w:tc>
        <w:tc>
          <w:tcPr>
            <w:tcW w:w="3544" w:type="dxa"/>
            <w:tcBorders>
              <w:top w:val="single" w:sz="4" w:space="0" w:color="auto"/>
              <w:left w:val="single" w:sz="4" w:space="0" w:color="auto"/>
              <w:bottom w:val="single" w:sz="4" w:space="0" w:color="auto"/>
              <w:right w:val="single" w:sz="4" w:space="0" w:color="auto"/>
            </w:tcBorders>
          </w:tcPr>
          <w:p w:rsidR="00372C98" w:rsidRPr="007A3A76" w:rsidRDefault="00372C98" w:rsidP="004A67FA">
            <w:pPr>
              <w:rPr>
                <w:sz w:val="24"/>
                <w:szCs w:val="24"/>
              </w:rPr>
            </w:pPr>
            <w:r>
              <w:rPr>
                <w:sz w:val="24"/>
                <w:szCs w:val="24"/>
              </w:rPr>
              <w:t>10000</w:t>
            </w:r>
          </w:p>
        </w:tc>
      </w:tr>
    </w:tbl>
    <w:p w:rsidR="00787F84" w:rsidRDefault="00787F84"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4A67FA" w:rsidRDefault="004A67FA" w:rsidP="00787F84">
      <w:pPr>
        <w:rPr>
          <w:b/>
        </w:rPr>
      </w:pPr>
    </w:p>
    <w:p w:rsidR="006D0115" w:rsidRDefault="006D0115" w:rsidP="00787F84">
      <w:pPr>
        <w:rPr>
          <w:b/>
        </w:rPr>
      </w:pPr>
    </w:p>
    <w:p w:rsidR="004A67FA" w:rsidRDefault="004A67FA" w:rsidP="00787F84">
      <w:pPr>
        <w:rPr>
          <w:b/>
        </w:rPr>
      </w:pPr>
    </w:p>
    <w:p w:rsidR="004A67FA" w:rsidRDefault="004A67FA" w:rsidP="00787F84">
      <w:pPr>
        <w:rPr>
          <w:b/>
        </w:rPr>
      </w:pPr>
    </w:p>
    <w:p w:rsidR="00F53673" w:rsidRDefault="00787F84" w:rsidP="00F53673">
      <w:pPr>
        <w:jc w:val="center"/>
        <w:rPr>
          <w:b/>
        </w:rPr>
      </w:pPr>
      <w:r w:rsidRPr="00787F84">
        <w:rPr>
          <w:b/>
        </w:rPr>
        <w:lastRenderedPageBreak/>
        <w:t>3. П</w:t>
      </w:r>
      <w:r w:rsidR="00C77069">
        <w:rPr>
          <w:b/>
        </w:rPr>
        <w:t>еречень</w:t>
      </w:r>
      <w:r w:rsidRPr="00787F84">
        <w:rPr>
          <w:b/>
        </w:rPr>
        <w:t xml:space="preserve"> </w:t>
      </w:r>
      <w:r w:rsidR="00C77069">
        <w:rPr>
          <w:b/>
        </w:rPr>
        <w:t>основных мероприятий</w:t>
      </w:r>
      <w:r w:rsidRPr="00787F84">
        <w:rPr>
          <w:b/>
        </w:rPr>
        <w:t xml:space="preserve"> </w:t>
      </w:r>
      <w:r w:rsidR="00C77069">
        <w:rPr>
          <w:b/>
        </w:rPr>
        <w:t>муниципальной</w:t>
      </w:r>
      <w:r w:rsidRPr="00787F84">
        <w:rPr>
          <w:b/>
        </w:rPr>
        <w:t xml:space="preserve"> </w:t>
      </w:r>
      <w:r w:rsidR="00C77069">
        <w:rPr>
          <w:b/>
        </w:rPr>
        <w:t>программы</w:t>
      </w:r>
      <w:r w:rsidRPr="00787F84">
        <w:rPr>
          <w:b/>
        </w:rPr>
        <w:t xml:space="preserve"> «Формирование современной гор</w:t>
      </w:r>
      <w:r w:rsidR="00F53673">
        <w:rPr>
          <w:b/>
        </w:rPr>
        <w:t>одской среды</w:t>
      </w:r>
      <w:r w:rsidR="00424ACD">
        <w:rPr>
          <w:b/>
        </w:rPr>
        <w:t xml:space="preserve"> Большебейсугского сельского поселения Брюховецкого района</w:t>
      </w:r>
      <w:r w:rsidR="00F53673">
        <w:rPr>
          <w:b/>
        </w:rPr>
        <w:t xml:space="preserve"> на 202</w:t>
      </w:r>
      <w:r w:rsidR="00D94CE2">
        <w:rPr>
          <w:b/>
        </w:rPr>
        <w:t>4</w:t>
      </w:r>
      <w:r w:rsidR="00424ACD">
        <w:rPr>
          <w:b/>
        </w:rPr>
        <w:t xml:space="preserve"> год</w:t>
      </w:r>
      <w:r w:rsidR="00F53673">
        <w:rPr>
          <w:b/>
        </w:rPr>
        <w:t>»</w:t>
      </w:r>
    </w:p>
    <w:p w:rsidR="00787F84" w:rsidRDefault="00787F84" w:rsidP="00F53673">
      <w:pPr>
        <w:jc w:val="right"/>
      </w:pPr>
      <w:r w:rsidRPr="00787F84">
        <w:t>Таблица №2</w:t>
      </w:r>
    </w:p>
    <w:tbl>
      <w:tblPr>
        <w:tblW w:w="5093" w:type="pct"/>
        <w:tblLayout w:type="fixed"/>
        <w:tblLook w:val="04A0" w:firstRow="1" w:lastRow="0" w:firstColumn="1" w:lastColumn="0" w:noHBand="0" w:noVBand="1"/>
      </w:tblPr>
      <w:tblGrid>
        <w:gridCol w:w="536"/>
        <w:gridCol w:w="3541"/>
        <w:gridCol w:w="2552"/>
        <w:gridCol w:w="1417"/>
        <w:gridCol w:w="993"/>
        <w:gridCol w:w="2356"/>
        <w:gridCol w:w="1979"/>
        <w:gridCol w:w="1689"/>
      </w:tblGrid>
      <w:tr w:rsidR="00AC1DB1" w:rsidRPr="003B5CD8" w:rsidTr="00DC560E">
        <w:trPr>
          <w:trHeight w:val="699"/>
        </w:trPr>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п/п</w:t>
            </w:r>
          </w:p>
        </w:tc>
        <w:tc>
          <w:tcPr>
            <w:tcW w:w="3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Наименование мероприятия</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Источник финансирования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Объем финансирования</w:t>
            </w:r>
          </w:p>
        </w:tc>
        <w:tc>
          <w:tcPr>
            <w:tcW w:w="3349" w:type="dxa"/>
            <w:gridSpan w:val="2"/>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424ACD" w:rsidP="00424ACD">
            <w:pPr>
              <w:jc w:val="center"/>
              <w:rPr>
                <w:rFonts w:eastAsia="Times New Roman" w:cs="Times New Roman"/>
                <w:color w:val="000000"/>
                <w:sz w:val="22"/>
                <w:lang w:eastAsia="ru-RU"/>
              </w:rPr>
            </w:pPr>
            <w:r>
              <w:rPr>
                <w:rFonts w:eastAsia="Times New Roman" w:cs="Times New Roman"/>
                <w:color w:val="000000"/>
                <w:sz w:val="22"/>
                <w:lang w:eastAsia="ru-RU"/>
              </w:rPr>
              <w:t>Год</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DC560E">
            <w:pPr>
              <w:jc w:val="center"/>
              <w:rPr>
                <w:rFonts w:eastAsia="Times New Roman" w:cs="Times New Roman"/>
                <w:color w:val="000000"/>
                <w:sz w:val="22"/>
                <w:lang w:eastAsia="ru-RU"/>
              </w:rPr>
            </w:pPr>
            <w:r w:rsidRPr="003B5CD8">
              <w:rPr>
                <w:rFonts w:eastAsia="Times New Roman" w:cs="Times New Roman"/>
                <w:color w:val="000000"/>
                <w:sz w:val="22"/>
                <w:lang w:eastAsia="ru-RU"/>
              </w:rPr>
              <w:t>Непосредственный результат реализации мероприятия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60BA" w:rsidRPr="003B5CD8" w:rsidRDefault="003960BA" w:rsidP="00DC560E">
            <w:pPr>
              <w:jc w:val="center"/>
              <w:rPr>
                <w:rFonts w:eastAsia="Times New Roman" w:cs="Times New Roman"/>
                <w:color w:val="000000"/>
                <w:sz w:val="22"/>
                <w:lang w:eastAsia="ru-RU"/>
              </w:rPr>
            </w:pPr>
            <w:r w:rsidRPr="003B5CD8">
              <w:rPr>
                <w:rFonts w:eastAsia="Times New Roman" w:cs="Times New Roman"/>
                <w:color w:val="000000"/>
                <w:sz w:val="22"/>
                <w:lang w:eastAsia="ru-RU"/>
              </w:rPr>
              <w:t>Участник муниципальной программы</w:t>
            </w:r>
          </w:p>
        </w:tc>
      </w:tr>
      <w:tr w:rsidR="00424ACD" w:rsidRPr="003B5CD8" w:rsidTr="00DC560E">
        <w:trPr>
          <w:trHeight w:val="300"/>
        </w:trPr>
        <w:tc>
          <w:tcPr>
            <w:tcW w:w="536"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993" w:type="dxa"/>
            <w:vMerge w:val="restart"/>
            <w:tcBorders>
              <w:top w:val="nil"/>
              <w:left w:val="nil"/>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DC560E" w:rsidP="00DC560E">
            <w:pPr>
              <w:jc w:val="center"/>
              <w:rPr>
                <w:rFonts w:eastAsia="Times New Roman" w:cs="Times New Roman"/>
                <w:color w:val="000000"/>
                <w:sz w:val="22"/>
                <w:lang w:eastAsia="ru-RU"/>
              </w:rPr>
            </w:pPr>
            <w:r>
              <w:rPr>
                <w:rFonts w:eastAsia="Times New Roman" w:cs="Times New Roman"/>
                <w:color w:val="000000"/>
                <w:sz w:val="22"/>
                <w:lang w:eastAsia="ru-RU"/>
              </w:rPr>
              <w:t xml:space="preserve">2024 </w:t>
            </w:r>
          </w:p>
        </w:tc>
        <w:tc>
          <w:tcPr>
            <w:tcW w:w="1979"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r>
      <w:tr w:rsidR="00424ACD" w:rsidRPr="003B5CD8" w:rsidTr="00DC560E">
        <w:trPr>
          <w:trHeight w:val="7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3541"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sidRPr="003B5CD8">
              <w:rPr>
                <w:rFonts w:eastAsia="Times New Roman" w:cs="Times New Roman"/>
                <w:color w:val="000000"/>
                <w:sz w:val="22"/>
                <w:lang w:eastAsia="ru-RU"/>
              </w:rPr>
              <w:t>2</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sidRPr="003B5CD8">
              <w:rPr>
                <w:rFonts w:eastAsia="Times New Roman" w:cs="Times New Roman"/>
                <w:color w:val="000000"/>
                <w:sz w:val="22"/>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sidRPr="003B5CD8">
              <w:rPr>
                <w:rFonts w:eastAsia="Times New Roman" w:cs="Times New Roman"/>
                <w:color w:val="000000"/>
                <w:sz w:val="22"/>
                <w:lang w:eastAsia="ru-RU"/>
              </w:rPr>
              <w:t>4</w:t>
            </w:r>
          </w:p>
        </w:tc>
        <w:tc>
          <w:tcPr>
            <w:tcW w:w="993" w:type="dxa"/>
            <w:vMerge/>
            <w:tcBorders>
              <w:left w:val="nil"/>
              <w:bottom w:val="single" w:sz="4" w:space="0" w:color="auto"/>
              <w:right w:val="single" w:sz="4" w:space="0" w:color="auto"/>
            </w:tcBorders>
            <w:shd w:val="clear" w:color="auto" w:fill="auto"/>
            <w:vAlign w:val="center"/>
          </w:tcPr>
          <w:p w:rsidR="00424ACD" w:rsidRPr="003B5CD8" w:rsidRDefault="00424ACD" w:rsidP="00424ACD">
            <w:pPr>
              <w:jc w:val="cente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424ACD">
            <w:pPr>
              <w:jc w:val="center"/>
              <w:rPr>
                <w:rFonts w:eastAsia="Times New Roman" w:cs="Times New Roman"/>
                <w:color w:val="000000"/>
                <w:sz w:val="22"/>
                <w:lang w:eastAsia="ru-RU"/>
              </w:rPr>
            </w:pPr>
            <w:r>
              <w:rPr>
                <w:rFonts w:eastAsia="Times New Roman" w:cs="Times New Roman"/>
                <w:color w:val="000000"/>
                <w:sz w:val="22"/>
                <w:lang w:eastAsia="ru-RU"/>
              </w:rPr>
              <w:t>5</w:t>
            </w:r>
          </w:p>
        </w:tc>
        <w:tc>
          <w:tcPr>
            <w:tcW w:w="1979"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Pr>
                <w:rFonts w:eastAsia="Times New Roman" w:cs="Times New Roman"/>
                <w:color w:val="000000"/>
                <w:sz w:val="22"/>
                <w:lang w:eastAsia="ru-RU"/>
              </w:rPr>
              <w:t>6</w:t>
            </w:r>
          </w:p>
        </w:tc>
        <w:tc>
          <w:tcPr>
            <w:tcW w:w="1689"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424ACD">
            <w:pPr>
              <w:jc w:val="center"/>
              <w:rPr>
                <w:rFonts w:eastAsia="Times New Roman" w:cs="Times New Roman"/>
                <w:color w:val="000000"/>
                <w:sz w:val="22"/>
                <w:lang w:eastAsia="ru-RU"/>
              </w:rPr>
            </w:pPr>
            <w:r>
              <w:rPr>
                <w:rFonts w:eastAsia="Times New Roman" w:cs="Times New Roman"/>
                <w:color w:val="000000"/>
                <w:sz w:val="22"/>
                <w:lang w:eastAsia="ru-RU"/>
              </w:rPr>
              <w:t>7</w:t>
            </w:r>
          </w:p>
        </w:tc>
      </w:tr>
      <w:tr w:rsidR="00AC1DB1" w:rsidRPr="003B5CD8" w:rsidTr="00DC560E">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3541"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Цель:</w:t>
            </w:r>
          </w:p>
        </w:tc>
        <w:tc>
          <w:tcPr>
            <w:tcW w:w="10986" w:type="dxa"/>
            <w:gridSpan w:val="6"/>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наиболее благоприятных и комфортных условий жизнедеятельности населения</w:t>
            </w:r>
          </w:p>
        </w:tc>
      </w:tr>
      <w:tr w:rsidR="00AC1DB1" w:rsidRPr="003B5CD8" w:rsidTr="00DC560E">
        <w:trPr>
          <w:trHeight w:val="300"/>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1</w:t>
            </w:r>
          </w:p>
        </w:tc>
        <w:tc>
          <w:tcPr>
            <w:tcW w:w="3541" w:type="dxa"/>
            <w:tcBorders>
              <w:top w:val="nil"/>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Задача:</w:t>
            </w:r>
          </w:p>
        </w:tc>
        <w:tc>
          <w:tcPr>
            <w:tcW w:w="10986" w:type="dxa"/>
            <w:gridSpan w:val="6"/>
            <w:tcBorders>
              <w:top w:val="single" w:sz="4" w:space="0" w:color="auto"/>
              <w:left w:val="nil"/>
              <w:bottom w:val="single" w:sz="4" w:space="0" w:color="auto"/>
              <w:right w:val="single" w:sz="4" w:space="0" w:color="auto"/>
            </w:tcBorders>
            <w:shd w:val="clear" w:color="auto" w:fill="auto"/>
            <w:vAlign w:val="center"/>
            <w:hideMark/>
          </w:tcPr>
          <w:p w:rsidR="003960BA" w:rsidRPr="003B5CD8" w:rsidRDefault="003960BA" w:rsidP="003960BA">
            <w:pPr>
              <w:rPr>
                <w:rFonts w:eastAsia="Times New Roman" w:cs="Times New Roman"/>
                <w:color w:val="000000"/>
                <w:sz w:val="22"/>
                <w:lang w:eastAsia="ru-RU"/>
              </w:rPr>
            </w:pPr>
            <w:r w:rsidRPr="003B5CD8">
              <w:rPr>
                <w:rFonts w:eastAsia="Times New Roman" w:cs="Times New Roman"/>
                <w:color w:val="000000"/>
                <w:sz w:val="22"/>
                <w:lang w:eastAsia="ru-RU"/>
              </w:rPr>
              <w:t>создание благоприятных условий для проживания и отдыха населения</w:t>
            </w:r>
          </w:p>
        </w:tc>
      </w:tr>
      <w:tr w:rsidR="00424ACD" w:rsidRPr="003B5CD8" w:rsidTr="00DC560E">
        <w:trPr>
          <w:trHeight w:val="121"/>
        </w:trPr>
        <w:tc>
          <w:tcPr>
            <w:tcW w:w="536" w:type="dxa"/>
            <w:vMerge w:val="restart"/>
            <w:tcBorders>
              <w:top w:val="nil"/>
              <w:left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1.1</w:t>
            </w:r>
          </w:p>
        </w:tc>
        <w:tc>
          <w:tcPr>
            <w:tcW w:w="3541" w:type="dxa"/>
            <w:vMerge w:val="restart"/>
            <w:tcBorders>
              <w:top w:val="nil"/>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2552"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vMerge w:val="restart"/>
            <w:tcBorders>
              <w:top w:val="nil"/>
              <w:left w:val="nil"/>
              <w:right w:val="single" w:sz="4" w:space="0" w:color="auto"/>
            </w:tcBorders>
            <w:shd w:val="clear" w:color="auto" w:fill="auto"/>
            <w:vAlign w:val="center"/>
          </w:tcPr>
          <w:p w:rsidR="00424ACD" w:rsidRPr="003B5CD8" w:rsidRDefault="00424ACD" w:rsidP="004A67FA">
            <w:pPr>
              <w:jc w:val="left"/>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4A67F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val="restart"/>
            <w:tcBorders>
              <w:top w:val="nil"/>
              <w:left w:val="single" w:sz="4" w:space="0" w:color="auto"/>
              <w:right w:val="single" w:sz="4" w:space="0" w:color="auto"/>
            </w:tcBorders>
            <w:shd w:val="clear" w:color="auto" w:fill="auto"/>
            <w:hideMark/>
          </w:tcPr>
          <w:p w:rsidR="00424ACD" w:rsidRPr="003B5CD8" w:rsidRDefault="00424ACD" w:rsidP="004A67FA">
            <w:pPr>
              <w:rPr>
                <w:rFonts w:eastAsia="Times New Roman" w:cs="Times New Roman"/>
                <w:color w:val="000000"/>
                <w:sz w:val="22"/>
                <w:lang w:eastAsia="ru-RU"/>
              </w:rPr>
            </w:pPr>
            <w:r w:rsidRPr="003B5CD8">
              <w:rPr>
                <w:rFonts w:eastAsia="Times New Roman" w:cs="Times New Roman"/>
                <w:color w:val="000000"/>
                <w:sz w:val="22"/>
                <w:lang w:eastAsia="ru-RU"/>
              </w:rPr>
              <w:t>Освещение в средствах массовой информации хода реализации муниципальной программы</w:t>
            </w:r>
          </w:p>
        </w:tc>
        <w:tc>
          <w:tcPr>
            <w:tcW w:w="1689" w:type="dxa"/>
            <w:vMerge w:val="restart"/>
            <w:tcBorders>
              <w:top w:val="nil"/>
              <w:left w:val="single" w:sz="4" w:space="0" w:color="auto"/>
              <w:right w:val="single" w:sz="4" w:space="0" w:color="auto"/>
            </w:tcBorders>
            <w:shd w:val="clear" w:color="auto" w:fill="auto"/>
            <w:hideMark/>
          </w:tcPr>
          <w:p w:rsidR="00424ACD" w:rsidRPr="003B5CD8" w:rsidRDefault="00424ACD" w:rsidP="004A67FA">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 района</w:t>
            </w:r>
          </w:p>
        </w:tc>
      </w:tr>
      <w:tr w:rsidR="00424ACD" w:rsidRPr="003B5CD8" w:rsidTr="00DC560E">
        <w:trPr>
          <w:trHeight w:val="270"/>
        </w:trPr>
        <w:tc>
          <w:tcPr>
            <w:tcW w:w="536"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3541"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vMerge/>
            <w:tcBorders>
              <w:left w:val="nil"/>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r>
      <w:tr w:rsidR="00424ACD" w:rsidRPr="003B5CD8" w:rsidTr="00DC560E">
        <w:trPr>
          <w:trHeight w:val="360"/>
        </w:trPr>
        <w:tc>
          <w:tcPr>
            <w:tcW w:w="536"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3541"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vMerge/>
            <w:tcBorders>
              <w:left w:val="nil"/>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r>
      <w:tr w:rsidR="00424ACD" w:rsidRPr="003B5CD8" w:rsidTr="00DC560E">
        <w:trPr>
          <w:trHeight w:val="315"/>
        </w:trPr>
        <w:tc>
          <w:tcPr>
            <w:tcW w:w="536"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3541"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vMerge/>
            <w:tcBorders>
              <w:left w:val="nil"/>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r>
      <w:tr w:rsidR="00424ACD" w:rsidRPr="003B5CD8" w:rsidTr="00DC560E">
        <w:trPr>
          <w:trHeight w:val="645"/>
        </w:trPr>
        <w:tc>
          <w:tcPr>
            <w:tcW w:w="536" w:type="dxa"/>
            <w:vMerge/>
            <w:tcBorders>
              <w:left w:val="single" w:sz="4" w:space="0" w:color="auto"/>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3541" w:type="dxa"/>
            <w:vMerge/>
            <w:tcBorders>
              <w:left w:val="single" w:sz="4" w:space="0" w:color="auto"/>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993" w:type="dxa"/>
            <w:vMerge/>
            <w:tcBorders>
              <w:left w:val="nil"/>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w:t>
            </w:r>
          </w:p>
        </w:tc>
        <w:tc>
          <w:tcPr>
            <w:tcW w:w="1979" w:type="dxa"/>
            <w:vMerge/>
            <w:tcBorders>
              <w:left w:val="single" w:sz="4" w:space="0" w:color="auto"/>
              <w:bottom w:val="single" w:sz="4" w:space="0" w:color="auto"/>
              <w:right w:val="single" w:sz="4" w:space="0" w:color="auto"/>
            </w:tcBorders>
            <w:shd w:val="clear" w:color="auto" w:fill="auto"/>
            <w:vAlign w:val="center"/>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r>
      <w:tr w:rsidR="00424ACD" w:rsidRPr="003B5CD8" w:rsidTr="00DC560E">
        <w:trPr>
          <w:trHeight w:val="70"/>
        </w:trPr>
        <w:tc>
          <w:tcPr>
            <w:tcW w:w="536" w:type="dxa"/>
            <w:vMerge w:val="restart"/>
            <w:tcBorders>
              <w:top w:val="nil"/>
              <w:left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1.</w:t>
            </w:r>
            <w:r w:rsidR="00DC560E">
              <w:rPr>
                <w:rFonts w:eastAsia="Times New Roman" w:cs="Times New Roman"/>
                <w:color w:val="000000"/>
                <w:sz w:val="22"/>
                <w:lang w:eastAsia="ru-RU"/>
              </w:rPr>
              <w:t>2</w:t>
            </w:r>
          </w:p>
          <w:p w:rsidR="00424ACD" w:rsidRPr="003B5CD8" w:rsidRDefault="00424ACD" w:rsidP="003960BA">
            <w:pPr>
              <w:jc w:val="left"/>
              <w:rPr>
                <w:rFonts w:eastAsia="Times New Roman" w:cs="Times New Roman"/>
                <w:color w:val="000000"/>
                <w:sz w:val="22"/>
                <w:lang w:eastAsia="ru-RU"/>
              </w:rPr>
            </w:pPr>
          </w:p>
        </w:tc>
        <w:tc>
          <w:tcPr>
            <w:tcW w:w="3541" w:type="dxa"/>
            <w:vMerge w:val="restart"/>
            <w:tcBorders>
              <w:top w:val="nil"/>
              <w:left w:val="single" w:sz="4" w:space="0" w:color="auto"/>
              <w:right w:val="single" w:sz="4" w:space="0" w:color="auto"/>
            </w:tcBorders>
            <w:shd w:val="clear" w:color="auto" w:fill="auto"/>
            <w:vAlign w:val="center"/>
            <w:hideMark/>
          </w:tcPr>
          <w:p w:rsidR="00424ACD" w:rsidRPr="00472136" w:rsidRDefault="00424ACD" w:rsidP="003960BA">
            <w:pPr>
              <w:rPr>
                <w:rFonts w:eastAsia="Times New Roman" w:cs="Times New Roman"/>
                <w:color w:val="000000"/>
                <w:sz w:val="22"/>
                <w:lang w:eastAsia="ru-RU"/>
              </w:rPr>
            </w:pPr>
            <w:r w:rsidRPr="00472136">
              <w:rPr>
                <w:rFonts w:eastAsia="Times New Roman" w:cs="Times New Roman"/>
                <w:color w:val="000000"/>
                <w:sz w:val="22"/>
                <w:lang w:eastAsia="ru-RU"/>
              </w:rPr>
              <w:t xml:space="preserve">Изготовление проектно-сметной документации на выполнение работ по благоустройству </w:t>
            </w:r>
            <w:r w:rsidRPr="00472136">
              <w:rPr>
                <w:sz w:val="22"/>
              </w:rPr>
              <w:t>Территория сквера (</w:t>
            </w:r>
            <w:proofErr w:type="spellStart"/>
            <w:r w:rsidRPr="00472136">
              <w:rPr>
                <w:sz w:val="22"/>
              </w:rPr>
              <w:t>ул.Пролетарская</w:t>
            </w:r>
            <w:proofErr w:type="spellEnd"/>
            <w:r w:rsidRPr="00472136">
              <w:rPr>
                <w:sz w:val="22"/>
              </w:rPr>
              <w:t xml:space="preserve">) прилегающей к «Мемориальному комплексу в честь воинов-земляков погибших в годы Великой Отечественной войны» в </w:t>
            </w:r>
            <w:proofErr w:type="spellStart"/>
            <w:r w:rsidRPr="00472136">
              <w:rPr>
                <w:sz w:val="22"/>
              </w:rPr>
              <w:t>Большебейсугском</w:t>
            </w:r>
            <w:proofErr w:type="spellEnd"/>
            <w:r w:rsidRPr="00472136">
              <w:rPr>
                <w:sz w:val="22"/>
              </w:rPr>
              <w:t xml:space="preserve"> сельском поселении Брюховецкого района Краснодарского края</w:t>
            </w:r>
          </w:p>
        </w:tc>
        <w:tc>
          <w:tcPr>
            <w:tcW w:w="2552"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AC1DB1">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Изготовление проектно-сметной документации на выполнение работ по благоустройству</w:t>
            </w:r>
          </w:p>
        </w:tc>
        <w:tc>
          <w:tcPr>
            <w:tcW w:w="1689" w:type="dxa"/>
            <w:vMerge w:val="restart"/>
            <w:tcBorders>
              <w:top w:val="single" w:sz="4" w:space="0" w:color="auto"/>
              <w:left w:val="single" w:sz="4" w:space="0" w:color="auto"/>
              <w:right w:val="single" w:sz="4" w:space="0" w:color="auto"/>
            </w:tcBorders>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424ACD" w:rsidRPr="003B5CD8" w:rsidTr="00DC560E">
        <w:trPr>
          <w:trHeight w:val="70"/>
        </w:trPr>
        <w:tc>
          <w:tcPr>
            <w:tcW w:w="536" w:type="dxa"/>
            <w:vMerge/>
            <w:tcBorders>
              <w:left w:val="single" w:sz="4" w:space="0" w:color="auto"/>
              <w:right w:val="single" w:sz="4" w:space="0" w:color="auto"/>
            </w:tcBorders>
            <w:shd w:val="clear" w:color="auto" w:fill="auto"/>
            <w:vAlign w:val="center"/>
            <w:hideMark/>
          </w:tcPr>
          <w:p w:rsidR="00424ACD" w:rsidRPr="003B5CD8" w:rsidRDefault="00424ACD" w:rsidP="003960BA">
            <w:pPr>
              <w:jc w:val="left"/>
              <w:rPr>
                <w:rFonts w:eastAsia="Times New Roman" w:cs="Times New Roman"/>
                <w:color w:val="000000"/>
                <w:sz w:val="22"/>
                <w:lang w:eastAsia="ru-RU"/>
              </w:rPr>
            </w:pPr>
          </w:p>
        </w:tc>
        <w:tc>
          <w:tcPr>
            <w:tcW w:w="3541"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r>
      <w:tr w:rsidR="00424ACD" w:rsidRPr="003B5CD8" w:rsidTr="00DC560E">
        <w:trPr>
          <w:trHeight w:val="134"/>
        </w:trPr>
        <w:tc>
          <w:tcPr>
            <w:tcW w:w="536" w:type="dxa"/>
            <w:vMerge/>
            <w:tcBorders>
              <w:left w:val="single" w:sz="4" w:space="0" w:color="auto"/>
              <w:right w:val="single" w:sz="4" w:space="0" w:color="auto"/>
            </w:tcBorders>
            <w:shd w:val="clear" w:color="auto" w:fill="auto"/>
            <w:vAlign w:val="center"/>
            <w:hideMark/>
          </w:tcPr>
          <w:p w:rsidR="00424ACD" w:rsidRPr="003B5CD8" w:rsidRDefault="00424ACD" w:rsidP="003960BA">
            <w:pPr>
              <w:jc w:val="left"/>
              <w:rPr>
                <w:rFonts w:ascii="Calibri" w:eastAsia="Times New Roman" w:hAnsi="Calibri" w:cs="Calibri"/>
                <w:color w:val="000000"/>
                <w:sz w:val="22"/>
                <w:lang w:eastAsia="ru-RU"/>
              </w:rPr>
            </w:pPr>
          </w:p>
        </w:tc>
        <w:tc>
          <w:tcPr>
            <w:tcW w:w="3541"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r>
      <w:tr w:rsidR="00424ACD" w:rsidRPr="003B5CD8" w:rsidTr="00DC560E">
        <w:trPr>
          <w:trHeight w:val="525"/>
        </w:trPr>
        <w:tc>
          <w:tcPr>
            <w:tcW w:w="536" w:type="dxa"/>
            <w:vMerge/>
            <w:tcBorders>
              <w:left w:val="single" w:sz="4" w:space="0" w:color="auto"/>
              <w:right w:val="single" w:sz="4" w:space="0" w:color="auto"/>
            </w:tcBorders>
            <w:shd w:val="clear" w:color="auto" w:fill="auto"/>
            <w:vAlign w:val="center"/>
            <w:hideMark/>
          </w:tcPr>
          <w:p w:rsidR="00424ACD" w:rsidRPr="003B5CD8" w:rsidRDefault="00424ACD" w:rsidP="003960BA">
            <w:pPr>
              <w:jc w:val="left"/>
              <w:rPr>
                <w:rFonts w:ascii="Calibri" w:eastAsia="Times New Roman" w:hAnsi="Calibri" w:cs="Calibri"/>
                <w:color w:val="000000"/>
                <w:sz w:val="22"/>
                <w:lang w:eastAsia="ru-RU"/>
              </w:rPr>
            </w:pPr>
          </w:p>
        </w:tc>
        <w:tc>
          <w:tcPr>
            <w:tcW w:w="3541"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left w:val="single" w:sz="4" w:space="0" w:color="auto"/>
              <w:right w:val="single" w:sz="4" w:space="0" w:color="auto"/>
            </w:tcBorders>
            <w:vAlign w:val="center"/>
            <w:hideMark/>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r>
      <w:tr w:rsidR="00424ACD" w:rsidRPr="003B5CD8" w:rsidTr="00DC560E">
        <w:trPr>
          <w:trHeight w:val="219"/>
        </w:trPr>
        <w:tc>
          <w:tcPr>
            <w:tcW w:w="536" w:type="dxa"/>
            <w:vMerge/>
            <w:tcBorders>
              <w:left w:val="single" w:sz="4" w:space="0" w:color="auto"/>
              <w:bottom w:val="single" w:sz="4" w:space="0" w:color="auto"/>
              <w:right w:val="single" w:sz="4" w:space="0" w:color="auto"/>
            </w:tcBorders>
            <w:shd w:val="clear" w:color="auto" w:fill="auto"/>
            <w:vAlign w:val="center"/>
          </w:tcPr>
          <w:p w:rsidR="00424ACD" w:rsidRPr="003B5CD8" w:rsidRDefault="00424ACD" w:rsidP="003960BA">
            <w:pPr>
              <w:jc w:val="left"/>
              <w:rPr>
                <w:rFonts w:ascii="Calibri" w:eastAsia="Times New Roman" w:hAnsi="Calibri" w:cs="Calibri"/>
                <w:color w:val="000000"/>
                <w:sz w:val="22"/>
                <w:lang w:eastAsia="ru-RU"/>
              </w:rPr>
            </w:pPr>
          </w:p>
        </w:tc>
        <w:tc>
          <w:tcPr>
            <w:tcW w:w="3541" w:type="dxa"/>
            <w:vMerge/>
            <w:tcBorders>
              <w:left w:val="single" w:sz="4" w:space="0" w:color="auto"/>
              <w:bottom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993" w:type="dxa"/>
            <w:vMerge/>
            <w:tcBorders>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424ACD" w:rsidRPr="003B5CD8" w:rsidRDefault="00424ACD" w:rsidP="003960BA">
            <w:pPr>
              <w:rPr>
                <w:rFonts w:eastAsia="Times New Roman" w:cs="Times New Roman"/>
                <w:color w:val="000000"/>
                <w:sz w:val="22"/>
                <w:lang w:eastAsia="ru-RU"/>
              </w:rPr>
            </w:pPr>
          </w:p>
        </w:tc>
        <w:tc>
          <w:tcPr>
            <w:tcW w:w="1979" w:type="dxa"/>
            <w:vMerge/>
            <w:tcBorders>
              <w:left w:val="single" w:sz="4" w:space="0" w:color="auto"/>
              <w:bottom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c>
          <w:tcPr>
            <w:tcW w:w="1689" w:type="dxa"/>
            <w:vMerge/>
            <w:tcBorders>
              <w:left w:val="single" w:sz="4" w:space="0" w:color="auto"/>
              <w:bottom w:val="single" w:sz="4" w:space="0" w:color="auto"/>
              <w:right w:val="single" w:sz="4" w:space="0" w:color="auto"/>
            </w:tcBorders>
            <w:vAlign w:val="center"/>
          </w:tcPr>
          <w:p w:rsidR="00424ACD" w:rsidRPr="003B5CD8" w:rsidRDefault="00424ACD" w:rsidP="003960BA">
            <w:pPr>
              <w:jc w:val="left"/>
              <w:rPr>
                <w:rFonts w:eastAsia="Times New Roman" w:cs="Times New Roman"/>
                <w:color w:val="000000"/>
                <w:sz w:val="22"/>
                <w:lang w:eastAsia="ru-RU"/>
              </w:rPr>
            </w:pPr>
          </w:p>
        </w:tc>
      </w:tr>
      <w:tr w:rsidR="00DC560E" w:rsidRPr="003B5CD8" w:rsidTr="00DC560E">
        <w:trPr>
          <w:trHeight w:val="300"/>
        </w:trPr>
        <w:tc>
          <w:tcPr>
            <w:tcW w:w="536" w:type="dxa"/>
            <w:vMerge w:val="restart"/>
            <w:tcBorders>
              <w:top w:val="nil"/>
              <w:left w:val="single" w:sz="4" w:space="0" w:color="auto"/>
              <w:right w:val="single" w:sz="4" w:space="0" w:color="auto"/>
            </w:tcBorders>
            <w:shd w:val="clear" w:color="auto" w:fill="auto"/>
            <w:vAlign w:val="center"/>
            <w:hideMark/>
          </w:tcPr>
          <w:p w:rsidR="00DC560E" w:rsidRPr="003B5CD8" w:rsidRDefault="00DC560E" w:rsidP="00DC560E">
            <w:pPr>
              <w:rPr>
                <w:rFonts w:eastAsia="Times New Roman" w:cs="Times New Roman"/>
                <w:color w:val="000000"/>
                <w:sz w:val="22"/>
                <w:lang w:eastAsia="ru-RU"/>
              </w:rPr>
            </w:pPr>
            <w:r>
              <w:rPr>
                <w:rFonts w:eastAsia="Times New Roman" w:cs="Times New Roman"/>
                <w:color w:val="000000"/>
                <w:sz w:val="22"/>
                <w:lang w:eastAsia="ru-RU"/>
              </w:rPr>
              <w:t>1.3</w:t>
            </w:r>
          </w:p>
        </w:tc>
        <w:tc>
          <w:tcPr>
            <w:tcW w:w="3541" w:type="dxa"/>
            <w:vMerge w:val="restart"/>
            <w:tcBorders>
              <w:top w:val="nil"/>
              <w:left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993" w:type="dxa"/>
            <w:vMerge w:val="restart"/>
            <w:tcBorders>
              <w:top w:val="nil"/>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DC560E">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val="restart"/>
            <w:tcBorders>
              <w:top w:val="single" w:sz="4" w:space="0" w:color="auto"/>
              <w:left w:val="single" w:sz="4" w:space="0" w:color="auto"/>
              <w:bottom w:val="single" w:sz="4" w:space="0" w:color="auto"/>
              <w:right w:val="single" w:sz="4" w:space="0" w:color="auto"/>
            </w:tcBorders>
            <w:hideMark/>
          </w:tcPr>
          <w:p w:rsidR="00DC560E" w:rsidRPr="003B5CD8" w:rsidRDefault="00DC560E"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Прохождение процедуры проверки достоверности сметной стоимости</w:t>
            </w:r>
          </w:p>
        </w:tc>
        <w:tc>
          <w:tcPr>
            <w:tcW w:w="1689" w:type="dxa"/>
            <w:vMerge w:val="restart"/>
            <w:tcBorders>
              <w:top w:val="single" w:sz="4" w:space="0" w:color="auto"/>
              <w:left w:val="single" w:sz="4" w:space="0" w:color="auto"/>
              <w:bottom w:val="single" w:sz="4" w:space="0" w:color="auto"/>
              <w:right w:val="single" w:sz="4" w:space="0" w:color="auto"/>
            </w:tcBorders>
          </w:tcPr>
          <w:p w:rsidR="00DC560E" w:rsidRPr="003B5CD8" w:rsidRDefault="00DC560E" w:rsidP="00AC1DB1">
            <w:pPr>
              <w:jc w:val="left"/>
              <w:rPr>
                <w:rFonts w:eastAsia="Times New Roman" w:cs="Times New Roman"/>
                <w:color w:val="000000"/>
                <w:sz w:val="22"/>
                <w:lang w:eastAsia="ru-RU"/>
              </w:rPr>
            </w:pPr>
            <w:r w:rsidRPr="003B5CD8">
              <w:rPr>
                <w:rFonts w:eastAsia="Times New Roman" w:cs="Times New Roman"/>
                <w:color w:val="000000"/>
                <w:sz w:val="22"/>
                <w:lang w:eastAsia="ru-RU"/>
              </w:rPr>
              <w:t xml:space="preserve">Администрация </w:t>
            </w:r>
            <w:r>
              <w:rPr>
                <w:rFonts w:eastAsia="Times New Roman" w:cs="Times New Roman"/>
                <w:color w:val="000000"/>
                <w:sz w:val="22"/>
                <w:lang w:eastAsia="ru-RU"/>
              </w:rPr>
              <w:t>Большебейсугского</w:t>
            </w:r>
            <w:r w:rsidRPr="003B5CD8">
              <w:rPr>
                <w:rFonts w:eastAsia="Times New Roman" w:cs="Times New Roman"/>
                <w:color w:val="000000"/>
                <w:sz w:val="22"/>
                <w:lang w:eastAsia="ru-RU"/>
              </w:rPr>
              <w:t xml:space="preserve"> сельского поселения Брюховецкого</w:t>
            </w:r>
          </w:p>
        </w:tc>
      </w:tr>
      <w:tr w:rsidR="00DC560E" w:rsidRPr="003B5CD8" w:rsidTr="00DC560E">
        <w:trPr>
          <w:trHeight w:val="70"/>
        </w:trPr>
        <w:tc>
          <w:tcPr>
            <w:tcW w:w="536"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3541"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r>
      <w:tr w:rsidR="00DC560E" w:rsidRPr="003B5CD8" w:rsidTr="00DC560E">
        <w:trPr>
          <w:trHeight w:val="70"/>
        </w:trPr>
        <w:tc>
          <w:tcPr>
            <w:tcW w:w="536"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3541"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r>
      <w:tr w:rsidR="00DC560E" w:rsidRPr="003B5CD8" w:rsidTr="00DC560E">
        <w:trPr>
          <w:trHeight w:val="420"/>
        </w:trPr>
        <w:tc>
          <w:tcPr>
            <w:tcW w:w="536"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3541" w:type="dxa"/>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AC1DB1">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vMerge/>
            <w:tcBorders>
              <w:top w:val="nil"/>
              <w:left w:val="single" w:sz="4" w:space="0" w:color="auto"/>
              <w:bottom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r>
      <w:tr w:rsidR="00DC560E" w:rsidRPr="003B5CD8" w:rsidTr="00DC560E">
        <w:trPr>
          <w:trHeight w:val="360"/>
        </w:trPr>
        <w:tc>
          <w:tcPr>
            <w:tcW w:w="536" w:type="dxa"/>
            <w:vMerge/>
            <w:tcBorders>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c>
          <w:tcPr>
            <w:tcW w:w="3541" w:type="dxa"/>
            <w:vMerge/>
            <w:tcBorders>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c>
          <w:tcPr>
            <w:tcW w:w="2552"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1979" w:type="dxa"/>
            <w:vMerge/>
            <w:tcBorders>
              <w:top w:val="nil"/>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c>
          <w:tcPr>
            <w:tcW w:w="1689" w:type="dxa"/>
            <w:vMerge/>
            <w:tcBorders>
              <w:top w:val="nil"/>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p>
        </w:tc>
      </w:tr>
      <w:tr w:rsidR="00DC560E" w:rsidRPr="003B5CD8" w:rsidTr="00DC560E">
        <w:trPr>
          <w:trHeight w:val="538"/>
        </w:trPr>
        <w:tc>
          <w:tcPr>
            <w:tcW w:w="4077" w:type="dxa"/>
            <w:gridSpan w:val="2"/>
            <w:vMerge w:val="restart"/>
            <w:tcBorders>
              <w:top w:val="single" w:sz="4" w:space="0" w:color="auto"/>
              <w:left w:val="single" w:sz="4" w:space="0" w:color="auto"/>
              <w:bottom w:val="nil"/>
              <w:right w:val="single" w:sz="4" w:space="0" w:color="auto"/>
            </w:tcBorders>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lastRenderedPageBreak/>
              <w:t>Итого</w:t>
            </w:r>
          </w:p>
        </w:tc>
        <w:tc>
          <w:tcPr>
            <w:tcW w:w="2552" w:type="dxa"/>
            <w:tcBorders>
              <w:top w:val="single" w:sz="4" w:space="0" w:color="auto"/>
              <w:left w:val="nil"/>
              <w:bottom w:val="nil"/>
              <w:right w:val="single" w:sz="4" w:space="0" w:color="auto"/>
            </w:tcBorders>
            <w:shd w:val="clear" w:color="auto" w:fill="auto"/>
          </w:tcPr>
          <w:p w:rsidR="00DC560E" w:rsidRPr="003B5CD8" w:rsidRDefault="00DC560E" w:rsidP="003960BA">
            <w:pPr>
              <w:rPr>
                <w:sz w:val="22"/>
              </w:rPr>
            </w:pPr>
            <w:r w:rsidRPr="003B5CD8">
              <w:rPr>
                <w:rFonts w:eastAsia="Times New Roman" w:cs="Times New Roman"/>
                <w:color w:val="000000"/>
                <w:sz w:val="22"/>
                <w:lang w:eastAsia="ru-RU"/>
              </w:rPr>
              <w:t>всего</w:t>
            </w:r>
          </w:p>
        </w:tc>
        <w:tc>
          <w:tcPr>
            <w:tcW w:w="1417" w:type="dxa"/>
            <w:tcBorders>
              <w:top w:val="single" w:sz="4" w:space="0" w:color="auto"/>
              <w:left w:val="nil"/>
              <w:bottom w:val="nil"/>
              <w:right w:val="single" w:sz="4" w:space="0" w:color="auto"/>
            </w:tcBorders>
            <w:shd w:val="clear" w:color="auto" w:fill="auto"/>
            <w:vAlign w:val="center"/>
          </w:tcPr>
          <w:p w:rsidR="00DC560E" w:rsidRPr="003B5CD8" w:rsidRDefault="00DC560E" w:rsidP="00472136">
            <w:pPr>
              <w:rPr>
                <w:rFonts w:eastAsia="Times New Roman" w:cs="Times New Roman"/>
                <w:color w:val="000000"/>
                <w:sz w:val="22"/>
                <w:lang w:eastAsia="ru-RU"/>
              </w:rPr>
            </w:pPr>
          </w:p>
        </w:tc>
        <w:tc>
          <w:tcPr>
            <w:tcW w:w="993" w:type="dxa"/>
            <w:vMerge/>
            <w:tcBorders>
              <w:left w:val="nil"/>
              <w:bottom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DC560E">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3668" w:type="dxa"/>
            <w:gridSpan w:val="2"/>
            <w:tcBorders>
              <w:top w:val="single" w:sz="4" w:space="0" w:color="auto"/>
              <w:left w:val="single" w:sz="4" w:space="0" w:color="auto"/>
              <w:bottom w:val="single" w:sz="4" w:space="0" w:color="auto"/>
              <w:right w:val="single" w:sz="4" w:space="0" w:color="auto"/>
            </w:tcBorders>
            <w:vAlign w:val="center"/>
          </w:tcPr>
          <w:p w:rsidR="00DC560E" w:rsidRPr="003B5CD8" w:rsidRDefault="00DC560E"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jc w:val="left"/>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DC560E" w:rsidRPr="003B5CD8" w:rsidTr="00DC560E">
        <w:trPr>
          <w:trHeight w:val="300"/>
        </w:trPr>
        <w:tc>
          <w:tcPr>
            <w:tcW w:w="4077" w:type="dxa"/>
            <w:gridSpan w:val="2"/>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федеральный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A9186B">
            <w:pPr>
              <w:rPr>
                <w:rFonts w:eastAsia="Times New Roman" w:cs="Times New Roman"/>
                <w:color w:val="000000"/>
                <w:sz w:val="22"/>
                <w:lang w:eastAsia="ru-RU"/>
              </w:rPr>
            </w:pPr>
          </w:p>
        </w:tc>
        <w:tc>
          <w:tcPr>
            <w:tcW w:w="993" w:type="dxa"/>
            <w:vMerge/>
            <w:tcBorders>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DC560E" w:rsidRPr="003B5CD8" w:rsidTr="00DC560E">
        <w:trPr>
          <w:trHeight w:val="70"/>
        </w:trPr>
        <w:tc>
          <w:tcPr>
            <w:tcW w:w="4077" w:type="dxa"/>
            <w:gridSpan w:val="2"/>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краевой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3B5CD8">
            <w:pPr>
              <w:rPr>
                <w:rFonts w:eastAsia="Times New Roman" w:cs="Times New Roman"/>
                <w:color w:val="000000"/>
                <w:sz w:val="22"/>
                <w:lang w:eastAsia="ru-RU"/>
              </w:rPr>
            </w:pPr>
          </w:p>
        </w:tc>
        <w:tc>
          <w:tcPr>
            <w:tcW w:w="993" w:type="dxa"/>
            <w:vMerge w:val="restart"/>
            <w:tcBorders>
              <w:top w:val="nil"/>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DC560E" w:rsidRPr="003B5CD8" w:rsidTr="00DC560E">
        <w:trPr>
          <w:trHeight w:val="70"/>
        </w:trPr>
        <w:tc>
          <w:tcPr>
            <w:tcW w:w="4077" w:type="dxa"/>
            <w:gridSpan w:val="2"/>
            <w:vMerge/>
            <w:tcBorders>
              <w:left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916300">
            <w:pPr>
              <w:rPr>
                <w:rFonts w:eastAsia="Times New Roman" w:cs="Times New Roman"/>
                <w:color w:val="000000"/>
                <w:sz w:val="22"/>
                <w:lang w:eastAsia="ru-RU"/>
              </w:rPr>
            </w:pPr>
          </w:p>
        </w:tc>
        <w:tc>
          <w:tcPr>
            <w:tcW w:w="993" w:type="dxa"/>
            <w:vMerge/>
            <w:tcBorders>
              <w:left w:val="nil"/>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979"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c>
          <w:tcPr>
            <w:tcW w:w="1689" w:type="dxa"/>
            <w:tcBorders>
              <w:top w:val="nil"/>
              <w:left w:val="nil"/>
              <w:bottom w:val="single" w:sz="4" w:space="0" w:color="auto"/>
              <w:right w:val="single" w:sz="4" w:space="0" w:color="auto"/>
            </w:tcBorders>
            <w:shd w:val="clear" w:color="auto" w:fill="auto"/>
            <w:vAlign w:val="center"/>
            <w:hideMark/>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 </w:t>
            </w:r>
          </w:p>
        </w:tc>
      </w:tr>
      <w:tr w:rsidR="00DC560E" w:rsidRPr="003B5CD8" w:rsidTr="00DC560E">
        <w:trPr>
          <w:trHeight w:val="70"/>
        </w:trPr>
        <w:tc>
          <w:tcPr>
            <w:tcW w:w="4077" w:type="dxa"/>
            <w:gridSpan w:val="2"/>
            <w:vMerge/>
            <w:tcBorders>
              <w:left w:val="single" w:sz="4" w:space="0" w:color="auto"/>
              <w:bottom w:val="single" w:sz="4" w:space="0" w:color="auto"/>
              <w:right w:val="single" w:sz="4" w:space="0" w:color="auto"/>
            </w:tcBorders>
            <w:vAlign w:val="center"/>
            <w:hideMark/>
          </w:tcPr>
          <w:p w:rsidR="00DC560E" w:rsidRPr="003B5CD8" w:rsidRDefault="00DC560E" w:rsidP="003960BA">
            <w:pPr>
              <w:jc w:val="left"/>
              <w:rPr>
                <w:rFonts w:eastAsia="Times New Roman" w:cs="Times New Roman"/>
                <w:color w:val="000000"/>
                <w:sz w:val="22"/>
                <w:lang w:eastAsia="ru-RU"/>
              </w:rPr>
            </w:pPr>
          </w:p>
        </w:tc>
        <w:tc>
          <w:tcPr>
            <w:tcW w:w="2552"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r w:rsidRPr="003B5CD8">
              <w:rPr>
                <w:rFonts w:eastAsia="Times New Roman" w:cs="Times New Roman"/>
                <w:color w:val="000000"/>
                <w:sz w:val="22"/>
                <w:lang w:eastAsia="ru-RU"/>
              </w:rPr>
              <w:t>внебюджетные источники</w:t>
            </w:r>
          </w:p>
        </w:tc>
        <w:tc>
          <w:tcPr>
            <w:tcW w:w="1417" w:type="dxa"/>
            <w:tcBorders>
              <w:top w:val="single" w:sz="4" w:space="0" w:color="auto"/>
              <w:left w:val="nil"/>
              <w:bottom w:val="single" w:sz="4" w:space="0" w:color="auto"/>
              <w:right w:val="single" w:sz="4" w:space="0" w:color="auto"/>
            </w:tcBorders>
            <w:shd w:val="clear" w:color="auto" w:fill="auto"/>
            <w:vAlign w:val="center"/>
          </w:tcPr>
          <w:p w:rsidR="00DC560E" w:rsidRPr="003B5CD8" w:rsidRDefault="00DC560E" w:rsidP="00A9186B">
            <w:pPr>
              <w:rPr>
                <w:rFonts w:eastAsia="Times New Roman" w:cs="Times New Roman"/>
                <w:color w:val="000000"/>
                <w:sz w:val="22"/>
                <w:lang w:eastAsia="ru-RU"/>
              </w:rPr>
            </w:pPr>
          </w:p>
        </w:tc>
        <w:tc>
          <w:tcPr>
            <w:tcW w:w="993" w:type="dxa"/>
            <w:vMerge/>
            <w:tcBorders>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2356"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1979"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c>
          <w:tcPr>
            <w:tcW w:w="1689" w:type="dxa"/>
            <w:tcBorders>
              <w:top w:val="nil"/>
              <w:left w:val="nil"/>
              <w:bottom w:val="single" w:sz="4" w:space="0" w:color="auto"/>
              <w:right w:val="single" w:sz="4" w:space="0" w:color="auto"/>
            </w:tcBorders>
            <w:shd w:val="clear" w:color="auto" w:fill="auto"/>
            <w:vAlign w:val="center"/>
          </w:tcPr>
          <w:p w:rsidR="00DC560E" w:rsidRPr="003B5CD8" w:rsidRDefault="00DC560E" w:rsidP="003960BA">
            <w:pPr>
              <w:rPr>
                <w:rFonts w:eastAsia="Times New Roman" w:cs="Times New Roman"/>
                <w:color w:val="000000"/>
                <w:sz w:val="22"/>
                <w:lang w:eastAsia="ru-RU"/>
              </w:rPr>
            </w:pPr>
          </w:p>
        </w:tc>
      </w:tr>
    </w:tbl>
    <w:p w:rsidR="003960BA" w:rsidRPr="00787F84" w:rsidRDefault="003960BA" w:rsidP="003960BA"/>
    <w:p w:rsidR="00C77069" w:rsidRDefault="00C77069" w:rsidP="00787F84">
      <w:pPr>
        <w:rPr>
          <w:sz w:val="24"/>
          <w:szCs w:val="24"/>
        </w:rPr>
      </w:pPr>
    </w:p>
    <w:p w:rsidR="003960BA" w:rsidRDefault="003960BA" w:rsidP="00787F84">
      <w:pPr>
        <w:rPr>
          <w:sz w:val="24"/>
          <w:szCs w:val="24"/>
        </w:rPr>
        <w:sectPr w:rsidR="003960BA" w:rsidSect="006D0115">
          <w:pgSz w:w="16840" w:h="11907" w:orient="landscape" w:code="9"/>
          <w:pgMar w:top="1276" w:right="1134" w:bottom="567" w:left="1134" w:header="720" w:footer="720" w:gutter="0"/>
          <w:cols w:space="708"/>
          <w:docGrid w:linePitch="360"/>
        </w:sectPr>
      </w:pPr>
    </w:p>
    <w:p w:rsidR="00787F84" w:rsidRPr="00787F84" w:rsidRDefault="00787F84" w:rsidP="00B53E8C">
      <w:pPr>
        <w:jc w:val="center"/>
        <w:rPr>
          <w:b/>
        </w:rPr>
      </w:pPr>
      <w:r w:rsidRPr="00787F84">
        <w:rPr>
          <w:b/>
        </w:rPr>
        <w:lastRenderedPageBreak/>
        <w:t>4. О</w:t>
      </w:r>
      <w:r w:rsidR="00C77069">
        <w:rPr>
          <w:b/>
        </w:rPr>
        <w:t>боснование</w:t>
      </w:r>
      <w:r w:rsidRPr="00787F84">
        <w:rPr>
          <w:b/>
        </w:rPr>
        <w:t xml:space="preserve"> </w:t>
      </w:r>
      <w:r w:rsidR="00C77069">
        <w:rPr>
          <w:b/>
        </w:rPr>
        <w:t>ресурсного обеспечения муниципальной программы</w:t>
      </w:r>
    </w:p>
    <w:p w:rsidR="00787F84" w:rsidRDefault="00787F84" w:rsidP="00787F84">
      <w:pPr>
        <w:rPr>
          <w:b/>
        </w:rPr>
      </w:pPr>
    </w:p>
    <w:p w:rsidR="00C77F31" w:rsidRPr="009C0E33" w:rsidRDefault="00C77F31" w:rsidP="00C77F31">
      <w:pPr>
        <w:ind w:firstLine="709"/>
        <w:rPr>
          <w:rFonts w:eastAsia="Times New Roman" w:cs="Times New Roman"/>
          <w:szCs w:val="28"/>
          <w:lang w:eastAsia="ru-RU"/>
        </w:rPr>
      </w:pPr>
      <w:r w:rsidRPr="009C0E33">
        <w:rPr>
          <w:rFonts w:eastAsia="Times New Roman" w:cs="Times New Roman"/>
          <w:szCs w:val="28"/>
          <w:lang w:eastAsia="ru-RU"/>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w:t>
      </w:r>
      <w:proofErr w:type="spellStart"/>
      <w:r w:rsidR="00914024">
        <w:rPr>
          <w:rFonts w:eastAsia="Times New Roman" w:cs="Times New Roman"/>
          <w:szCs w:val="28"/>
          <w:lang w:eastAsia="ru-RU"/>
        </w:rPr>
        <w:t>Большебейсугское</w:t>
      </w:r>
      <w:proofErr w:type="spellEnd"/>
      <w:r w:rsidRPr="009C0E33">
        <w:rPr>
          <w:rFonts w:eastAsia="Times New Roman" w:cs="Times New Roman"/>
          <w:szCs w:val="28"/>
          <w:lang w:eastAsia="ru-RU"/>
        </w:rPr>
        <w:t xml:space="preserve"> сельское поселение Брюховецкого района, возникающих при выполнении полномочий органов местного самоуправления по вопросам местного значения.</w:t>
      </w:r>
    </w:p>
    <w:p w:rsidR="00C77F31" w:rsidRPr="009C0E33" w:rsidRDefault="00C77F31" w:rsidP="00C77F31">
      <w:pPr>
        <w:ind w:firstLine="709"/>
        <w:rPr>
          <w:rFonts w:cs="Times New Roman"/>
          <w:szCs w:val="28"/>
        </w:rPr>
      </w:pPr>
      <w:r w:rsidRPr="009C0E33">
        <w:rPr>
          <w:rFonts w:cs="Times New Roman"/>
          <w:szCs w:val="28"/>
        </w:rPr>
        <w:t xml:space="preserve">Ресурсное обеспечение реализации основных мероприятий государственной программы на </w:t>
      </w:r>
      <w:r w:rsidR="00DC560E">
        <w:rPr>
          <w:rFonts w:cs="Times New Roman"/>
          <w:szCs w:val="28"/>
        </w:rPr>
        <w:t>2024 год</w:t>
      </w:r>
      <w:r w:rsidRPr="009C0E33">
        <w:rPr>
          <w:rFonts w:cs="Times New Roman"/>
          <w:szCs w:val="28"/>
        </w:rPr>
        <w:t xml:space="preserve"> приведено в таблице:</w:t>
      </w:r>
    </w:p>
    <w:tbl>
      <w:tblPr>
        <w:tblStyle w:val="aff"/>
        <w:tblW w:w="9776" w:type="dxa"/>
        <w:tblLayout w:type="fixed"/>
        <w:tblLook w:val="04A0" w:firstRow="1" w:lastRow="0" w:firstColumn="1" w:lastColumn="0" w:noHBand="0" w:noVBand="1"/>
      </w:tblPr>
      <w:tblGrid>
        <w:gridCol w:w="2114"/>
        <w:gridCol w:w="1336"/>
        <w:gridCol w:w="1808"/>
        <w:gridCol w:w="1231"/>
        <w:gridCol w:w="1699"/>
        <w:gridCol w:w="1588"/>
      </w:tblGrid>
      <w:tr w:rsidR="00C77F31" w:rsidRPr="005D74C2" w:rsidTr="00C77F31">
        <w:tc>
          <w:tcPr>
            <w:tcW w:w="2114"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Годы реализации</w:t>
            </w:r>
          </w:p>
        </w:tc>
        <w:tc>
          <w:tcPr>
            <w:tcW w:w="7662" w:type="dxa"/>
            <w:gridSpan w:val="5"/>
          </w:tcPr>
          <w:p w:rsidR="00C77F31" w:rsidRPr="005D74C2" w:rsidRDefault="00C77F31" w:rsidP="00C77F31">
            <w:pPr>
              <w:spacing w:after="200" w:line="276" w:lineRule="auto"/>
              <w:jc w:val="center"/>
              <w:rPr>
                <w:sz w:val="24"/>
                <w:szCs w:val="24"/>
              </w:rPr>
            </w:pPr>
            <w:r w:rsidRPr="005D74C2">
              <w:rPr>
                <w:sz w:val="24"/>
                <w:szCs w:val="24"/>
              </w:rPr>
              <w:t>Объем финансирования, тыс. руб.</w:t>
            </w:r>
          </w:p>
        </w:tc>
      </w:tr>
      <w:tr w:rsidR="00C77F31" w:rsidRPr="005D74C2" w:rsidTr="00C77F31">
        <w:trPr>
          <w:trHeight w:val="449"/>
        </w:trPr>
        <w:tc>
          <w:tcPr>
            <w:tcW w:w="2114" w:type="dxa"/>
            <w:vMerge/>
          </w:tcPr>
          <w:p w:rsidR="00C77F31" w:rsidRPr="005D74C2" w:rsidRDefault="00C77F31" w:rsidP="00C77F31">
            <w:pPr>
              <w:spacing w:after="200" w:line="276" w:lineRule="auto"/>
              <w:jc w:val="center"/>
              <w:rPr>
                <w:sz w:val="24"/>
                <w:szCs w:val="24"/>
              </w:rPr>
            </w:pPr>
          </w:p>
        </w:tc>
        <w:tc>
          <w:tcPr>
            <w:tcW w:w="1336" w:type="dxa"/>
            <w:vMerge w:val="restart"/>
          </w:tcPr>
          <w:p w:rsidR="00C77F31" w:rsidRPr="005D74C2" w:rsidRDefault="00C77F31" w:rsidP="00C77F31">
            <w:pPr>
              <w:spacing w:after="200" w:line="276" w:lineRule="auto"/>
              <w:jc w:val="center"/>
              <w:rPr>
                <w:sz w:val="24"/>
                <w:szCs w:val="24"/>
              </w:rPr>
            </w:pPr>
          </w:p>
          <w:p w:rsidR="00C77F31" w:rsidRPr="005D74C2" w:rsidRDefault="00C77F31" w:rsidP="00C77F31">
            <w:pPr>
              <w:spacing w:after="200" w:line="276" w:lineRule="auto"/>
              <w:jc w:val="center"/>
              <w:rPr>
                <w:sz w:val="24"/>
                <w:szCs w:val="24"/>
              </w:rPr>
            </w:pPr>
            <w:r w:rsidRPr="005D74C2">
              <w:rPr>
                <w:sz w:val="24"/>
                <w:szCs w:val="24"/>
              </w:rPr>
              <w:t>всего</w:t>
            </w:r>
          </w:p>
        </w:tc>
        <w:tc>
          <w:tcPr>
            <w:tcW w:w="6326" w:type="dxa"/>
            <w:gridSpan w:val="4"/>
          </w:tcPr>
          <w:p w:rsidR="00C77F31" w:rsidRPr="005D74C2" w:rsidRDefault="00C77F31" w:rsidP="00C77F31">
            <w:pPr>
              <w:spacing w:after="200" w:line="276" w:lineRule="auto"/>
              <w:jc w:val="center"/>
              <w:rPr>
                <w:sz w:val="24"/>
                <w:szCs w:val="24"/>
              </w:rPr>
            </w:pPr>
            <w:r w:rsidRPr="005D74C2">
              <w:rPr>
                <w:sz w:val="24"/>
                <w:szCs w:val="24"/>
              </w:rPr>
              <w:t>в разрезе источников финансирования</w:t>
            </w:r>
          </w:p>
        </w:tc>
      </w:tr>
      <w:tr w:rsidR="00C77F31" w:rsidRPr="005D74C2" w:rsidTr="005D74C2">
        <w:trPr>
          <w:trHeight w:val="389"/>
        </w:trPr>
        <w:tc>
          <w:tcPr>
            <w:tcW w:w="2114" w:type="dxa"/>
            <w:vMerge/>
          </w:tcPr>
          <w:p w:rsidR="00C77F31" w:rsidRPr="005D74C2" w:rsidRDefault="00C77F31" w:rsidP="00C77F31">
            <w:pPr>
              <w:spacing w:after="200" w:line="276" w:lineRule="auto"/>
              <w:jc w:val="center"/>
              <w:rPr>
                <w:sz w:val="24"/>
                <w:szCs w:val="24"/>
              </w:rPr>
            </w:pPr>
          </w:p>
        </w:tc>
        <w:tc>
          <w:tcPr>
            <w:tcW w:w="1336" w:type="dxa"/>
            <w:vMerge/>
          </w:tcPr>
          <w:p w:rsidR="00C77F31" w:rsidRPr="005D74C2" w:rsidRDefault="00C77F31" w:rsidP="00C77F31">
            <w:pPr>
              <w:spacing w:after="200" w:line="276" w:lineRule="auto"/>
              <w:jc w:val="center"/>
              <w:rPr>
                <w:sz w:val="24"/>
                <w:szCs w:val="24"/>
              </w:rPr>
            </w:pPr>
          </w:p>
        </w:tc>
        <w:tc>
          <w:tcPr>
            <w:tcW w:w="1808" w:type="dxa"/>
          </w:tcPr>
          <w:p w:rsidR="00C77F31" w:rsidRPr="005D74C2" w:rsidRDefault="00C77F31" w:rsidP="00C77F31">
            <w:pPr>
              <w:spacing w:after="200" w:line="276" w:lineRule="auto"/>
              <w:jc w:val="center"/>
              <w:rPr>
                <w:sz w:val="24"/>
                <w:szCs w:val="24"/>
              </w:rPr>
            </w:pPr>
            <w:r w:rsidRPr="005D74C2">
              <w:rPr>
                <w:sz w:val="24"/>
                <w:szCs w:val="24"/>
              </w:rPr>
              <w:t>федеральный бюджет</w:t>
            </w:r>
          </w:p>
        </w:tc>
        <w:tc>
          <w:tcPr>
            <w:tcW w:w="1231" w:type="dxa"/>
          </w:tcPr>
          <w:p w:rsidR="00C77F31" w:rsidRPr="005D74C2" w:rsidRDefault="00C77F31" w:rsidP="00C77F31">
            <w:pPr>
              <w:spacing w:after="200" w:line="276" w:lineRule="auto"/>
              <w:jc w:val="center"/>
              <w:rPr>
                <w:sz w:val="24"/>
                <w:szCs w:val="24"/>
              </w:rPr>
            </w:pPr>
            <w:r w:rsidRPr="005D74C2">
              <w:rPr>
                <w:sz w:val="24"/>
                <w:szCs w:val="24"/>
              </w:rPr>
              <w:t>краевой бюджет</w:t>
            </w:r>
          </w:p>
        </w:tc>
        <w:tc>
          <w:tcPr>
            <w:tcW w:w="1699" w:type="dxa"/>
          </w:tcPr>
          <w:p w:rsidR="00C77F31" w:rsidRPr="005D74C2" w:rsidRDefault="00C77F31" w:rsidP="00C77F31">
            <w:pPr>
              <w:spacing w:after="200" w:line="276" w:lineRule="auto"/>
              <w:jc w:val="center"/>
              <w:rPr>
                <w:sz w:val="24"/>
                <w:szCs w:val="24"/>
              </w:rPr>
            </w:pPr>
            <w:r w:rsidRPr="005D74C2">
              <w:rPr>
                <w:sz w:val="24"/>
                <w:szCs w:val="24"/>
              </w:rPr>
              <w:t>местный бюджет</w:t>
            </w:r>
          </w:p>
        </w:tc>
        <w:tc>
          <w:tcPr>
            <w:tcW w:w="1588" w:type="dxa"/>
          </w:tcPr>
          <w:p w:rsidR="00C77F31" w:rsidRPr="005D74C2" w:rsidRDefault="00C77F31" w:rsidP="00C77F31">
            <w:pPr>
              <w:spacing w:after="200" w:line="276" w:lineRule="auto"/>
              <w:jc w:val="center"/>
              <w:rPr>
                <w:sz w:val="24"/>
                <w:szCs w:val="24"/>
              </w:rPr>
            </w:pPr>
            <w:r w:rsidRPr="005D74C2">
              <w:rPr>
                <w:sz w:val="24"/>
                <w:szCs w:val="24"/>
              </w:rPr>
              <w:t>внебюджетные источники</w:t>
            </w:r>
          </w:p>
        </w:tc>
      </w:tr>
      <w:tr w:rsidR="00C77F31" w:rsidRPr="005D74C2" w:rsidTr="005D74C2">
        <w:trPr>
          <w:trHeight w:val="80"/>
        </w:trPr>
        <w:tc>
          <w:tcPr>
            <w:tcW w:w="2114" w:type="dxa"/>
          </w:tcPr>
          <w:p w:rsidR="00C77F31" w:rsidRPr="005D74C2" w:rsidRDefault="00C77F31" w:rsidP="00C77F31">
            <w:pPr>
              <w:spacing w:after="200" w:line="276" w:lineRule="auto"/>
              <w:jc w:val="center"/>
              <w:rPr>
                <w:sz w:val="24"/>
                <w:szCs w:val="24"/>
              </w:rPr>
            </w:pPr>
            <w:r w:rsidRPr="005D74C2">
              <w:rPr>
                <w:sz w:val="24"/>
                <w:szCs w:val="24"/>
              </w:rPr>
              <w:t>1</w:t>
            </w:r>
          </w:p>
        </w:tc>
        <w:tc>
          <w:tcPr>
            <w:tcW w:w="1336" w:type="dxa"/>
          </w:tcPr>
          <w:p w:rsidR="00C77F31" w:rsidRPr="005D74C2" w:rsidRDefault="00C77F31" w:rsidP="00C77F31">
            <w:pPr>
              <w:spacing w:after="200" w:line="276" w:lineRule="auto"/>
              <w:jc w:val="center"/>
              <w:rPr>
                <w:sz w:val="24"/>
                <w:szCs w:val="24"/>
              </w:rPr>
            </w:pPr>
            <w:r w:rsidRPr="005D74C2">
              <w:rPr>
                <w:sz w:val="24"/>
                <w:szCs w:val="24"/>
              </w:rPr>
              <w:t>2</w:t>
            </w:r>
          </w:p>
        </w:tc>
        <w:tc>
          <w:tcPr>
            <w:tcW w:w="1808" w:type="dxa"/>
          </w:tcPr>
          <w:p w:rsidR="00C77F31" w:rsidRPr="005D74C2" w:rsidRDefault="00C77F31" w:rsidP="00C77F31">
            <w:pPr>
              <w:spacing w:after="200" w:line="276" w:lineRule="auto"/>
              <w:jc w:val="center"/>
              <w:rPr>
                <w:sz w:val="24"/>
                <w:szCs w:val="24"/>
              </w:rPr>
            </w:pPr>
            <w:r w:rsidRPr="005D74C2">
              <w:rPr>
                <w:sz w:val="24"/>
                <w:szCs w:val="24"/>
              </w:rPr>
              <w:t>3</w:t>
            </w:r>
          </w:p>
        </w:tc>
        <w:tc>
          <w:tcPr>
            <w:tcW w:w="1231" w:type="dxa"/>
          </w:tcPr>
          <w:p w:rsidR="00C77F31" w:rsidRPr="005D74C2" w:rsidRDefault="00C77F31" w:rsidP="00C77F31">
            <w:pPr>
              <w:spacing w:after="200" w:line="276" w:lineRule="auto"/>
              <w:jc w:val="center"/>
              <w:rPr>
                <w:sz w:val="24"/>
                <w:szCs w:val="24"/>
              </w:rPr>
            </w:pPr>
            <w:r w:rsidRPr="005D74C2">
              <w:rPr>
                <w:sz w:val="24"/>
                <w:szCs w:val="24"/>
              </w:rPr>
              <w:t>4</w:t>
            </w:r>
          </w:p>
        </w:tc>
        <w:tc>
          <w:tcPr>
            <w:tcW w:w="1699" w:type="dxa"/>
          </w:tcPr>
          <w:p w:rsidR="00C77F31" w:rsidRPr="005D74C2" w:rsidRDefault="00C77F31" w:rsidP="00C77F31">
            <w:pPr>
              <w:spacing w:after="200" w:line="276" w:lineRule="auto"/>
              <w:jc w:val="center"/>
              <w:rPr>
                <w:sz w:val="24"/>
                <w:szCs w:val="24"/>
              </w:rPr>
            </w:pPr>
            <w:r w:rsidRPr="005D74C2">
              <w:rPr>
                <w:sz w:val="24"/>
                <w:szCs w:val="24"/>
              </w:rPr>
              <w:t>5</w:t>
            </w:r>
          </w:p>
        </w:tc>
        <w:tc>
          <w:tcPr>
            <w:tcW w:w="1588" w:type="dxa"/>
          </w:tcPr>
          <w:p w:rsidR="00C77F31" w:rsidRPr="005D74C2" w:rsidRDefault="00C77F31" w:rsidP="00C77F31">
            <w:pPr>
              <w:spacing w:after="200" w:line="276" w:lineRule="auto"/>
              <w:jc w:val="center"/>
              <w:rPr>
                <w:sz w:val="24"/>
                <w:szCs w:val="24"/>
              </w:rPr>
            </w:pPr>
            <w:r w:rsidRPr="005D74C2">
              <w:rPr>
                <w:sz w:val="24"/>
                <w:szCs w:val="24"/>
              </w:rPr>
              <w:t>6</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Основные мероприятия</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rPr>
          <w:trHeight w:val="1096"/>
        </w:trPr>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основным мероприятиям</w:t>
            </w:r>
          </w:p>
        </w:tc>
        <w:tc>
          <w:tcPr>
            <w:tcW w:w="1336" w:type="dxa"/>
            <w:vAlign w:val="center"/>
          </w:tcPr>
          <w:p w:rsidR="00C77F31" w:rsidRPr="005D74C2" w:rsidRDefault="00FB429E" w:rsidP="00916300">
            <w:pPr>
              <w:jc w:val="center"/>
              <w:rPr>
                <w:sz w:val="24"/>
                <w:szCs w:val="24"/>
                <w:lang w:eastAsia="ru-RU"/>
              </w:rPr>
            </w:pPr>
            <w:r>
              <w:rPr>
                <w:sz w:val="24"/>
                <w:szCs w:val="24"/>
                <w:lang w:eastAsia="ru-RU"/>
              </w:rPr>
              <w:t>6</w:t>
            </w:r>
            <w:r w:rsidR="00C23D2E">
              <w:rPr>
                <w:sz w:val="24"/>
                <w:szCs w:val="24"/>
                <w:lang w:eastAsia="ru-RU"/>
              </w:rPr>
              <w:t>00,0</w:t>
            </w:r>
          </w:p>
        </w:tc>
        <w:tc>
          <w:tcPr>
            <w:tcW w:w="1808" w:type="dxa"/>
            <w:vAlign w:val="center"/>
          </w:tcPr>
          <w:p w:rsidR="00C77F31" w:rsidRPr="005D74C2" w:rsidRDefault="00C23D2E" w:rsidP="004F2218">
            <w:pPr>
              <w:jc w:val="center"/>
              <w:rPr>
                <w:sz w:val="24"/>
                <w:szCs w:val="24"/>
                <w:lang w:eastAsia="ru-RU"/>
              </w:rPr>
            </w:pPr>
            <w:r>
              <w:rPr>
                <w:sz w:val="24"/>
                <w:szCs w:val="24"/>
                <w:lang w:eastAsia="ru-RU"/>
              </w:rPr>
              <w:t>0,0</w:t>
            </w:r>
          </w:p>
        </w:tc>
        <w:tc>
          <w:tcPr>
            <w:tcW w:w="1231" w:type="dxa"/>
            <w:vAlign w:val="center"/>
          </w:tcPr>
          <w:p w:rsidR="00C77F31" w:rsidRPr="005D74C2" w:rsidRDefault="00C23D2E" w:rsidP="004F2218">
            <w:pPr>
              <w:spacing w:after="200" w:line="276" w:lineRule="auto"/>
              <w:jc w:val="center"/>
              <w:rPr>
                <w:sz w:val="24"/>
                <w:szCs w:val="24"/>
              </w:rPr>
            </w:pPr>
            <w:r>
              <w:rPr>
                <w:sz w:val="24"/>
                <w:szCs w:val="24"/>
                <w:lang w:eastAsia="ru-RU"/>
              </w:rPr>
              <w:t>0,0</w:t>
            </w:r>
          </w:p>
        </w:tc>
        <w:tc>
          <w:tcPr>
            <w:tcW w:w="1699" w:type="dxa"/>
            <w:vAlign w:val="center"/>
          </w:tcPr>
          <w:p w:rsidR="00C77F31" w:rsidRPr="005D74C2" w:rsidRDefault="00FB429E" w:rsidP="00916300">
            <w:pPr>
              <w:jc w:val="center"/>
              <w:rPr>
                <w:sz w:val="24"/>
                <w:szCs w:val="24"/>
                <w:lang w:eastAsia="ru-RU"/>
              </w:rPr>
            </w:pPr>
            <w:r>
              <w:rPr>
                <w:sz w:val="24"/>
                <w:szCs w:val="24"/>
                <w:lang w:eastAsia="ru-RU"/>
              </w:rPr>
              <w:t>6</w:t>
            </w:r>
            <w:r w:rsidR="00C23D2E">
              <w:rPr>
                <w:sz w:val="24"/>
                <w:szCs w:val="24"/>
                <w:lang w:eastAsia="ru-RU"/>
              </w:rPr>
              <w:t>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9776" w:type="dxa"/>
            <w:gridSpan w:val="6"/>
          </w:tcPr>
          <w:p w:rsidR="00C77F31" w:rsidRPr="005D74C2" w:rsidRDefault="00C77F31" w:rsidP="00C77F31">
            <w:pPr>
              <w:spacing w:after="200" w:line="276" w:lineRule="auto"/>
              <w:jc w:val="center"/>
              <w:rPr>
                <w:sz w:val="24"/>
                <w:szCs w:val="24"/>
              </w:rPr>
            </w:pPr>
            <w:r w:rsidRPr="005D74C2">
              <w:rPr>
                <w:sz w:val="24"/>
                <w:szCs w:val="24"/>
              </w:rPr>
              <w:t>Общий объем финансирования по муниципальной программе</w:t>
            </w:r>
          </w:p>
        </w:tc>
      </w:tr>
      <w:tr w:rsidR="00C77F31" w:rsidRPr="005D74C2" w:rsidTr="005D74C2">
        <w:trPr>
          <w:trHeight w:val="70"/>
        </w:trPr>
        <w:tc>
          <w:tcPr>
            <w:tcW w:w="2114" w:type="dxa"/>
          </w:tcPr>
          <w:p w:rsidR="00C77F31" w:rsidRPr="005D74C2" w:rsidRDefault="00C77F31" w:rsidP="00C77F31">
            <w:pPr>
              <w:spacing w:after="200" w:line="276" w:lineRule="auto"/>
              <w:jc w:val="center"/>
              <w:rPr>
                <w:sz w:val="24"/>
                <w:szCs w:val="24"/>
              </w:rPr>
            </w:pPr>
            <w:r w:rsidRPr="005D74C2">
              <w:rPr>
                <w:sz w:val="24"/>
                <w:szCs w:val="24"/>
              </w:rPr>
              <w:t>2021</w:t>
            </w:r>
          </w:p>
        </w:tc>
        <w:tc>
          <w:tcPr>
            <w:tcW w:w="1336" w:type="dxa"/>
            <w:vAlign w:val="center"/>
          </w:tcPr>
          <w:p w:rsidR="00C77F31" w:rsidRPr="005D74C2" w:rsidRDefault="00FB429E" w:rsidP="00916300">
            <w:pPr>
              <w:spacing w:after="200" w:line="276" w:lineRule="auto"/>
              <w:jc w:val="center"/>
              <w:rPr>
                <w:sz w:val="24"/>
                <w:szCs w:val="24"/>
              </w:rPr>
            </w:pPr>
            <w:r>
              <w:rPr>
                <w:sz w:val="24"/>
                <w:szCs w:val="24"/>
              </w:rPr>
              <w:t>3</w:t>
            </w:r>
            <w:r w:rsidR="001601BC">
              <w:rPr>
                <w:sz w:val="24"/>
                <w:szCs w:val="24"/>
              </w:rPr>
              <w:t>00,0</w:t>
            </w:r>
          </w:p>
        </w:tc>
        <w:tc>
          <w:tcPr>
            <w:tcW w:w="1808"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FB429E" w:rsidP="00916300">
            <w:pPr>
              <w:spacing w:after="200" w:line="276" w:lineRule="auto"/>
              <w:jc w:val="center"/>
              <w:rPr>
                <w:sz w:val="24"/>
                <w:szCs w:val="24"/>
              </w:rPr>
            </w:pPr>
            <w:r>
              <w:rPr>
                <w:sz w:val="24"/>
                <w:szCs w:val="24"/>
              </w:rPr>
              <w:t>3</w:t>
            </w:r>
            <w:r w:rsidR="001601BC">
              <w:rPr>
                <w:sz w:val="24"/>
                <w:szCs w:val="24"/>
              </w:rPr>
              <w:t>00,0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2022</w:t>
            </w:r>
          </w:p>
        </w:tc>
        <w:tc>
          <w:tcPr>
            <w:tcW w:w="1336" w:type="dxa"/>
            <w:vAlign w:val="center"/>
          </w:tcPr>
          <w:p w:rsidR="00C77F31" w:rsidRPr="005D74C2" w:rsidRDefault="00FB429E" w:rsidP="00C77F31">
            <w:pPr>
              <w:spacing w:after="200" w:line="276" w:lineRule="auto"/>
              <w:jc w:val="center"/>
              <w:rPr>
                <w:sz w:val="24"/>
                <w:szCs w:val="24"/>
              </w:rPr>
            </w:pPr>
            <w:r>
              <w:rPr>
                <w:sz w:val="24"/>
                <w:szCs w:val="24"/>
              </w:rPr>
              <w:t>3</w:t>
            </w:r>
            <w:r w:rsidR="00AF118A">
              <w:rPr>
                <w:sz w:val="24"/>
                <w:szCs w:val="24"/>
              </w:rPr>
              <w:t>0</w:t>
            </w:r>
            <w:r w:rsidR="00C77F31"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FB429E" w:rsidP="00C77F31">
            <w:pPr>
              <w:spacing w:after="200" w:line="276" w:lineRule="auto"/>
              <w:jc w:val="center"/>
              <w:rPr>
                <w:sz w:val="24"/>
                <w:szCs w:val="24"/>
              </w:rPr>
            </w:pPr>
            <w:r>
              <w:rPr>
                <w:sz w:val="24"/>
                <w:szCs w:val="24"/>
              </w:rPr>
              <w:t>3</w:t>
            </w:r>
            <w:r w:rsidR="00AF118A">
              <w:rPr>
                <w:sz w:val="24"/>
                <w:szCs w:val="24"/>
              </w:rPr>
              <w:t>0</w:t>
            </w:r>
            <w:r w:rsidR="00C77F31"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2023</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2024</w:t>
            </w:r>
          </w:p>
        </w:tc>
        <w:tc>
          <w:tcPr>
            <w:tcW w:w="1336"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80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231"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699"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c>
          <w:tcPr>
            <w:tcW w:w="1588" w:type="dxa"/>
            <w:vAlign w:val="center"/>
          </w:tcPr>
          <w:p w:rsidR="00C77F31" w:rsidRPr="005D74C2" w:rsidRDefault="00C77F31" w:rsidP="00C77F31">
            <w:pPr>
              <w:spacing w:after="200" w:line="276" w:lineRule="auto"/>
              <w:jc w:val="center"/>
              <w:rPr>
                <w:sz w:val="24"/>
                <w:szCs w:val="24"/>
              </w:rPr>
            </w:pPr>
            <w:r w:rsidRPr="005D74C2">
              <w:rPr>
                <w:sz w:val="24"/>
                <w:szCs w:val="24"/>
              </w:rPr>
              <w:t>0,0</w:t>
            </w:r>
          </w:p>
        </w:tc>
      </w:tr>
      <w:tr w:rsidR="00C77F31" w:rsidRPr="005D74C2" w:rsidTr="00C77F31">
        <w:tc>
          <w:tcPr>
            <w:tcW w:w="2114" w:type="dxa"/>
          </w:tcPr>
          <w:p w:rsidR="00C77F31" w:rsidRPr="005D74C2" w:rsidRDefault="00C77F31" w:rsidP="00C77F31">
            <w:pPr>
              <w:spacing w:after="200" w:line="276" w:lineRule="auto"/>
              <w:jc w:val="center"/>
              <w:rPr>
                <w:sz w:val="24"/>
                <w:szCs w:val="24"/>
              </w:rPr>
            </w:pPr>
            <w:r w:rsidRPr="005D74C2">
              <w:rPr>
                <w:sz w:val="24"/>
                <w:szCs w:val="24"/>
              </w:rPr>
              <w:t>Всего по муниципальной программе</w:t>
            </w:r>
          </w:p>
        </w:tc>
        <w:tc>
          <w:tcPr>
            <w:tcW w:w="1336" w:type="dxa"/>
            <w:vAlign w:val="center"/>
          </w:tcPr>
          <w:p w:rsidR="00C77F31" w:rsidRPr="005D74C2" w:rsidRDefault="00FB429E" w:rsidP="00916300">
            <w:pPr>
              <w:jc w:val="center"/>
              <w:rPr>
                <w:sz w:val="24"/>
                <w:szCs w:val="24"/>
                <w:lang w:eastAsia="ru-RU"/>
              </w:rPr>
            </w:pPr>
            <w:r>
              <w:rPr>
                <w:sz w:val="24"/>
                <w:szCs w:val="24"/>
                <w:lang w:eastAsia="ru-RU"/>
              </w:rPr>
              <w:t>6</w:t>
            </w:r>
            <w:r w:rsidR="001601BC">
              <w:rPr>
                <w:sz w:val="24"/>
                <w:szCs w:val="24"/>
                <w:lang w:eastAsia="ru-RU"/>
              </w:rPr>
              <w:t>00,0</w:t>
            </w:r>
          </w:p>
        </w:tc>
        <w:tc>
          <w:tcPr>
            <w:tcW w:w="1808" w:type="dxa"/>
            <w:vAlign w:val="center"/>
          </w:tcPr>
          <w:p w:rsidR="00C77F31" w:rsidRPr="005D74C2" w:rsidRDefault="001601BC" w:rsidP="004F2218">
            <w:pPr>
              <w:jc w:val="center"/>
              <w:rPr>
                <w:sz w:val="24"/>
                <w:szCs w:val="24"/>
                <w:lang w:eastAsia="ru-RU"/>
              </w:rPr>
            </w:pPr>
            <w:r>
              <w:rPr>
                <w:sz w:val="24"/>
                <w:szCs w:val="24"/>
                <w:lang w:eastAsia="ru-RU"/>
              </w:rPr>
              <w:t>0,0</w:t>
            </w:r>
          </w:p>
        </w:tc>
        <w:tc>
          <w:tcPr>
            <w:tcW w:w="1231" w:type="dxa"/>
            <w:vAlign w:val="center"/>
          </w:tcPr>
          <w:p w:rsidR="00C77F31" w:rsidRPr="005D74C2" w:rsidRDefault="001601BC" w:rsidP="004F2218">
            <w:pPr>
              <w:spacing w:after="200" w:line="276" w:lineRule="auto"/>
              <w:jc w:val="center"/>
              <w:rPr>
                <w:sz w:val="24"/>
                <w:szCs w:val="24"/>
              </w:rPr>
            </w:pPr>
            <w:r>
              <w:rPr>
                <w:sz w:val="24"/>
                <w:szCs w:val="24"/>
              </w:rPr>
              <w:t>0,0</w:t>
            </w:r>
          </w:p>
        </w:tc>
        <w:tc>
          <w:tcPr>
            <w:tcW w:w="1699" w:type="dxa"/>
            <w:vAlign w:val="center"/>
          </w:tcPr>
          <w:p w:rsidR="00C77F31" w:rsidRPr="005D74C2" w:rsidRDefault="00FB429E" w:rsidP="00916300">
            <w:pPr>
              <w:jc w:val="center"/>
              <w:rPr>
                <w:sz w:val="24"/>
                <w:szCs w:val="24"/>
                <w:lang w:eastAsia="ru-RU"/>
              </w:rPr>
            </w:pPr>
            <w:r>
              <w:rPr>
                <w:sz w:val="24"/>
                <w:szCs w:val="24"/>
                <w:lang w:eastAsia="ru-RU"/>
              </w:rPr>
              <w:t>6</w:t>
            </w:r>
            <w:r w:rsidR="001601BC">
              <w:rPr>
                <w:sz w:val="24"/>
                <w:szCs w:val="24"/>
                <w:lang w:eastAsia="ru-RU"/>
              </w:rPr>
              <w:t>00,0</w:t>
            </w:r>
          </w:p>
        </w:tc>
        <w:tc>
          <w:tcPr>
            <w:tcW w:w="1588" w:type="dxa"/>
            <w:vAlign w:val="center"/>
          </w:tcPr>
          <w:p w:rsidR="00C77F31" w:rsidRPr="005D74C2" w:rsidRDefault="006B0C32" w:rsidP="006B0C32">
            <w:pPr>
              <w:jc w:val="center"/>
              <w:rPr>
                <w:sz w:val="24"/>
                <w:szCs w:val="24"/>
                <w:lang w:eastAsia="ru-RU"/>
              </w:rPr>
            </w:pPr>
            <w:r w:rsidRPr="005D74C2">
              <w:rPr>
                <w:sz w:val="24"/>
                <w:szCs w:val="24"/>
                <w:lang w:eastAsia="ru-RU"/>
              </w:rPr>
              <w:t>0,0</w:t>
            </w:r>
          </w:p>
        </w:tc>
      </w:tr>
    </w:tbl>
    <w:p w:rsidR="00C77F31" w:rsidRPr="009C0E33" w:rsidRDefault="00C77F31" w:rsidP="00C77F31">
      <w:pPr>
        <w:autoSpaceDE w:val="0"/>
        <w:autoSpaceDN w:val="0"/>
        <w:adjustRightInd w:val="0"/>
        <w:ind w:firstLine="567"/>
        <w:rPr>
          <w:rFonts w:eastAsia="Times New Roman" w:cs="Times New Roman"/>
          <w:bCs/>
          <w:szCs w:val="28"/>
          <w:lang w:eastAsia="ru-RU"/>
        </w:rPr>
      </w:pPr>
      <w:r w:rsidRPr="009C0E33">
        <w:rPr>
          <w:rFonts w:eastAsia="Times New Roman" w:cs="Times New Roman"/>
          <w:bCs/>
          <w:szCs w:val="28"/>
          <w:lang w:eastAsia="ru-RU"/>
        </w:rPr>
        <w:t xml:space="preserve">Ресурсное обеспечение реализации муниципальной программы </w:t>
      </w:r>
      <w:r w:rsidRPr="009C0E33">
        <w:rPr>
          <w:rFonts w:eastAsia="Times New Roman" w:cs="Times New Roman"/>
          <w:szCs w:val="28"/>
          <w:lang w:eastAsia="ru-RU"/>
        </w:rPr>
        <w:t xml:space="preserve">«Формирование современной городской среды на 2024 годы» в муниципальном образовании </w:t>
      </w:r>
      <w:proofErr w:type="spellStart"/>
      <w:r w:rsidR="00914024">
        <w:rPr>
          <w:rFonts w:eastAsia="Times New Roman" w:cs="Times New Roman"/>
          <w:szCs w:val="28"/>
          <w:lang w:eastAsia="ru-RU"/>
        </w:rPr>
        <w:t>Большебейсугское</w:t>
      </w:r>
      <w:proofErr w:type="spellEnd"/>
      <w:r w:rsidRPr="009C0E33">
        <w:rPr>
          <w:rFonts w:eastAsia="Times New Roman" w:cs="Times New Roman"/>
          <w:szCs w:val="28"/>
          <w:lang w:eastAsia="ru-RU"/>
        </w:rPr>
        <w:t xml:space="preserve"> сельское поселение Брюховецкого района по мероприятиям </w:t>
      </w:r>
      <w:r w:rsidRPr="009C0E33">
        <w:rPr>
          <w:rFonts w:eastAsia="Times New Roman" w:cs="Times New Roman"/>
          <w:bCs/>
          <w:szCs w:val="28"/>
          <w:lang w:eastAsia="ru-RU"/>
        </w:rPr>
        <w:t>указано в таблице № 2.</w:t>
      </w:r>
    </w:p>
    <w:p w:rsidR="00C77F31" w:rsidRPr="009C0E33" w:rsidRDefault="00C77F31" w:rsidP="00C77F31">
      <w:pPr>
        <w:widowControl w:val="0"/>
        <w:tabs>
          <w:tab w:val="left" w:pos="1080"/>
        </w:tabs>
        <w:ind w:firstLine="567"/>
        <w:rPr>
          <w:rFonts w:eastAsia="Times New Roman" w:cs="Times New Roman"/>
          <w:szCs w:val="28"/>
          <w:lang w:eastAsia="ru-RU"/>
        </w:rPr>
      </w:pPr>
      <w:r w:rsidRPr="009C0E33">
        <w:rPr>
          <w:rFonts w:eastAsia="Times New Roman" w:cs="Times New Roman"/>
          <w:szCs w:val="28"/>
          <w:lang w:eastAsia="ru-RU"/>
        </w:rPr>
        <w:t xml:space="preserve">Вместе с тем возможны корректировки финансирования мероприятий в ходе реализации программы по мере необходимости решения вновь поставленных задач. </w:t>
      </w:r>
    </w:p>
    <w:p w:rsidR="00C77F31" w:rsidRPr="009C0E33" w:rsidRDefault="00C77F31" w:rsidP="00C77F31">
      <w:pPr>
        <w:widowControl w:val="0"/>
        <w:autoSpaceDE w:val="0"/>
        <w:autoSpaceDN w:val="0"/>
        <w:adjustRightInd w:val="0"/>
        <w:ind w:firstLine="720"/>
        <w:rPr>
          <w:rFonts w:asciiTheme="majorBidi" w:eastAsia="PMingLiU" w:hAnsiTheme="majorBidi" w:cstheme="majorBidi"/>
          <w:szCs w:val="28"/>
        </w:rPr>
      </w:pPr>
      <w:r w:rsidRPr="009C0E33">
        <w:rPr>
          <w:rFonts w:asciiTheme="majorBidi" w:eastAsia="PMingLiU" w:hAnsiTheme="majorBidi" w:cstheme="majorBidi"/>
          <w:szCs w:val="28"/>
        </w:rPr>
        <w:t xml:space="preserve">Муниципальные задания на оказание муниципальных услуг (выполнение </w:t>
      </w:r>
      <w:r w:rsidRPr="009C0E33">
        <w:rPr>
          <w:rFonts w:asciiTheme="majorBidi" w:eastAsia="PMingLiU" w:hAnsiTheme="majorBidi" w:cstheme="majorBidi"/>
          <w:szCs w:val="28"/>
        </w:rPr>
        <w:lastRenderedPageBreak/>
        <w:t>работ) муниципальными учреждениями в рамках мероприятий муниципальной программы не предусматриваются.</w:t>
      </w:r>
    </w:p>
    <w:p w:rsidR="00C77F31" w:rsidRPr="00787F84" w:rsidRDefault="00C77F31" w:rsidP="00787F84">
      <w:pPr>
        <w:rPr>
          <w:b/>
        </w:rPr>
      </w:pPr>
    </w:p>
    <w:p w:rsidR="00C77069" w:rsidRDefault="00787F84" w:rsidP="00B53E8C">
      <w:pPr>
        <w:jc w:val="center"/>
        <w:rPr>
          <w:b/>
        </w:rPr>
      </w:pPr>
      <w:r w:rsidRPr="00787F84">
        <w:rPr>
          <w:b/>
        </w:rPr>
        <w:t>5. М</w:t>
      </w:r>
      <w:r w:rsidR="00C77069">
        <w:rPr>
          <w:b/>
        </w:rPr>
        <w:t>еры</w:t>
      </w:r>
      <w:r w:rsidRPr="00787F84">
        <w:rPr>
          <w:b/>
        </w:rPr>
        <w:t xml:space="preserve"> </w:t>
      </w:r>
      <w:r w:rsidR="00C77069">
        <w:rPr>
          <w:b/>
        </w:rPr>
        <w:t>правового</w:t>
      </w:r>
      <w:r w:rsidRPr="00787F84">
        <w:rPr>
          <w:b/>
        </w:rPr>
        <w:t xml:space="preserve"> </w:t>
      </w:r>
      <w:r w:rsidR="00C77069">
        <w:rPr>
          <w:b/>
        </w:rPr>
        <w:t>регулирования</w:t>
      </w:r>
      <w:r w:rsidRPr="00787F84">
        <w:rPr>
          <w:b/>
        </w:rPr>
        <w:t xml:space="preserve"> </w:t>
      </w:r>
      <w:r w:rsidR="00C77069">
        <w:rPr>
          <w:b/>
        </w:rPr>
        <w:t>в</w:t>
      </w:r>
      <w:r w:rsidRPr="00787F84">
        <w:rPr>
          <w:b/>
        </w:rPr>
        <w:t xml:space="preserve"> </w:t>
      </w:r>
      <w:r w:rsidR="00C77069">
        <w:rPr>
          <w:b/>
        </w:rPr>
        <w:t>сфере</w:t>
      </w:r>
      <w:r w:rsidRPr="00787F84">
        <w:rPr>
          <w:b/>
        </w:rPr>
        <w:t xml:space="preserve"> </w:t>
      </w:r>
      <w:r w:rsidR="00C77069">
        <w:rPr>
          <w:b/>
        </w:rPr>
        <w:t>реализации</w:t>
      </w:r>
    </w:p>
    <w:p w:rsidR="00787F84" w:rsidRPr="00787F84" w:rsidRDefault="00C77069" w:rsidP="00B53E8C">
      <w:pPr>
        <w:jc w:val="center"/>
        <w:rPr>
          <w:b/>
        </w:rPr>
      </w:pPr>
      <w:r>
        <w:rPr>
          <w:b/>
        </w:rPr>
        <w:t>муниципальной программы (при наличии)</w:t>
      </w:r>
    </w:p>
    <w:p w:rsidR="00787F84" w:rsidRPr="00787F84" w:rsidRDefault="00787F84" w:rsidP="00787F84">
      <w:pPr>
        <w:rPr>
          <w:b/>
        </w:rPr>
      </w:pPr>
    </w:p>
    <w:p w:rsidR="00787F84" w:rsidRPr="00787F84" w:rsidRDefault="00787F84" w:rsidP="00C77069">
      <w:pPr>
        <w:ind w:firstLine="709"/>
      </w:pPr>
      <w:r w:rsidRPr="00787F84">
        <w:t>Федеральный закон от 6 октября 2003 года № 131-ФЗ «Об общих принципах организации местного самоуправления в Российской Федерации»;</w:t>
      </w:r>
    </w:p>
    <w:p w:rsidR="006B0C32" w:rsidRDefault="006B0C32" w:rsidP="006B0C32">
      <w:pPr>
        <w:jc w:val="center"/>
        <w:rPr>
          <w:rFonts w:eastAsia="Times New Roman" w:cs="Times New Roman"/>
          <w:b/>
          <w:szCs w:val="24"/>
          <w:lang w:eastAsia="ru-RU"/>
        </w:rPr>
      </w:pP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5.1. П</w:t>
      </w:r>
      <w:r>
        <w:rPr>
          <w:rFonts w:eastAsia="Times New Roman" w:cs="Times New Roman"/>
          <w:b/>
          <w:szCs w:val="24"/>
          <w:lang w:eastAsia="ru-RU"/>
        </w:rPr>
        <w:t>оложения</w:t>
      </w:r>
      <w:r w:rsidRPr="006B0C32">
        <w:rPr>
          <w:rFonts w:eastAsia="Times New Roman" w:cs="Times New Roman"/>
          <w:b/>
          <w:szCs w:val="24"/>
          <w:lang w:eastAsia="ru-RU"/>
        </w:rPr>
        <w:t xml:space="preserve">, </w:t>
      </w:r>
      <w:r>
        <w:rPr>
          <w:rFonts w:eastAsia="Times New Roman" w:cs="Times New Roman"/>
          <w:b/>
          <w:szCs w:val="24"/>
          <w:lang w:eastAsia="ru-RU"/>
        </w:rPr>
        <w:t>включаемые в муниципальную программу</w:t>
      </w:r>
    </w:p>
    <w:p w:rsidR="006B0C32" w:rsidRDefault="00914024" w:rsidP="006B0C32">
      <w:pPr>
        <w:jc w:val="center"/>
        <w:rPr>
          <w:rFonts w:eastAsia="Times New Roman" w:cs="Times New Roman"/>
          <w:b/>
          <w:szCs w:val="24"/>
          <w:lang w:eastAsia="ru-RU"/>
        </w:rPr>
      </w:pPr>
      <w:r>
        <w:rPr>
          <w:rFonts w:eastAsia="Times New Roman" w:cs="Times New Roman"/>
          <w:b/>
          <w:szCs w:val="24"/>
          <w:lang w:eastAsia="ru-RU"/>
        </w:rPr>
        <w:t>Большебейсугского</w:t>
      </w:r>
      <w:r w:rsidR="006B0C32" w:rsidRPr="006B0C32">
        <w:rPr>
          <w:rFonts w:eastAsia="Times New Roman" w:cs="Times New Roman"/>
          <w:b/>
          <w:szCs w:val="24"/>
          <w:lang w:eastAsia="ru-RU"/>
        </w:rPr>
        <w:t xml:space="preserve"> </w:t>
      </w:r>
      <w:r w:rsidR="006B0C32">
        <w:rPr>
          <w:rFonts w:eastAsia="Times New Roman" w:cs="Times New Roman"/>
          <w:b/>
          <w:szCs w:val="24"/>
          <w:lang w:eastAsia="ru-RU"/>
        </w:rPr>
        <w:t>сельского поселения Брюховецкого района</w:t>
      </w:r>
    </w:p>
    <w:p w:rsidR="006B0C32" w:rsidRDefault="006B0C32" w:rsidP="006B0C32">
      <w:pPr>
        <w:jc w:val="center"/>
        <w:rPr>
          <w:rFonts w:eastAsia="Times New Roman" w:cs="Times New Roman"/>
          <w:b/>
          <w:szCs w:val="24"/>
          <w:lang w:eastAsia="ru-RU"/>
        </w:rPr>
      </w:pPr>
      <w:r w:rsidRPr="006B0C32">
        <w:rPr>
          <w:rFonts w:eastAsia="Times New Roman" w:cs="Times New Roman"/>
          <w:b/>
          <w:szCs w:val="24"/>
          <w:lang w:eastAsia="ru-RU"/>
        </w:rPr>
        <w:t>«Ф</w:t>
      </w:r>
      <w:r>
        <w:rPr>
          <w:rFonts w:eastAsia="Times New Roman" w:cs="Times New Roman"/>
          <w:b/>
          <w:szCs w:val="24"/>
          <w:lang w:eastAsia="ru-RU"/>
        </w:rPr>
        <w:t>ормирование</w:t>
      </w:r>
      <w:r w:rsidRPr="006B0C32">
        <w:rPr>
          <w:rFonts w:eastAsia="Times New Roman" w:cs="Times New Roman"/>
          <w:b/>
          <w:szCs w:val="24"/>
          <w:lang w:eastAsia="ru-RU"/>
        </w:rPr>
        <w:t xml:space="preserve"> </w:t>
      </w:r>
      <w:r>
        <w:rPr>
          <w:rFonts w:eastAsia="Times New Roman" w:cs="Times New Roman"/>
          <w:b/>
          <w:szCs w:val="24"/>
          <w:lang w:eastAsia="ru-RU"/>
        </w:rPr>
        <w:t>современной городской среды на</w:t>
      </w:r>
      <w:r w:rsidRPr="006B0C32">
        <w:rPr>
          <w:rFonts w:eastAsia="Times New Roman" w:cs="Times New Roman"/>
          <w:b/>
          <w:szCs w:val="24"/>
          <w:lang w:eastAsia="ru-RU"/>
        </w:rPr>
        <w:t xml:space="preserve"> 2024 </w:t>
      </w:r>
      <w:r>
        <w:rPr>
          <w:rFonts w:eastAsia="Times New Roman" w:cs="Times New Roman"/>
          <w:b/>
          <w:szCs w:val="24"/>
          <w:lang w:eastAsia="ru-RU"/>
        </w:rPr>
        <w:t>годы</w:t>
      </w:r>
      <w:r w:rsidRPr="006B0C32">
        <w:rPr>
          <w:rFonts w:eastAsia="Times New Roman" w:cs="Times New Roman"/>
          <w:b/>
          <w:szCs w:val="24"/>
          <w:lang w:eastAsia="ru-RU"/>
        </w:rPr>
        <w:t>»</w:t>
      </w:r>
    </w:p>
    <w:p w:rsidR="006B0C32" w:rsidRPr="006B0C32" w:rsidRDefault="006B0C32" w:rsidP="006B0C32">
      <w:pPr>
        <w:jc w:val="center"/>
        <w:rPr>
          <w:rFonts w:eastAsia="Times New Roman" w:cs="Times New Roman"/>
          <w:szCs w:val="24"/>
          <w:lang w:eastAsia="ru-RU"/>
        </w:rPr>
      </w:pPr>
      <w:r>
        <w:rPr>
          <w:rFonts w:eastAsia="Times New Roman" w:cs="Times New Roman"/>
          <w:b/>
          <w:szCs w:val="24"/>
          <w:lang w:eastAsia="ru-RU"/>
        </w:rPr>
        <w:t>для получения федеральной субсидии</w:t>
      </w:r>
    </w:p>
    <w:p w:rsidR="006B0C32" w:rsidRPr="006B0C32" w:rsidRDefault="006B0C32" w:rsidP="006B0C32">
      <w:pPr>
        <w:rPr>
          <w:rFonts w:eastAsia="Times New Roman" w:cs="Times New Roman"/>
          <w:szCs w:val="24"/>
          <w:lang w:eastAsia="ru-RU"/>
        </w:rPr>
      </w:pP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При реализации работ минимального и дополнительного перечня вида работ по благоустройству дворовых территорий обязательно наличие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Организация трудового участия осуществляется заинтересованными лицами в соответствии с решением общего собрания собственников помещений </w:t>
      </w:r>
      <w:r w:rsidRPr="006B0C32">
        <w:rPr>
          <w:rFonts w:eastAsia="Times New Roman" w:cs="Times New Roman"/>
          <w:szCs w:val="24"/>
          <w:lang w:eastAsia="ru-RU"/>
        </w:rPr>
        <w:lastRenderedPageBreak/>
        <w:t>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6B0C32" w:rsidRPr="006B0C32" w:rsidRDefault="006B0C32" w:rsidP="006B0C32">
      <w:pPr>
        <w:tabs>
          <w:tab w:val="left" w:pos="1920"/>
        </w:tabs>
        <w:ind w:firstLine="567"/>
        <w:rPr>
          <w:rFonts w:eastAsia="PMingLiU" w:cs="Times New Roman"/>
          <w:szCs w:val="28"/>
          <w:lang w:eastAsia="zh-TW"/>
        </w:rPr>
      </w:pPr>
      <w:r w:rsidRPr="006B0C32">
        <w:rPr>
          <w:rFonts w:eastAsia="Times New Roman" w:cs="Times New Roman"/>
          <w:szCs w:val="24"/>
          <w:lang w:eastAsia="ru-RU"/>
        </w:rPr>
        <w:t xml:space="preserve">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6B0C32">
        <w:rPr>
          <w:rFonts w:eastAsia="PMingLiU" w:cs="Times New Roman"/>
          <w:szCs w:val="28"/>
          <w:lang w:eastAsia="zh-TW"/>
        </w:rPr>
        <w:t>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6B0C32" w:rsidRPr="006B0C32" w:rsidRDefault="006B0C32" w:rsidP="006B0C32">
      <w:pPr>
        <w:tabs>
          <w:tab w:val="left" w:pos="1920"/>
        </w:tabs>
        <w:ind w:firstLine="567"/>
        <w:rPr>
          <w:rFonts w:eastAsia="PMingLiU" w:cs="Times New Roman"/>
          <w:szCs w:val="28"/>
          <w:lang w:eastAsia="zh-TW"/>
        </w:rPr>
      </w:pPr>
      <w:r w:rsidRPr="006B0C32">
        <w:rPr>
          <w:rFonts w:eastAsia="PMingLiU" w:cs="Times New Roman"/>
          <w:szCs w:val="28"/>
          <w:lang w:eastAsia="zh-TW"/>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 xml:space="preserve">В целях осуществления и координации реализации Программы в администрации </w:t>
      </w:r>
      <w:r w:rsidR="00914024">
        <w:rPr>
          <w:rFonts w:eastAsia="Times New Roman" w:cs="Times New Roman"/>
          <w:szCs w:val="24"/>
          <w:lang w:eastAsia="ru-RU"/>
        </w:rPr>
        <w:t>Большебейсугского</w:t>
      </w:r>
      <w:r w:rsidRPr="006B0C32">
        <w:rPr>
          <w:rFonts w:eastAsia="Times New Roman" w:cs="Times New Roman"/>
          <w:szCs w:val="24"/>
          <w:lang w:eastAsia="ru-RU"/>
        </w:rPr>
        <w:t xml:space="preserve"> сельского поселения Брюховецкого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Муниципальное образование вправе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 xml:space="preserve">Муниципальное образование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w:t>
      </w:r>
      <w:r w:rsidRPr="006B0C32">
        <w:rPr>
          <w:rFonts w:eastAsia="Times New Roman" w:cs="Times New Roman"/>
          <w:szCs w:val="28"/>
          <w:lang w:eastAsia="ru-RU"/>
        </w:rPr>
        <w:lastRenderedPageBreak/>
        <w:t>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B0C32" w:rsidRPr="006B0C32" w:rsidRDefault="006B0C32" w:rsidP="006B0C32">
      <w:pPr>
        <w:ind w:firstLine="709"/>
        <w:rPr>
          <w:rFonts w:eastAsia="Times New Roman" w:cs="Times New Roman"/>
          <w:szCs w:val="28"/>
          <w:lang w:eastAsia="ru-RU"/>
        </w:rPr>
      </w:pPr>
      <w:r w:rsidRPr="006B0C32">
        <w:rPr>
          <w:rFonts w:eastAsia="Times New Roman" w:cs="Times New Roman"/>
          <w:szCs w:val="28"/>
          <w:lang w:eastAsia="ru-RU"/>
        </w:rPr>
        <w:t xml:space="preserve">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w:t>
      </w:r>
      <w:proofErr w:type="spellStart"/>
      <w:r w:rsidRPr="006B0C32">
        <w:rPr>
          <w:rFonts w:eastAsia="Times New Roman" w:cs="Times New Roman"/>
          <w:szCs w:val="28"/>
          <w:lang w:eastAsia="ru-RU"/>
        </w:rPr>
        <w:t>софинансируются</w:t>
      </w:r>
      <w:proofErr w:type="spellEnd"/>
      <w:r w:rsidRPr="006B0C32">
        <w:rPr>
          <w:rFonts w:eastAsia="Times New Roman" w:cs="Times New Roman"/>
          <w:szCs w:val="28"/>
          <w:lang w:eastAsia="ru-RU"/>
        </w:rPr>
        <w:t xml:space="preserve"> из бюджета субъекта Российской Федерации осуществляются в соответствии с требованиями действующего законодательства РФ.</w:t>
      </w:r>
    </w:p>
    <w:p w:rsidR="006B0C32" w:rsidRPr="006B0C32" w:rsidRDefault="006B0C32" w:rsidP="006B0C32">
      <w:pPr>
        <w:ind w:firstLine="567"/>
        <w:rPr>
          <w:rFonts w:eastAsia="Times New Roman" w:cs="Times New Roman"/>
          <w:szCs w:val="24"/>
          <w:lang w:eastAsia="ru-RU"/>
        </w:rPr>
      </w:pPr>
      <w:r w:rsidRPr="006B0C32">
        <w:rPr>
          <w:rFonts w:eastAsia="Times New Roman" w:cs="Times New Roman"/>
          <w:szCs w:val="24"/>
          <w:lang w:eastAsia="ru-RU"/>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муниципальной программы не позднее 1 июля года предоставления субсидии - для заключения соглашений на выполнение работ по благоустройству общественных территорий и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D74C2" w:rsidRDefault="005D74C2" w:rsidP="006B0C32">
      <w:pPr>
        <w:autoSpaceDE w:val="0"/>
        <w:autoSpaceDN w:val="0"/>
        <w:adjustRightInd w:val="0"/>
        <w:jc w:val="center"/>
        <w:outlineLvl w:val="1"/>
        <w:rPr>
          <w:rFonts w:eastAsia="PMingLiU" w:cs="Times New Roman"/>
          <w:b/>
          <w:szCs w:val="28"/>
          <w:lang w:eastAsia="zh-TW"/>
        </w:rPr>
      </w:pPr>
    </w:p>
    <w:p w:rsidR="006B0C32" w:rsidRDefault="006B0C32" w:rsidP="006B0C32">
      <w:pPr>
        <w:autoSpaceDE w:val="0"/>
        <w:autoSpaceDN w:val="0"/>
        <w:adjustRightInd w:val="0"/>
        <w:jc w:val="center"/>
        <w:outlineLvl w:val="1"/>
        <w:rPr>
          <w:rFonts w:eastAsia="PMingLiU" w:cs="Times New Roman"/>
          <w:b/>
          <w:szCs w:val="28"/>
          <w:lang w:eastAsia="zh-TW"/>
        </w:rPr>
      </w:pPr>
      <w:r w:rsidRPr="006B0C32">
        <w:rPr>
          <w:rFonts w:eastAsia="PMingLiU" w:cs="Times New Roman"/>
          <w:b/>
          <w:szCs w:val="28"/>
          <w:lang w:eastAsia="zh-TW"/>
        </w:rPr>
        <w:t>5.2.</w:t>
      </w:r>
      <w:r w:rsidRPr="006B0C32">
        <w:rPr>
          <w:rFonts w:eastAsia="PMingLiU" w:cs="Times New Roman"/>
          <w:b/>
          <w:szCs w:val="28"/>
          <w:lang w:val="en-US" w:eastAsia="zh-TW"/>
        </w:rPr>
        <w:t> </w:t>
      </w:r>
      <w:r w:rsidRPr="006B0C32">
        <w:rPr>
          <w:rFonts w:eastAsia="PMingLiU" w:cs="Times New Roman"/>
          <w:b/>
          <w:szCs w:val="28"/>
          <w:lang w:eastAsia="zh-TW"/>
        </w:rPr>
        <w:t>В</w:t>
      </w:r>
      <w:r>
        <w:rPr>
          <w:rFonts w:eastAsia="PMingLiU" w:cs="Times New Roman"/>
          <w:b/>
          <w:szCs w:val="28"/>
          <w:lang w:eastAsia="zh-TW"/>
        </w:rPr>
        <w:t>овлечение</w:t>
      </w:r>
      <w:r w:rsidRPr="006B0C32">
        <w:rPr>
          <w:rFonts w:eastAsia="PMingLiU" w:cs="Times New Roman"/>
          <w:b/>
          <w:szCs w:val="28"/>
          <w:lang w:eastAsia="zh-TW"/>
        </w:rPr>
        <w:t xml:space="preserve"> </w:t>
      </w:r>
      <w:r>
        <w:rPr>
          <w:rFonts w:eastAsia="PMingLiU" w:cs="Times New Roman"/>
          <w:b/>
          <w:szCs w:val="28"/>
          <w:lang w:eastAsia="zh-TW"/>
        </w:rPr>
        <w:t>граждан</w:t>
      </w:r>
      <w:r w:rsidRPr="006B0C32">
        <w:rPr>
          <w:rFonts w:eastAsia="PMingLiU" w:cs="Times New Roman"/>
          <w:b/>
          <w:szCs w:val="28"/>
          <w:lang w:eastAsia="zh-TW"/>
        </w:rPr>
        <w:t xml:space="preserve">, </w:t>
      </w:r>
      <w:r>
        <w:rPr>
          <w:rFonts w:eastAsia="PMingLiU" w:cs="Times New Roman"/>
          <w:b/>
          <w:szCs w:val="28"/>
          <w:lang w:eastAsia="zh-TW"/>
        </w:rPr>
        <w:t>организаций в процесс</w:t>
      </w:r>
      <w:r w:rsidRPr="006B0C32">
        <w:rPr>
          <w:rFonts w:eastAsia="PMingLiU" w:cs="Times New Roman"/>
          <w:b/>
          <w:szCs w:val="28"/>
          <w:lang w:eastAsia="zh-TW"/>
        </w:rPr>
        <w:t xml:space="preserve"> </w:t>
      </w:r>
      <w:r>
        <w:rPr>
          <w:rFonts w:eastAsia="PMingLiU" w:cs="Times New Roman"/>
          <w:b/>
          <w:szCs w:val="28"/>
          <w:lang w:eastAsia="zh-TW"/>
        </w:rPr>
        <w:t>обсуждения</w:t>
      </w:r>
    </w:p>
    <w:p w:rsidR="0070101E"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проекта муниципальной программы</w:t>
      </w:r>
      <w:r w:rsidR="006B0C32" w:rsidRPr="006B0C32">
        <w:rPr>
          <w:rFonts w:eastAsia="PMingLiU" w:cs="Times New Roman"/>
          <w:b/>
          <w:szCs w:val="28"/>
          <w:lang w:eastAsia="zh-TW"/>
        </w:rPr>
        <w:t xml:space="preserve">, </w:t>
      </w:r>
      <w:r>
        <w:rPr>
          <w:rFonts w:eastAsia="PMingLiU" w:cs="Times New Roman"/>
          <w:b/>
          <w:szCs w:val="28"/>
          <w:lang w:eastAsia="zh-TW"/>
        </w:rPr>
        <w:t>отбора</w:t>
      </w:r>
      <w:r w:rsidR="006B0C32" w:rsidRPr="006B0C32">
        <w:rPr>
          <w:rFonts w:eastAsia="PMingLiU" w:cs="Times New Roman"/>
          <w:b/>
          <w:szCs w:val="28"/>
          <w:lang w:eastAsia="zh-TW"/>
        </w:rPr>
        <w:t xml:space="preserve"> </w:t>
      </w:r>
      <w:r>
        <w:rPr>
          <w:rFonts w:eastAsia="PMingLiU" w:cs="Times New Roman"/>
          <w:b/>
          <w:szCs w:val="28"/>
          <w:lang w:eastAsia="zh-TW"/>
        </w:rPr>
        <w:t>дворовых территорий</w:t>
      </w:r>
      <w:r w:rsidR="006B0C32" w:rsidRPr="006B0C32">
        <w:rPr>
          <w:rFonts w:eastAsia="PMingLiU" w:cs="Times New Roman"/>
          <w:b/>
          <w:szCs w:val="28"/>
          <w:lang w:eastAsia="zh-TW"/>
        </w:rPr>
        <w:t>,</w:t>
      </w:r>
    </w:p>
    <w:p w:rsidR="006B0C32" w:rsidRPr="006B0C32" w:rsidRDefault="0070101E" w:rsidP="006B0C32">
      <w:pPr>
        <w:autoSpaceDE w:val="0"/>
        <w:autoSpaceDN w:val="0"/>
        <w:adjustRightInd w:val="0"/>
        <w:jc w:val="center"/>
        <w:outlineLvl w:val="1"/>
        <w:rPr>
          <w:rFonts w:eastAsia="PMingLiU" w:cs="Times New Roman"/>
          <w:b/>
          <w:szCs w:val="28"/>
          <w:lang w:eastAsia="zh-TW"/>
        </w:rPr>
      </w:pPr>
      <w:r>
        <w:rPr>
          <w:rFonts w:eastAsia="PMingLiU" w:cs="Times New Roman"/>
          <w:b/>
          <w:szCs w:val="28"/>
          <w:lang w:eastAsia="zh-TW"/>
        </w:rPr>
        <w:t>общественных территорий для включения в муниципальную программу</w:t>
      </w:r>
    </w:p>
    <w:p w:rsidR="006B0C32" w:rsidRPr="006B0C32" w:rsidRDefault="006B0C32" w:rsidP="006B0C32">
      <w:pPr>
        <w:autoSpaceDE w:val="0"/>
        <w:autoSpaceDN w:val="0"/>
        <w:adjustRightInd w:val="0"/>
        <w:jc w:val="center"/>
        <w:outlineLvl w:val="1"/>
        <w:rPr>
          <w:rFonts w:eastAsia="PMingLiU" w:cs="Times New Roman"/>
          <w:b/>
          <w:szCs w:val="28"/>
          <w:lang w:eastAsia="zh-TW"/>
        </w:rPr>
      </w:pP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6B0C32" w:rsidRPr="006B0C32" w:rsidRDefault="006B0C32" w:rsidP="006B0C32">
      <w:pPr>
        <w:autoSpaceDE w:val="0"/>
        <w:autoSpaceDN w:val="0"/>
        <w:adjustRightInd w:val="0"/>
        <w:ind w:firstLine="709"/>
        <w:outlineLvl w:val="1"/>
        <w:rPr>
          <w:rFonts w:eastAsia="PMingLiU" w:cs="Times New Roman"/>
          <w:szCs w:val="28"/>
          <w:lang w:eastAsia="zh-TW"/>
        </w:rPr>
      </w:pPr>
      <w:r w:rsidRPr="006B0C32">
        <w:rPr>
          <w:rFonts w:eastAsia="PMingLiU" w:cs="Times New Roman"/>
          <w:szCs w:val="28"/>
          <w:lang w:eastAsia="zh-TW"/>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914024">
        <w:rPr>
          <w:rFonts w:eastAsia="PMingLiU" w:cs="Times New Roman"/>
          <w:szCs w:val="28"/>
          <w:lang w:eastAsia="zh-TW"/>
        </w:rPr>
        <w:t>Большебейсугского</w:t>
      </w:r>
      <w:r w:rsidR="0070101E">
        <w:rPr>
          <w:rFonts w:eastAsia="PMingLiU" w:cs="Times New Roman"/>
          <w:szCs w:val="28"/>
          <w:lang w:eastAsia="zh-TW"/>
        </w:rPr>
        <w:t xml:space="preserve"> </w:t>
      </w:r>
      <w:r w:rsidRPr="006B0C32">
        <w:rPr>
          <w:rFonts w:eastAsia="PMingLiU" w:cs="Times New Roman"/>
          <w:szCs w:val="28"/>
          <w:lang w:eastAsia="zh-TW"/>
        </w:rPr>
        <w:t xml:space="preserve">сельского поселения в сети «Интернет», предоставляющий наиболее полную и актуальную информацию в данной сфере. </w:t>
      </w:r>
    </w:p>
    <w:p w:rsidR="00787F84" w:rsidRPr="00787F84" w:rsidRDefault="00787F84" w:rsidP="00787F84"/>
    <w:p w:rsidR="00C77069" w:rsidRDefault="00C77069" w:rsidP="00B53E8C">
      <w:pPr>
        <w:jc w:val="center"/>
        <w:rPr>
          <w:b/>
        </w:rPr>
      </w:pPr>
    </w:p>
    <w:p w:rsidR="00C77069" w:rsidRDefault="00787F84" w:rsidP="00B53E8C">
      <w:pPr>
        <w:jc w:val="center"/>
        <w:rPr>
          <w:b/>
        </w:rPr>
      </w:pPr>
      <w:r w:rsidRPr="00787F84">
        <w:rPr>
          <w:b/>
        </w:rPr>
        <w:t>6. М</w:t>
      </w:r>
      <w:r w:rsidR="00C77069">
        <w:rPr>
          <w:b/>
        </w:rPr>
        <w:t>етодика оценки эффективности реализации</w:t>
      </w:r>
    </w:p>
    <w:p w:rsidR="00787F84" w:rsidRPr="00787F84" w:rsidRDefault="00C77069" w:rsidP="00B53E8C">
      <w:pPr>
        <w:jc w:val="center"/>
        <w:rPr>
          <w:b/>
        </w:rPr>
      </w:pPr>
      <w:r>
        <w:rPr>
          <w:b/>
        </w:rPr>
        <w:t>муниципальной программы</w:t>
      </w:r>
    </w:p>
    <w:p w:rsidR="00787F84" w:rsidRPr="00787F84" w:rsidRDefault="00787F84" w:rsidP="00787F84">
      <w:pPr>
        <w:rPr>
          <w:b/>
        </w:rPr>
      </w:pPr>
    </w:p>
    <w:p w:rsidR="00787F84" w:rsidRPr="00787F84" w:rsidRDefault="00787F84" w:rsidP="00C77069">
      <w:pPr>
        <w:ind w:firstLine="709"/>
      </w:pPr>
      <w:r w:rsidRPr="00787F84">
        <w:lastRenderedPageBreak/>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914024">
        <w:t>Большебейсугского</w:t>
      </w:r>
      <w:r w:rsidRPr="00787F84">
        <w:t xml:space="preserve"> сельского поселения Брюховецкого района.</w:t>
      </w:r>
    </w:p>
    <w:p w:rsidR="00787F84" w:rsidRPr="00787F84" w:rsidRDefault="00787F84" w:rsidP="00C77069">
      <w:pPr>
        <w:ind w:firstLine="709"/>
      </w:pPr>
      <w:r w:rsidRPr="00787F84">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787F84" w:rsidRPr="00787F84" w:rsidRDefault="00787F84" w:rsidP="00787F84">
      <w:pPr>
        <w:rPr>
          <w:b/>
        </w:rPr>
      </w:pPr>
    </w:p>
    <w:p w:rsidR="00C77069" w:rsidRDefault="00787F84" w:rsidP="00B53E8C">
      <w:pPr>
        <w:jc w:val="center"/>
        <w:rPr>
          <w:b/>
        </w:rPr>
      </w:pPr>
      <w:r w:rsidRPr="00787F84">
        <w:rPr>
          <w:b/>
        </w:rPr>
        <w:t>7. М</w:t>
      </w:r>
      <w:r w:rsidR="00C77069">
        <w:rPr>
          <w:b/>
        </w:rPr>
        <w:t>еханизм реализации муниципальной программы</w:t>
      </w:r>
    </w:p>
    <w:p w:rsidR="00787F84" w:rsidRPr="00787F84" w:rsidRDefault="00C77069" w:rsidP="00B53E8C">
      <w:pPr>
        <w:jc w:val="center"/>
      </w:pPr>
      <w:r>
        <w:rPr>
          <w:b/>
        </w:rPr>
        <w:t>и контроль за ее выполнением</w:t>
      </w:r>
    </w:p>
    <w:p w:rsidR="00787F84" w:rsidRPr="00787F84" w:rsidRDefault="00787F84" w:rsidP="00787F84"/>
    <w:p w:rsidR="0070101E" w:rsidRPr="0070101E" w:rsidRDefault="0070101E" w:rsidP="0070101E">
      <w:pPr>
        <w:ind w:firstLine="709"/>
      </w:pPr>
      <w:r w:rsidRPr="0070101E">
        <w:t>1. Реализация мероприятий муниципальной программы связана с реализацией следующих рисков, которые могут повлиять на результат:</w:t>
      </w:r>
    </w:p>
    <w:p w:rsidR="0070101E" w:rsidRPr="0070101E" w:rsidRDefault="0070101E" w:rsidP="0070101E">
      <w:pPr>
        <w:ind w:firstLine="709"/>
      </w:pPr>
      <w:r w:rsidRPr="0070101E">
        <w:t xml:space="preserve">2. </w:t>
      </w:r>
      <w:r w:rsidRPr="0070101E">
        <w:rPr>
          <w:bCs/>
        </w:rPr>
        <w:t>Финансовые риски</w:t>
      </w:r>
      <w:r w:rsidRPr="0070101E">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70101E" w:rsidRPr="0070101E" w:rsidRDefault="0070101E" w:rsidP="0070101E">
      <w:pPr>
        <w:ind w:firstLine="709"/>
      </w:pPr>
      <w:r w:rsidRPr="0070101E">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70101E" w:rsidRPr="0070101E" w:rsidRDefault="0070101E" w:rsidP="0070101E">
      <w:pPr>
        <w:ind w:firstLine="709"/>
      </w:pPr>
      <w:r w:rsidRPr="0070101E">
        <w:t xml:space="preserve">4. </w:t>
      </w:r>
      <w:r w:rsidRPr="0070101E">
        <w:rPr>
          <w:bCs/>
        </w:rPr>
        <w:t>Социальные риски</w:t>
      </w:r>
      <w:r w:rsidRPr="0070101E">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70101E" w:rsidRPr="0070101E" w:rsidRDefault="0070101E" w:rsidP="0070101E">
      <w:pPr>
        <w:ind w:firstLine="709"/>
      </w:pPr>
      <w:r w:rsidRPr="0070101E">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70101E" w:rsidRPr="0070101E" w:rsidRDefault="0070101E" w:rsidP="0070101E">
      <w:pPr>
        <w:ind w:firstLine="709"/>
      </w:pPr>
      <w:r w:rsidRPr="0070101E">
        <w:t>6. В целях снижения вероятности и минимизация вышеуказанных рисков выступают следующие меры:</w:t>
      </w:r>
    </w:p>
    <w:p w:rsidR="0070101E" w:rsidRPr="0070101E" w:rsidRDefault="0070101E" w:rsidP="0070101E">
      <w:pPr>
        <w:ind w:firstLine="709"/>
      </w:pPr>
      <w:r w:rsidRPr="0070101E">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rsidR="0070101E" w:rsidRPr="0070101E" w:rsidRDefault="0070101E" w:rsidP="0070101E">
      <w:pPr>
        <w:ind w:firstLine="709"/>
      </w:pPr>
      <w:r w:rsidRPr="0070101E">
        <w:t>планирование бюджетных расходов с применением методик оценки эффективности данных расходов;</w:t>
      </w:r>
    </w:p>
    <w:p w:rsidR="0070101E" w:rsidRPr="0070101E" w:rsidRDefault="0070101E" w:rsidP="0070101E">
      <w:pPr>
        <w:ind w:firstLine="709"/>
      </w:pPr>
      <w:r w:rsidRPr="0070101E">
        <w:t>включение в контракт требований об обеспечении исполнения контракта и процедуры взыскания сумм неустойки (штрафов, пени);</w:t>
      </w:r>
    </w:p>
    <w:p w:rsidR="0070101E" w:rsidRPr="0070101E" w:rsidRDefault="0070101E" w:rsidP="0070101E">
      <w:pPr>
        <w:ind w:firstLine="709"/>
      </w:pPr>
      <w:r w:rsidRPr="0070101E">
        <w:t>активное информирование населения о целях, задачах муниципальной программы, а также разъяснения положительных результатов её реализации;</w:t>
      </w:r>
    </w:p>
    <w:p w:rsidR="0070101E" w:rsidRPr="0070101E" w:rsidRDefault="0070101E" w:rsidP="0070101E">
      <w:pPr>
        <w:ind w:firstLine="709"/>
      </w:pPr>
      <w:r w:rsidRPr="0070101E">
        <w:t xml:space="preserve">проведение регулярного мониторинга изменений законодательства Российской Федерации и Краснодарского края и, при необходимости, </w:t>
      </w:r>
    </w:p>
    <w:p w:rsidR="0070101E" w:rsidRPr="0070101E" w:rsidRDefault="0070101E" w:rsidP="0070101E">
      <w:pPr>
        <w:ind w:firstLine="709"/>
      </w:pPr>
      <w:r w:rsidRPr="0070101E">
        <w:t>корректировки муниципальной программы.</w:t>
      </w:r>
    </w:p>
    <w:p w:rsidR="0070101E" w:rsidRPr="0070101E" w:rsidRDefault="0070101E" w:rsidP="0070101E">
      <w:pPr>
        <w:ind w:firstLine="709"/>
      </w:pPr>
      <w:r w:rsidRPr="0070101E">
        <w:t>Текущее управление муниципальной программой осуществляет координатор муниципальной программы</w:t>
      </w:r>
      <w:r>
        <w:t xml:space="preserve"> </w:t>
      </w:r>
      <w:r w:rsidRPr="0070101E">
        <w:t>–</w:t>
      </w:r>
      <w:r>
        <w:t xml:space="preserve"> </w:t>
      </w:r>
      <w:r w:rsidRPr="0070101E">
        <w:t xml:space="preserve">заместитель главы </w:t>
      </w:r>
      <w:r w:rsidR="00914024">
        <w:t>Большебейсугского</w:t>
      </w:r>
      <w:r w:rsidRPr="0070101E">
        <w:t xml:space="preserve"> сельского поселения. </w:t>
      </w:r>
    </w:p>
    <w:p w:rsidR="0070101E" w:rsidRPr="0070101E" w:rsidRDefault="0070101E" w:rsidP="0070101E">
      <w:pPr>
        <w:ind w:firstLine="709"/>
      </w:pPr>
      <w:r w:rsidRPr="0070101E">
        <w:t>Координатор муниципальной программы:</w:t>
      </w:r>
    </w:p>
    <w:p w:rsidR="0070101E" w:rsidRPr="0070101E" w:rsidRDefault="0070101E" w:rsidP="0070101E">
      <w:pPr>
        <w:ind w:firstLine="709"/>
      </w:pPr>
      <w:r w:rsidRPr="0070101E">
        <w:lastRenderedPageBreak/>
        <w:t>обеспечивает разработку муниципальной программы, ее согласование с муниципальными заказчиками и исполнителями;</w:t>
      </w:r>
    </w:p>
    <w:p w:rsidR="0070101E" w:rsidRPr="0070101E" w:rsidRDefault="0070101E" w:rsidP="0070101E">
      <w:pPr>
        <w:ind w:firstLine="709"/>
      </w:pPr>
      <w:r w:rsidRPr="0070101E">
        <w:t>формирует структуру муниципальной программы;</w:t>
      </w:r>
    </w:p>
    <w:p w:rsidR="0070101E" w:rsidRPr="0070101E" w:rsidRDefault="0070101E" w:rsidP="0070101E">
      <w:pPr>
        <w:ind w:firstLine="709"/>
      </w:pPr>
      <w:r w:rsidRPr="0070101E">
        <w:t>организует реализацию муниципальной программы;</w:t>
      </w:r>
    </w:p>
    <w:p w:rsidR="0070101E" w:rsidRPr="0070101E" w:rsidRDefault="0070101E" w:rsidP="0070101E">
      <w:pPr>
        <w:ind w:firstLine="709"/>
      </w:pPr>
      <w:r w:rsidRPr="0070101E">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0101E" w:rsidRPr="0070101E" w:rsidRDefault="0070101E" w:rsidP="0070101E">
      <w:pPr>
        <w:ind w:firstLine="709"/>
      </w:pPr>
      <w:r w:rsidRPr="0070101E">
        <w:t>проводит оценку эффективности муниципальной программы;</w:t>
      </w:r>
    </w:p>
    <w:p w:rsidR="0070101E" w:rsidRPr="0070101E" w:rsidRDefault="0070101E" w:rsidP="0070101E">
      <w:pPr>
        <w:ind w:firstLine="709"/>
      </w:pPr>
      <w:r w:rsidRPr="0070101E">
        <w:t>готовит годовой отчет о ходе реализации муниципальной программы;</w:t>
      </w:r>
    </w:p>
    <w:p w:rsidR="0070101E" w:rsidRPr="0070101E" w:rsidRDefault="0070101E" w:rsidP="0070101E">
      <w:pPr>
        <w:ind w:firstLine="709"/>
      </w:pPr>
      <w:r w:rsidRPr="0070101E">
        <w:t>организует информационную и разъяснительную работу, направленную на освещение целей и задач муниципальной программы;</w:t>
      </w:r>
    </w:p>
    <w:p w:rsidR="0070101E" w:rsidRPr="0070101E" w:rsidRDefault="0070101E" w:rsidP="0070101E">
      <w:pPr>
        <w:ind w:firstLine="709"/>
      </w:pPr>
      <w:r w:rsidRPr="0070101E">
        <w:t>размещает информацию о ходе реализации и достигнутых результатах муниципальной программы на официальном сайт в сети «Интернет»;</w:t>
      </w:r>
    </w:p>
    <w:p w:rsidR="0070101E" w:rsidRPr="0070101E" w:rsidRDefault="0070101E" w:rsidP="0070101E">
      <w:pPr>
        <w:ind w:firstLine="709"/>
      </w:pPr>
      <w:r w:rsidRPr="0070101E">
        <w:t>осуществляет иные полномочия, установленные муниципальной программой.</w:t>
      </w:r>
    </w:p>
    <w:p w:rsidR="0070101E" w:rsidRPr="0070101E" w:rsidRDefault="0070101E" w:rsidP="0070101E">
      <w:pPr>
        <w:ind w:firstLine="709"/>
      </w:pPr>
      <w:r w:rsidRPr="0070101E">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70101E" w:rsidRPr="0070101E" w:rsidRDefault="0070101E" w:rsidP="0070101E">
      <w:pPr>
        <w:ind w:firstLine="709"/>
      </w:pPr>
      <w:r w:rsidRPr="0070101E">
        <w:t xml:space="preserve">Контроль за ходом реализации мероприятий Программы осуществляется администрацией </w:t>
      </w:r>
      <w:r w:rsidR="00914024">
        <w:t>Большебейсугского</w:t>
      </w:r>
      <w:r w:rsidRPr="0070101E">
        <w:t xml:space="preserve"> сельского поселения Брюховецкого района, Советом </w:t>
      </w:r>
      <w:r w:rsidR="00914024">
        <w:t>Большебейсугского</w:t>
      </w:r>
      <w:r w:rsidRPr="0070101E">
        <w:t xml:space="preserve"> сельского поселения Брюховецкого района.</w:t>
      </w:r>
    </w:p>
    <w:p w:rsidR="0070101E" w:rsidRDefault="0070101E" w:rsidP="00787F84"/>
    <w:p w:rsidR="0070101E" w:rsidRDefault="0070101E" w:rsidP="00787F84"/>
    <w:p w:rsidR="0070101E" w:rsidRDefault="0070101E" w:rsidP="00787F84"/>
    <w:p w:rsidR="001601BC" w:rsidRDefault="001601BC" w:rsidP="00787F84">
      <w:r>
        <w:t xml:space="preserve">Глава </w:t>
      </w:r>
      <w:r w:rsidR="00914024">
        <w:t>Большебейсугского</w:t>
      </w:r>
      <w:r>
        <w:t xml:space="preserve"> </w:t>
      </w:r>
      <w:r w:rsidR="00B53E8C">
        <w:t>сельского</w:t>
      </w:r>
    </w:p>
    <w:p w:rsidR="0070101E" w:rsidRDefault="001601BC" w:rsidP="001601BC">
      <w:r>
        <w:t>п</w:t>
      </w:r>
      <w:r w:rsidR="00B53E8C">
        <w:t>оселения</w:t>
      </w:r>
      <w:r>
        <w:t xml:space="preserve"> </w:t>
      </w:r>
      <w:r w:rsidR="00B53E8C">
        <w:t>Брюховецкого района</w:t>
      </w:r>
      <w:r>
        <w:t xml:space="preserve">                                                  </w:t>
      </w:r>
      <w:proofErr w:type="spellStart"/>
      <w:r>
        <w:t>В.В.Погородний</w:t>
      </w:r>
      <w:proofErr w:type="spellEnd"/>
    </w:p>
    <w:p w:rsidR="0070101E" w:rsidRDefault="0070101E" w:rsidP="00B53E8C">
      <w:pPr>
        <w:tabs>
          <w:tab w:val="right" w:pos="9639"/>
        </w:tabs>
        <w:sectPr w:rsidR="0070101E" w:rsidSect="00787F84">
          <w:pgSz w:w="11907" w:h="16840"/>
          <w:pgMar w:top="1134" w:right="567" w:bottom="1134" w:left="1701" w:header="720" w:footer="720" w:gutter="0"/>
          <w:cols w:space="708"/>
          <w:titlePg/>
          <w:docGrid w:linePitch="360"/>
        </w:sectPr>
      </w:pPr>
    </w:p>
    <w:p w:rsidR="0070101E" w:rsidRDefault="0070101E" w:rsidP="00FB429E">
      <w:pPr>
        <w:tabs>
          <w:tab w:val="right" w:pos="8931"/>
        </w:tabs>
        <w:ind w:firstLine="8647"/>
        <w:jc w:val="left"/>
      </w:pPr>
      <w:r>
        <w:lastRenderedPageBreak/>
        <w:t>ПРИЛОЖЕНИЕ № 1</w:t>
      </w:r>
    </w:p>
    <w:p w:rsidR="0070101E" w:rsidRDefault="0070101E" w:rsidP="00FB429E">
      <w:pPr>
        <w:tabs>
          <w:tab w:val="right" w:pos="8931"/>
        </w:tabs>
        <w:ind w:firstLine="8647"/>
        <w:jc w:val="left"/>
      </w:pPr>
      <w:r>
        <w:t>к паспорту муниципальной программы</w:t>
      </w:r>
    </w:p>
    <w:p w:rsidR="0070101E" w:rsidRDefault="0070101E" w:rsidP="00FB429E">
      <w:pPr>
        <w:tabs>
          <w:tab w:val="right" w:pos="8931"/>
        </w:tabs>
        <w:ind w:firstLine="8647"/>
        <w:jc w:val="left"/>
      </w:pPr>
      <w:r>
        <w:t>«Формирование современной городской среды</w:t>
      </w:r>
    </w:p>
    <w:p w:rsidR="0070101E" w:rsidRDefault="00FB429E" w:rsidP="00FB429E">
      <w:pPr>
        <w:tabs>
          <w:tab w:val="right" w:pos="8931"/>
          <w:tab w:val="right" w:pos="9214"/>
        </w:tabs>
        <w:ind w:left="8647"/>
        <w:jc w:val="left"/>
      </w:pPr>
      <w:r>
        <w:t xml:space="preserve">Большебейсугского сельского поселения Брюховецкого района </w:t>
      </w:r>
      <w:r w:rsidR="0070101E">
        <w:t>на 2024 годы»</w:t>
      </w:r>
    </w:p>
    <w:p w:rsidR="0070101E" w:rsidRDefault="0070101E" w:rsidP="00B53E8C">
      <w:pPr>
        <w:tabs>
          <w:tab w:val="right" w:pos="9639"/>
        </w:tabs>
      </w:pPr>
    </w:p>
    <w:p w:rsidR="0070101E" w:rsidRDefault="0070101E" w:rsidP="00B53E8C">
      <w:pPr>
        <w:tabs>
          <w:tab w:val="right" w:pos="9639"/>
        </w:tabs>
      </w:pPr>
    </w:p>
    <w:p w:rsidR="0070101E" w:rsidRDefault="0070101E" w:rsidP="0070101E">
      <w:pPr>
        <w:tabs>
          <w:tab w:val="right" w:pos="9639"/>
        </w:tabs>
        <w:jc w:val="center"/>
        <w:rPr>
          <w:b/>
          <w:bCs/>
        </w:rPr>
      </w:pPr>
      <w:r w:rsidRPr="0070101E">
        <w:rPr>
          <w:b/>
          <w:bCs/>
        </w:rPr>
        <w:t>Адресный перечень всех общественных территорий, нуждающихся в благоустройстве и подлежащих благоустройству в указанный период</w:t>
      </w:r>
    </w:p>
    <w:p w:rsidR="0070101E" w:rsidRPr="0070101E" w:rsidRDefault="0070101E" w:rsidP="0070101E">
      <w:pPr>
        <w:tabs>
          <w:tab w:val="right" w:pos="9639"/>
        </w:tabs>
        <w:jc w:val="center"/>
        <w:rPr>
          <w:b/>
          <w:bCs/>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
        <w:gridCol w:w="6331"/>
        <w:gridCol w:w="3828"/>
        <w:gridCol w:w="4048"/>
      </w:tblGrid>
      <w:tr w:rsidR="0070101E" w:rsidRPr="0070101E" w:rsidTr="008477F5">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w:t>
            </w:r>
          </w:p>
          <w:p w:rsidR="0070101E" w:rsidRPr="0070101E" w:rsidRDefault="0070101E" w:rsidP="0070101E">
            <w:pPr>
              <w:tabs>
                <w:tab w:val="right" w:pos="9639"/>
              </w:tabs>
              <w:rPr>
                <w:sz w:val="24"/>
                <w:szCs w:val="24"/>
              </w:rPr>
            </w:pPr>
            <w:r w:rsidRPr="0070101E">
              <w:rPr>
                <w:sz w:val="24"/>
                <w:szCs w:val="24"/>
              </w:rPr>
              <w:t>п/п</w:t>
            </w:r>
          </w:p>
        </w:tc>
        <w:tc>
          <w:tcPr>
            <w:tcW w:w="6331" w:type="dxa"/>
            <w:tcBorders>
              <w:top w:val="single" w:sz="4" w:space="0" w:color="auto"/>
              <w:left w:val="single" w:sz="4" w:space="0" w:color="auto"/>
              <w:bottom w:val="single" w:sz="4" w:space="0" w:color="auto"/>
              <w:right w:val="single" w:sz="4" w:space="0" w:color="auto"/>
            </w:tcBorders>
          </w:tcPr>
          <w:p w:rsidR="0070101E" w:rsidRPr="0070101E" w:rsidRDefault="0070101E" w:rsidP="008477F5">
            <w:pPr>
              <w:tabs>
                <w:tab w:val="right" w:pos="9639"/>
              </w:tabs>
              <w:jc w:val="center"/>
              <w:rPr>
                <w:sz w:val="24"/>
                <w:szCs w:val="24"/>
              </w:rPr>
            </w:pPr>
            <w:r w:rsidRPr="0070101E">
              <w:rPr>
                <w:sz w:val="24"/>
                <w:szCs w:val="24"/>
              </w:rPr>
              <w:t>Наименование общественной территории</w:t>
            </w:r>
          </w:p>
        </w:tc>
        <w:tc>
          <w:tcPr>
            <w:tcW w:w="3828" w:type="dxa"/>
            <w:tcBorders>
              <w:top w:val="single" w:sz="4" w:space="0" w:color="auto"/>
              <w:left w:val="single" w:sz="4" w:space="0" w:color="auto"/>
              <w:bottom w:val="single" w:sz="4" w:space="0" w:color="auto"/>
              <w:right w:val="single" w:sz="4" w:space="0" w:color="auto"/>
            </w:tcBorders>
          </w:tcPr>
          <w:p w:rsidR="0070101E" w:rsidRPr="0070101E" w:rsidRDefault="0070101E" w:rsidP="008477F5">
            <w:pPr>
              <w:tabs>
                <w:tab w:val="right" w:pos="9639"/>
              </w:tabs>
              <w:jc w:val="center"/>
              <w:rPr>
                <w:sz w:val="24"/>
                <w:szCs w:val="24"/>
              </w:rPr>
            </w:pPr>
            <w:r w:rsidRPr="0070101E">
              <w:rPr>
                <w:sz w:val="24"/>
                <w:szCs w:val="24"/>
              </w:rPr>
              <w:t>Местоположение</w:t>
            </w:r>
          </w:p>
        </w:tc>
        <w:tc>
          <w:tcPr>
            <w:tcW w:w="4048" w:type="dxa"/>
            <w:tcBorders>
              <w:top w:val="single" w:sz="4" w:space="0" w:color="auto"/>
              <w:left w:val="single" w:sz="4" w:space="0" w:color="auto"/>
              <w:bottom w:val="single" w:sz="4" w:space="0" w:color="auto"/>
            </w:tcBorders>
          </w:tcPr>
          <w:p w:rsidR="0070101E" w:rsidRPr="0070101E" w:rsidRDefault="0070101E" w:rsidP="008477F5">
            <w:pPr>
              <w:tabs>
                <w:tab w:val="right" w:pos="9639"/>
              </w:tabs>
              <w:jc w:val="center"/>
              <w:rPr>
                <w:sz w:val="24"/>
                <w:szCs w:val="24"/>
              </w:rPr>
            </w:pPr>
            <w:r w:rsidRPr="0070101E">
              <w:rPr>
                <w:sz w:val="24"/>
                <w:szCs w:val="24"/>
              </w:rPr>
              <w:t>Плановый период реализации работ по благоустройству</w:t>
            </w:r>
          </w:p>
          <w:p w:rsidR="0070101E" w:rsidRPr="0070101E" w:rsidRDefault="00FB429E" w:rsidP="008477F5">
            <w:pPr>
              <w:tabs>
                <w:tab w:val="right" w:pos="9639"/>
              </w:tabs>
              <w:jc w:val="center"/>
              <w:rPr>
                <w:sz w:val="24"/>
                <w:szCs w:val="24"/>
              </w:rPr>
            </w:pPr>
            <w:r>
              <w:rPr>
                <w:sz w:val="24"/>
                <w:szCs w:val="24"/>
              </w:rPr>
              <w:t>(год</w:t>
            </w:r>
            <w:r w:rsidR="0070101E" w:rsidRPr="0070101E">
              <w:rPr>
                <w:sz w:val="24"/>
                <w:szCs w:val="24"/>
              </w:rPr>
              <w:t>)</w:t>
            </w:r>
          </w:p>
        </w:tc>
      </w:tr>
      <w:tr w:rsidR="0070101E" w:rsidRPr="0070101E" w:rsidTr="008477F5">
        <w:trPr>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1</w:t>
            </w:r>
          </w:p>
        </w:tc>
        <w:tc>
          <w:tcPr>
            <w:tcW w:w="6331"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2</w:t>
            </w:r>
          </w:p>
        </w:tc>
        <w:tc>
          <w:tcPr>
            <w:tcW w:w="3828" w:type="dxa"/>
            <w:tcBorders>
              <w:top w:val="single" w:sz="4" w:space="0" w:color="auto"/>
              <w:left w:val="single" w:sz="4" w:space="0" w:color="auto"/>
              <w:bottom w:val="single" w:sz="4" w:space="0" w:color="auto"/>
              <w:right w:val="single" w:sz="4" w:space="0" w:color="auto"/>
            </w:tcBorders>
          </w:tcPr>
          <w:p w:rsidR="0070101E" w:rsidRPr="0070101E" w:rsidRDefault="0070101E" w:rsidP="0070101E">
            <w:pPr>
              <w:tabs>
                <w:tab w:val="right" w:pos="9639"/>
              </w:tabs>
              <w:jc w:val="center"/>
              <w:rPr>
                <w:sz w:val="24"/>
                <w:szCs w:val="24"/>
              </w:rPr>
            </w:pPr>
            <w:r w:rsidRPr="0070101E">
              <w:rPr>
                <w:sz w:val="24"/>
                <w:szCs w:val="24"/>
              </w:rPr>
              <w:t>3</w:t>
            </w:r>
          </w:p>
        </w:tc>
        <w:tc>
          <w:tcPr>
            <w:tcW w:w="4048" w:type="dxa"/>
            <w:tcBorders>
              <w:top w:val="single" w:sz="4" w:space="0" w:color="auto"/>
              <w:left w:val="single" w:sz="4" w:space="0" w:color="auto"/>
              <w:bottom w:val="single" w:sz="4" w:space="0" w:color="auto"/>
            </w:tcBorders>
          </w:tcPr>
          <w:p w:rsidR="0070101E" w:rsidRPr="0070101E" w:rsidRDefault="0070101E" w:rsidP="0070101E">
            <w:pPr>
              <w:tabs>
                <w:tab w:val="right" w:pos="9639"/>
              </w:tabs>
              <w:jc w:val="center"/>
              <w:rPr>
                <w:sz w:val="24"/>
                <w:szCs w:val="24"/>
              </w:rPr>
            </w:pPr>
            <w:r w:rsidRPr="0070101E">
              <w:rPr>
                <w:sz w:val="24"/>
                <w:szCs w:val="24"/>
              </w:rPr>
              <w:t>4</w:t>
            </w:r>
          </w:p>
        </w:tc>
      </w:tr>
      <w:tr w:rsidR="0070101E" w:rsidRPr="0070101E" w:rsidTr="008477F5">
        <w:trPr>
          <w:trHeight w:val="1065"/>
          <w:jc w:val="center"/>
        </w:trPr>
        <w:tc>
          <w:tcPr>
            <w:tcW w:w="581" w:type="dxa"/>
            <w:tcBorders>
              <w:top w:val="single" w:sz="4" w:space="0" w:color="auto"/>
              <w:bottom w:val="single" w:sz="4" w:space="0" w:color="auto"/>
              <w:right w:val="single" w:sz="4" w:space="0" w:color="auto"/>
            </w:tcBorders>
          </w:tcPr>
          <w:p w:rsidR="0070101E" w:rsidRPr="0070101E" w:rsidRDefault="0070101E" w:rsidP="0070101E">
            <w:pPr>
              <w:tabs>
                <w:tab w:val="right" w:pos="9639"/>
              </w:tabs>
              <w:rPr>
                <w:sz w:val="24"/>
                <w:szCs w:val="24"/>
              </w:rPr>
            </w:pPr>
            <w:r w:rsidRPr="0070101E">
              <w:rPr>
                <w:sz w:val="24"/>
                <w:szCs w:val="24"/>
              </w:rPr>
              <w:t>1</w:t>
            </w:r>
          </w:p>
        </w:tc>
        <w:tc>
          <w:tcPr>
            <w:tcW w:w="6331" w:type="dxa"/>
            <w:tcBorders>
              <w:top w:val="single" w:sz="4" w:space="0" w:color="auto"/>
              <w:left w:val="single" w:sz="4" w:space="0" w:color="auto"/>
              <w:bottom w:val="single" w:sz="4" w:space="0" w:color="auto"/>
              <w:right w:val="single" w:sz="4" w:space="0" w:color="auto"/>
            </w:tcBorders>
          </w:tcPr>
          <w:p w:rsidR="009549B7" w:rsidRPr="0070101E" w:rsidRDefault="00F95295" w:rsidP="001601BC">
            <w:pPr>
              <w:tabs>
                <w:tab w:val="right" w:pos="9639"/>
              </w:tabs>
              <w:rPr>
                <w:sz w:val="24"/>
                <w:szCs w:val="24"/>
              </w:rPr>
            </w:pPr>
            <w:r w:rsidRPr="00F95295">
              <w:rPr>
                <w:sz w:val="24"/>
                <w:szCs w:val="24"/>
              </w:rPr>
              <w:t xml:space="preserve">Благоустройство 1 ед. </w:t>
            </w:r>
            <w:r w:rsidR="001601BC" w:rsidRPr="001601BC">
              <w:rPr>
                <w:sz w:val="24"/>
                <w:szCs w:val="24"/>
              </w:rPr>
              <w:t>Территория сквера (</w:t>
            </w:r>
            <w:proofErr w:type="spellStart"/>
            <w:r w:rsidR="001601BC" w:rsidRPr="001601BC">
              <w:rPr>
                <w:sz w:val="24"/>
                <w:szCs w:val="24"/>
              </w:rPr>
              <w:t>ул.Пролетарская</w:t>
            </w:r>
            <w:proofErr w:type="spellEnd"/>
            <w:r w:rsidR="001601BC" w:rsidRPr="001601BC">
              <w:rPr>
                <w:sz w:val="24"/>
                <w:szCs w:val="24"/>
              </w:rPr>
              <w:t xml:space="preserve">) прилегающей к «Мемориальному комплексу в честь воинов-земляков погибших в годы Великой Отечественной войны» в </w:t>
            </w:r>
            <w:proofErr w:type="spellStart"/>
            <w:r w:rsidR="001601BC" w:rsidRPr="001601BC">
              <w:rPr>
                <w:sz w:val="24"/>
                <w:szCs w:val="24"/>
              </w:rPr>
              <w:t>Большебейсугском</w:t>
            </w:r>
            <w:proofErr w:type="spellEnd"/>
            <w:r w:rsidR="001601BC" w:rsidRPr="001601BC">
              <w:rPr>
                <w:sz w:val="24"/>
                <w:szCs w:val="24"/>
              </w:rPr>
              <w:t xml:space="preserve"> сельском поселении Брюховецкого района Краснодарского края</w:t>
            </w:r>
          </w:p>
        </w:tc>
        <w:tc>
          <w:tcPr>
            <w:tcW w:w="3828" w:type="dxa"/>
            <w:tcBorders>
              <w:top w:val="single" w:sz="4" w:space="0" w:color="auto"/>
              <w:left w:val="single" w:sz="4" w:space="0" w:color="auto"/>
              <w:bottom w:val="single" w:sz="4" w:space="0" w:color="auto"/>
              <w:right w:val="single" w:sz="4" w:space="0" w:color="auto"/>
            </w:tcBorders>
          </w:tcPr>
          <w:p w:rsidR="0070101E" w:rsidRPr="0070101E" w:rsidRDefault="0070101E" w:rsidP="001601BC">
            <w:pPr>
              <w:tabs>
                <w:tab w:val="right" w:pos="9639"/>
              </w:tabs>
              <w:rPr>
                <w:sz w:val="24"/>
                <w:szCs w:val="24"/>
              </w:rPr>
            </w:pPr>
            <w:r w:rsidRPr="0070101E">
              <w:rPr>
                <w:sz w:val="24"/>
                <w:szCs w:val="24"/>
              </w:rPr>
              <w:t xml:space="preserve">Адресный ориентир: </w:t>
            </w:r>
            <w:r w:rsidR="00F95295">
              <w:rPr>
                <w:sz w:val="24"/>
                <w:szCs w:val="24"/>
              </w:rPr>
              <w:t xml:space="preserve">Краснодарский край, </w:t>
            </w:r>
            <w:proofErr w:type="spellStart"/>
            <w:r w:rsidR="00F95295">
              <w:rPr>
                <w:sz w:val="24"/>
                <w:szCs w:val="24"/>
              </w:rPr>
              <w:t>Брюховецкий</w:t>
            </w:r>
            <w:proofErr w:type="spellEnd"/>
            <w:r w:rsidR="00F95295">
              <w:rPr>
                <w:sz w:val="24"/>
                <w:szCs w:val="24"/>
              </w:rPr>
              <w:t xml:space="preserve"> район, </w:t>
            </w:r>
            <w:proofErr w:type="spellStart"/>
            <w:r w:rsidR="001601BC">
              <w:rPr>
                <w:sz w:val="24"/>
                <w:szCs w:val="24"/>
              </w:rPr>
              <w:t>с.Большой</w:t>
            </w:r>
            <w:proofErr w:type="spellEnd"/>
            <w:r w:rsidR="001601BC">
              <w:rPr>
                <w:sz w:val="24"/>
                <w:szCs w:val="24"/>
              </w:rPr>
              <w:t xml:space="preserve"> </w:t>
            </w:r>
            <w:proofErr w:type="spellStart"/>
            <w:r w:rsidR="001601BC">
              <w:rPr>
                <w:sz w:val="24"/>
                <w:szCs w:val="24"/>
              </w:rPr>
              <w:t>Бейсуг</w:t>
            </w:r>
            <w:proofErr w:type="spellEnd"/>
            <w:r w:rsidR="00F95295">
              <w:rPr>
                <w:sz w:val="24"/>
                <w:szCs w:val="24"/>
              </w:rPr>
              <w:t xml:space="preserve">, ул. </w:t>
            </w:r>
            <w:r w:rsidR="001601BC">
              <w:rPr>
                <w:sz w:val="24"/>
                <w:szCs w:val="24"/>
              </w:rPr>
              <w:t>Пролетарская, 12Б</w:t>
            </w:r>
          </w:p>
        </w:tc>
        <w:tc>
          <w:tcPr>
            <w:tcW w:w="4048" w:type="dxa"/>
            <w:tcBorders>
              <w:top w:val="single" w:sz="4" w:space="0" w:color="auto"/>
              <w:left w:val="single" w:sz="4" w:space="0" w:color="auto"/>
              <w:bottom w:val="single" w:sz="4" w:space="0" w:color="auto"/>
            </w:tcBorders>
          </w:tcPr>
          <w:p w:rsidR="0070101E" w:rsidRPr="0070101E" w:rsidRDefault="00AF118A" w:rsidP="008477F5">
            <w:pPr>
              <w:tabs>
                <w:tab w:val="right" w:pos="9639"/>
              </w:tabs>
              <w:jc w:val="center"/>
              <w:rPr>
                <w:sz w:val="24"/>
                <w:szCs w:val="24"/>
              </w:rPr>
            </w:pPr>
            <w:r>
              <w:rPr>
                <w:sz w:val="24"/>
                <w:szCs w:val="24"/>
              </w:rPr>
              <w:t>2024</w:t>
            </w:r>
          </w:p>
        </w:tc>
      </w:tr>
    </w:tbl>
    <w:p w:rsidR="00B6416E" w:rsidRPr="009549B7" w:rsidRDefault="00B6416E" w:rsidP="00AC3589">
      <w:pPr>
        <w:widowControl w:val="0"/>
        <w:autoSpaceDE w:val="0"/>
        <w:autoSpaceDN w:val="0"/>
        <w:adjustRightInd w:val="0"/>
        <w:ind w:right="-29" w:firstLine="720"/>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rsidR="00B6416E" w:rsidRPr="009549B7" w:rsidRDefault="00B6416E" w:rsidP="00B6416E">
      <w:pPr>
        <w:tabs>
          <w:tab w:val="right" w:pos="9639"/>
        </w:tabs>
        <w:ind w:firstLine="709"/>
        <w:rPr>
          <w:rFonts w:ascii="Times New Roman CYR" w:eastAsia="PMingLiU" w:hAnsi="Times New Roman CYR" w:cs="Times New Roman CYR"/>
          <w:sz w:val="24"/>
          <w:szCs w:val="24"/>
        </w:rPr>
      </w:pPr>
      <w:r w:rsidRPr="009549B7">
        <w:rPr>
          <w:rFonts w:ascii="Times New Roman CYR" w:eastAsia="PMingLiU" w:hAnsi="Times New Roman CYR" w:cs="Times New Roman CYR"/>
          <w:sz w:val="24"/>
          <w:szCs w:val="24"/>
        </w:rPr>
        <w:t>Перечень общественных территорий, подлежащих благоустройству за внебюджетный источник*.</w:t>
      </w:r>
    </w:p>
    <w:p w:rsidR="00B6416E" w:rsidRDefault="00B6416E" w:rsidP="00B6416E">
      <w:pPr>
        <w:tabs>
          <w:tab w:val="right" w:pos="9639"/>
        </w:tabs>
        <w:rPr>
          <w:rFonts w:ascii="Times New Roman CYR" w:eastAsia="PMingLiU" w:hAnsi="Times New Roman CYR" w:cs="Times New Roman CYR"/>
          <w:szCs w:val="28"/>
        </w:rPr>
      </w:pPr>
    </w:p>
    <w:p w:rsidR="00B6416E" w:rsidRDefault="00B6416E" w:rsidP="00B6416E">
      <w:pPr>
        <w:tabs>
          <w:tab w:val="right" w:pos="9639"/>
        </w:tabs>
        <w:rPr>
          <w:rFonts w:ascii="Times New Roman CYR" w:eastAsia="PMingLiU" w:hAnsi="Times New Roman CYR" w:cs="Times New Roman CYR"/>
          <w:szCs w:val="28"/>
        </w:rPr>
      </w:pPr>
    </w:p>
    <w:p w:rsidR="001F7F7F" w:rsidRDefault="001F7F7F" w:rsidP="00B6416E">
      <w:pPr>
        <w:tabs>
          <w:tab w:val="right" w:pos="9639"/>
        </w:tabs>
        <w:rPr>
          <w:rFonts w:ascii="Times New Roman CYR" w:eastAsia="PMingLiU" w:hAnsi="Times New Roman CYR" w:cs="Times New Roman CYR"/>
          <w:szCs w:val="28"/>
        </w:rPr>
      </w:pPr>
    </w:p>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1F7F7F" w:rsidRDefault="001F7F7F" w:rsidP="00FB429E">
      <w:pPr>
        <w:tabs>
          <w:tab w:val="right" w:pos="8931"/>
        </w:tabs>
        <w:ind w:firstLine="8647"/>
        <w:jc w:val="left"/>
      </w:pPr>
    </w:p>
    <w:p w:rsidR="001F7F7F" w:rsidRDefault="001F7F7F" w:rsidP="00FB429E">
      <w:pPr>
        <w:tabs>
          <w:tab w:val="right" w:pos="8931"/>
        </w:tabs>
        <w:ind w:firstLine="8647"/>
        <w:jc w:val="left"/>
      </w:pPr>
    </w:p>
    <w:p w:rsidR="00FB429E" w:rsidRDefault="00FB429E" w:rsidP="00FB429E">
      <w:pPr>
        <w:tabs>
          <w:tab w:val="right" w:pos="8931"/>
        </w:tabs>
        <w:ind w:firstLine="8647"/>
        <w:jc w:val="left"/>
      </w:pPr>
      <w:r>
        <w:lastRenderedPageBreak/>
        <w:t xml:space="preserve">ПРИЛОЖЕНИЕ № </w:t>
      </w:r>
      <w:r>
        <w:t>2</w:t>
      </w:r>
    </w:p>
    <w:p w:rsidR="00FB429E" w:rsidRDefault="00FB429E" w:rsidP="00FB429E">
      <w:pPr>
        <w:tabs>
          <w:tab w:val="right" w:pos="8931"/>
        </w:tabs>
        <w:ind w:firstLine="8647"/>
        <w:jc w:val="left"/>
      </w:pPr>
      <w:r>
        <w:t>к паспорту муниципальной программы</w:t>
      </w:r>
    </w:p>
    <w:p w:rsidR="00FB429E" w:rsidRDefault="00FB429E" w:rsidP="00FB429E">
      <w:pPr>
        <w:tabs>
          <w:tab w:val="right" w:pos="8931"/>
        </w:tabs>
        <w:ind w:firstLine="8647"/>
        <w:jc w:val="left"/>
      </w:pPr>
      <w:r>
        <w:t>«Формирование современной городской среды</w:t>
      </w:r>
    </w:p>
    <w:p w:rsidR="00FB429E" w:rsidRDefault="00FB429E" w:rsidP="00FB429E">
      <w:pPr>
        <w:tabs>
          <w:tab w:val="right" w:pos="8931"/>
          <w:tab w:val="right" w:pos="9214"/>
        </w:tabs>
        <w:ind w:left="8647"/>
        <w:jc w:val="left"/>
      </w:pPr>
      <w:r>
        <w:t xml:space="preserve">Большебейсугского сельского поселения </w:t>
      </w:r>
      <w:r>
        <w:t xml:space="preserve">                           </w:t>
      </w:r>
      <w:r>
        <w:t>Брюховецкого района на 2024 годы»</w:t>
      </w:r>
    </w:p>
    <w:p w:rsidR="00FB429E" w:rsidRDefault="00FB429E" w:rsidP="00FB429E">
      <w:pPr>
        <w:tabs>
          <w:tab w:val="right" w:pos="9639"/>
        </w:tabs>
      </w:pPr>
    </w:p>
    <w:p w:rsidR="00B6416E" w:rsidRPr="009C0E33" w:rsidRDefault="00B6416E" w:rsidP="00B6416E">
      <w:pPr>
        <w:widowControl w:val="0"/>
        <w:autoSpaceDE w:val="0"/>
        <w:autoSpaceDN w:val="0"/>
        <w:adjustRightInd w:val="0"/>
        <w:spacing w:before="108" w:after="108"/>
        <w:ind w:right="680"/>
        <w:jc w:val="center"/>
        <w:outlineLvl w:val="0"/>
        <w:rPr>
          <w:rFonts w:asciiTheme="majorBidi" w:eastAsia="PMingLiU" w:hAnsiTheme="majorBidi" w:cstheme="majorBidi"/>
          <w:b/>
          <w:bCs/>
          <w:szCs w:val="28"/>
        </w:rPr>
      </w:pPr>
      <w:r>
        <w:rPr>
          <w:rFonts w:asciiTheme="majorBidi" w:eastAsia="PMingLiU" w:hAnsiTheme="majorBidi" w:cstheme="majorBidi"/>
          <w:b/>
          <w:bCs/>
          <w:szCs w:val="28"/>
        </w:rPr>
        <w:t>А</w:t>
      </w:r>
      <w:r w:rsidRPr="00C208A0">
        <w:rPr>
          <w:rFonts w:asciiTheme="majorBidi" w:eastAsia="PMingLiU" w:hAnsiTheme="majorBidi" w:cstheme="majorBidi"/>
          <w:b/>
          <w:bCs/>
          <w:szCs w:val="28"/>
        </w:rPr>
        <w:t>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w:t>
      </w:r>
    </w:p>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3"/>
        <w:gridCol w:w="6306"/>
        <w:gridCol w:w="5171"/>
        <w:gridCol w:w="2578"/>
      </w:tblGrid>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N</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п/п</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Наименование общественной территории</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68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Местоположение</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Плановый период реализации работ по благоустройству</w:t>
            </w:r>
          </w:p>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(годы)</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1</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5003"/>
              </w:tabs>
              <w:autoSpaceDE w:val="0"/>
              <w:autoSpaceDN w:val="0"/>
              <w:adjustRightInd w:val="0"/>
              <w:ind w:right="-135"/>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2</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tabs>
                <w:tab w:val="left" w:pos="3753"/>
              </w:tabs>
              <w:autoSpaceDE w:val="0"/>
              <w:autoSpaceDN w:val="0"/>
              <w:adjustRightInd w:val="0"/>
              <w:ind w:right="-108"/>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3</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tabs>
                <w:tab w:val="left" w:pos="0"/>
                <w:tab w:val="left" w:pos="182"/>
              </w:tabs>
              <w:autoSpaceDE w:val="0"/>
              <w:autoSpaceDN w:val="0"/>
              <w:adjustRightInd w:val="0"/>
              <w:jc w:val="center"/>
              <w:rPr>
                <w:rFonts w:ascii="Times New Roman CYR" w:eastAsia="PMingLiU" w:hAnsi="Times New Roman CYR" w:cs="Times New Roman CYR"/>
                <w:sz w:val="24"/>
                <w:szCs w:val="24"/>
              </w:rPr>
            </w:pPr>
            <w:r w:rsidRPr="009C0E33">
              <w:rPr>
                <w:rFonts w:ascii="Times New Roman CYR" w:eastAsia="PMingLiU" w:hAnsi="Times New Roman CYR" w:cs="Times New Roman CYR"/>
                <w:sz w:val="24"/>
                <w:szCs w:val="24"/>
              </w:rPr>
              <w:t>4</w:t>
            </w:r>
          </w:p>
        </w:tc>
      </w:tr>
      <w:tr w:rsidR="00B6416E" w:rsidRPr="009C0E33" w:rsidTr="00AC3589">
        <w:trPr>
          <w:jc w:val="center"/>
        </w:trPr>
        <w:tc>
          <w:tcPr>
            <w:tcW w:w="704" w:type="dxa"/>
            <w:tcBorders>
              <w:top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6050"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widowControl w:val="0"/>
              <w:autoSpaceDE w:val="0"/>
              <w:autoSpaceDN w:val="0"/>
              <w:adjustRightInd w:val="0"/>
              <w:ind w:right="7"/>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c>
          <w:tcPr>
            <w:tcW w:w="4961" w:type="dxa"/>
            <w:tcBorders>
              <w:top w:val="single" w:sz="4" w:space="0" w:color="auto"/>
              <w:left w:val="single" w:sz="4" w:space="0" w:color="auto"/>
              <w:bottom w:val="single" w:sz="4" w:space="0" w:color="auto"/>
              <w:right w:val="single" w:sz="4" w:space="0" w:color="auto"/>
            </w:tcBorders>
          </w:tcPr>
          <w:p w:rsidR="00B6416E" w:rsidRPr="009C0E33" w:rsidRDefault="00B6416E" w:rsidP="0078176E">
            <w:pPr>
              <w:jc w:val="center"/>
              <w:rPr>
                <w:rFonts w:asciiTheme="majorBidi" w:hAnsiTheme="majorBidi" w:cstheme="majorBidi"/>
              </w:rPr>
            </w:pPr>
            <w:r>
              <w:rPr>
                <w:rFonts w:asciiTheme="majorBidi" w:hAnsiTheme="majorBidi" w:cstheme="majorBidi"/>
              </w:rPr>
              <w:t>-</w:t>
            </w:r>
          </w:p>
        </w:tc>
        <w:tc>
          <w:tcPr>
            <w:tcW w:w="2473" w:type="dxa"/>
            <w:tcBorders>
              <w:top w:val="single" w:sz="4" w:space="0" w:color="auto"/>
              <w:left w:val="single" w:sz="4" w:space="0" w:color="auto"/>
              <w:bottom w:val="single" w:sz="4" w:space="0" w:color="auto"/>
            </w:tcBorders>
          </w:tcPr>
          <w:p w:rsidR="00B6416E" w:rsidRPr="009C0E33" w:rsidRDefault="00B6416E" w:rsidP="0078176E">
            <w:pPr>
              <w:widowControl w:val="0"/>
              <w:autoSpaceDE w:val="0"/>
              <w:autoSpaceDN w:val="0"/>
              <w:adjustRightInd w:val="0"/>
              <w:ind w:right="29"/>
              <w:jc w:val="center"/>
              <w:rPr>
                <w:rFonts w:ascii="Times New Roman CYR" w:eastAsia="PMingLiU" w:hAnsi="Times New Roman CYR" w:cs="Times New Roman CYR"/>
                <w:sz w:val="24"/>
                <w:szCs w:val="24"/>
              </w:rPr>
            </w:pPr>
            <w:r>
              <w:rPr>
                <w:rFonts w:ascii="Times New Roman CYR" w:eastAsia="PMingLiU" w:hAnsi="Times New Roman CYR" w:cs="Times New Roman CYR"/>
                <w:sz w:val="24"/>
                <w:szCs w:val="24"/>
              </w:rPr>
              <w:t>-</w:t>
            </w:r>
          </w:p>
        </w:tc>
      </w:tr>
    </w:tbl>
    <w:p w:rsidR="00B6416E" w:rsidRPr="009C0E33" w:rsidRDefault="00B6416E" w:rsidP="00B6416E">
      <w:pPr>
        <w:widowControl w:val="0"/>
        <w:autoSpaceDE w:val="0"/>
        <w:autoSpaceDN w:val="0"/>
        <w:adjustRightInd w:val="0"/>
        <w:ind w:right="680" w:firstLine="720"/>
        <w:rPr>
          <w:rFonts w:ascii="Times New Roman CYR" w:eastAsia="PMingLiU" w:hAnsi="Times New Roman CYR" w:cs="Times New Roman CYR"/>
          <w:szCs w:val="28"/>
        </w:rPr>
      </w:pPr>
    </w:p>
    <w:p w:rsidR="00B6416E" w:rsidRPr="009C0E33" w:rsidRDefault="00B6416E" w:rsidP="00AC3589">
      <w:pPr>
        <w:widowControl w:val="0"/>
        <w:autoSpaceDE w:val="0"/>
        <w:autoSpaceDN w:val="0"/>
        <w:adjustRightInd w:val="0"/>
        <w:ind w:right="-29" w:firstLine="720"/>
        <w:rPr>
          <w:rFonts w:ascii="Times New Roman CYR" w:eastAsia="PMingLiU" w:hAnsi="Times New Roman CYR" w:cs="Times New Roman CYR"/>
          <w:szCs w:val="28"/>
        </w:rPr>
      </w:pPr>
      <w:r w:rsidRPr="009C0E33">
        <w:rPr>
          <w:rFonts w:ascii="Times New Roman CYR" w:eastAsia="PMingLiU" w:hAnsi="Times New Roman CYR" w:cs="Times New Roman CYR"/>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rsidR="00B6416E" w:rsidRDefault="00B6416E" w:rsidP="00AC3589">
      <w:pPr>
        <w:tabs>
          <w:tab w:val="right" w:pos="9639"/>
        </w:tabs>
      </w:pPr>
    </w:p>
    <w:p w:rsidR="00AC3589" w:rsidRDefault="00AC3589" w:rsidP="00AC3589">
      <w:pPr>
        <w:tabs>
          <w:tab w:val="right" w:pos="9639"/>
        </w:tabs>
      </w:pPr>
    </w:p>
    <w:p w:rsidR="00AC3589" w:rsidRDefault="00AC3589" w:rsidP="00AC3589">
      <w:pPr>
        <w:tabs>
          <w:tab w:val="right" w:pos="9639"/>
        </w:tabs>
      </w:pPr>
    </w:p>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505C32" w:rsidRDefault="00505C32" w:rsidP="00AC3589">
      <w:pPr>
        <w:tabs>
          <w:tab w:val="right" w:pos="14572"/>
        </w:tabs>
      </w:pPr>
    </w:p>
    <w:p w:rsidR="00505C32" w:rsidRDefault="00505C32" w:rsidP="00AC3589">
      <w:pPr>
        <w:tabs>
          <w:tab w:val="right" w:pos="14572"/>
        </w:tabs>
      </w:pPr>
    </w:p>
    <w:p w:rsidR="001601BC" w:rsidRDefault="001601BC" w:rsidP="00505C32">
      <w:pPr>
        <w:tabs>
          <w:tab w:val="right" w:pos="9639"/>
        </w:tabs>
        <w:ind w:firstLine="8789"/>
        <w:jc w:val="center"/>
      </w:pPr>
    </w:p>
    <w:p w:rsidR="001601BC" w:rsidRDefault="001601BC" w:rsidP="00505C32">
      <w:pPr>
        <w:tabs>
          <w:tab w:val="right" w:pos="9639"/>
        </w:tabs>
        <w:ind w:firstLine="8789"/>
        <w:jc w:val="center"/>
      </w:pPr>
    </w:p>
    <w:p w:rsidR="001F7F7F" w:rsidRDefault="001F7F7F" w:rsidP="001F7F7F">
      <w:pPr>
        <w:tabs>
          <w:tab w:val="right" w:pos="8931"/>
        </w:tabs>
        <w:ind w:firstLine="8647"/>
        <w:jc w:val="left"/>
      </w:pPr>
      <w:r>
        <w:lastRenderedPageBreak/>
        <w:t xml:space="preserve">ПРИЛОЖЕНИЕ № </w:t>
      </w:r>
      <w:r>
        <w:t>3</w:t>
      </w:r>
    </w:p>
    <w:p w:rsidR="001F7F7F" w:rsidRDefault="001F7F7F" w:rsidP="001F7F7F">
      <w:pPr>
        <w:tabs>
          <w:tab w:val="right" w:pos="8931"/>
        </w:tabs>
        <w:ind w:firstLine="8647"/>
        <w:jc w:val="left"/>
      </w:pPr>
      <w:r>
        <w:t>к паспорту муниципальной программы</w:t>
      </w:r>
    </w:p>
    <w:p w:rsidR="001F7F7F" w:rsidRDefault="001F7F7F" w:rsidP="001F7F7F">
      <w:pPr>
        <w:tabs>
          <w:tab w:val="right" w:pos="8931"/>
        </w:tabs>
        <w:ind w:firstLine="8647"/>
        <w:jc w:val="left"/>
      </w:pPr>
      <w:r>
        <w:t>«Формирование современной городской среды</w:t>
      </w:r>
    </w:p>
    <w:p w:rsidR="001F7F7F" w:rsidRDefault="001F7F7F" w:rsidP="001F7F7F">
      <w:pPr>
        <w:tabs>
          <w:tab w:val="right" w:pos="8931"/>
          <w:tab w:val="right" w:pos="9214"/>
        </w:tabs>
        <w:ind w:left="8647"/>
        <w:jc w:val="left"/>
      </w:pPr>
      <w:r>
        <w:t>Большебейсугского сельского поселения                            Брюховецкого района на 2024 годы»</w:t>
      </w:r>
    </w:p>
    <w:p w:rsidR="00505C32" w:rsidRDefault="00505C32" w:rsidP="00AC3589">
      <w:pPr>
        <w:tabs>
          <w:tab w:val="right" w:pos="14572"/>
        </w:tabs>
      </w:pPr>
    </w:p>
    <w:p w:rsid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 xml:space="preserve">Адресный перечень объектов недвижимого имущества (включая объекты незавершенного строительства) и земельных участков, находящихся </w:t>
      </w:r>
      <w:r w:rsidRPr="00505C32">
        <w:rPr>
          <w:rFonts w:eastAsia="Times New Roman" w:cs="Times New Roman"/>
          <w:bCs/>
          <w:szCs w:val="28"/>
          <w:shd w:val="clear" w:color="auto" w:fill="FFFFFF"/>
          <w:lang w:eastAsia="ru-RU" w:bidi="ru-RU"/>
        </w:rPr>
        <w:t xml:space="preserve">в </w:t>
      </w:r>
      <w:r w:rsidRPr="00505C32">
        <w:rPr>
          <w:rFonts w:eastAsia="Times New Roman" w:cs="Times New Roman"/>
          <w:b/>
          <w:bCs/>
          <w:szCs w:val="28"/>
          <w:lang w:eastAsia="ru-RU" w:bidi="ru-RU"/>
        </w:rPr>
        <w:t>собственности (пользовании) юридических лиц и индивидуальных</w:t>
      </w:r>
    </w:p>
    <w:p w:rsidR="00505C32" w:rsidRPr="00505C32" w:rsidRDefault="00505C32" w:rsidP="00505C32">
      <w:pPr>
        <w:widowControl w:val="0"/>
        <w:shd w:val="clear" w:color="auto" w:fill="FFFFFF"/>
        <w:jc w:val="center"/>
        <w:rPr>
          <w:rFonts w:eastAsia="Times New Roman" w:cs="Times New Roman"/>
          <w:b/>
          <w:bCs/>
          <w:szCs w:val="28"/>
          <w:lang w:eastAsia="ru-RU" w:bidi="ru-RU"/>
        </w:rPr>
      </w:pPr>
      <w:r w:rsidRPr="00505C32">
        <w:rPr>
          <w:rFonts w:eastAsia="Times New Roman" w:cs="Times New Roman"/>
          <w:b/>
          <w:bCs/>
          <w:szCs w:val="28"/>
          <w:lang w:eastAsia="ru-RU" w:bidi="ru-RU"/>
        </w:rPr>
        <w:t xml:space="preserve">предпринимателей, которые подлежат благоустройству </w:t>
      </w:r>
      <w:r w:rsidR="001F7F7F">
        <w:rPr>
          <w:rFonts w:eastAsia="Times New Roman" w:cs="Times New Roman"/>
          <w:b/>
          <w:bCs/>
          <w:szCs w:val="28"/>
          <w:lang w:eastAsia="ru-RU" w:bidi="ru-RU"/>
        </w:rPr>
        <w:t>2024 год</w:t>
      </w:r>
      <w:r w:rsidRPr="00505C32">
        <w:rPr>
          <w:rFonts w:eastAsia="Times New Roman" w:cs="Times New Roman"/>
          <w:b/>
          <w:bCs/>
          <w:szCs w:val="28"/>
          <w:lang w:eastAsia="ru-RU" w:bidi="ru-RU"/>
        </w:rPr>
        <w:t xml:space="preserve"> за счет средств указанных лиц в соответствии с требованиями утвержденных в муниципальном образовании правил благоустройства территории*</w:t>
      </w:r>
    </w:p>
    <w:p w:rsidR="00505C32" w:rsidRPr="00505C32" w:rsidRDefault="00505C32" w:rsidP="00505C32">
      <w:pPr>
        <w:widowControl w:val="0"/>
        <w:spacing w:line="317" w:lineRule="exact"/>
        <w:ind w:right="180"/>
        <w:jc w:val="center"/>
        <w:rPr>
          <w:rFonts w:eastAsia="Times New Roman" w:cs="Times New Roman"/>
          <w:b/>
          <w:bCs/>
          <w:szCs w:val="28"/>
          <w:lang w:eastAsia="zh-TW"/>
        </w:rPr>
      </w:pPr>
    </w:p>
    <w:tbl>
      <w:tblPr>
        <w:tblW w:w="5000" w:type="pct"/>
        <w:tblInd w:w="10" w:type="dxa"/>
        <w:tblLayout w:type="fixed"/>
        <w:tblCellMar>
          <w:left w:w="10" w:type="dxa"/>
          <w:right w:w="10" w:type="dxa"/>
        </w:tblCellMar>
        <w:tblLook w:val="0000" w:firstRow="0" w:lastRow="0" w:firstColumn="0" w:lastColumn="0" w:noHBand="0" w:noVBand="0"/>
      </w:tblPr>
      <w:tblGrid>
        <w:gridCol w:w="1058"/>
        <w:gridCol w:w="5322"/>
        <w:gridCol w:w="4127"/>
        <w:gridCol w:w="4085"/>
      </w:tblGrid>
      <w:tr w:rsidR="00505C32" w:rsidRPr="00505C32" w:rsidTr="00505C32">
        <w:trPr>
          <w:trHeight w:hRule="exact" w:val="1315"/>
        </w:trPr>
        <w:tc>
          <w:tcPr>
            <w:tcW w:w="1094" w:type="dxa"/>
            <w:tcBorders>
              <w:top w:val="single" w:sz="4" w:space="0" w:color="auto"/>
              <w:left w:val="single" w:sz="4" w:space="0" w:color="auto"/>
            </w:tcBorders>
            <w:shd w:val="clear" w:color="auto" w:fill="FFFFFF"/>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 п/п</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Собственник</w:t>
            </w:r>
          </w:p>
          <w:p w:rsidR="00505C32" w:rsidRPr="00505C32" w:rsidRDefault="00505C32" w:rsidP="00505C32">
            <w:pPr>
              <w:jc w:val="center"/>
              <w:rPr>
                <w:rFonts w:eastAsia="PMingLiU" w:cs="Times New Roman"/>
                <w:szCs w:val="28"/>
                <w:lang w:eastAsia="zh-TW"/>
              </w:rPr>
            </w:pPr>
            <w:r w:rsidRPr="00505C32">
              <w:rPr>
                <w:rFonts w:eastAsia="PMingLiU" w:cs="Times New Roman"/>
                <w:szCs w:val="28"/>
                <w:lang w:eastAsia="ru-RU" w:bidi="ru-RU"/>
              </w:rPr>
              <w:t>(пользователь)</w:t>
            </w:r>
          </w:p>
        </w:tc>
      </w:tr>
      <w:tr w:rsidR="00505C32" w:rsidRPr="00505C32" w:rsidTr="00505C32">
        <w:trPr>
          <w:trHeight w:hRule="exact" w:val="326"/>
        </w:trPr>
        <w:tc>
          <w:tcPr>
            <w:tcW w:w="1094"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1</w:t>
            </w:r>
          </w:p>
        </w:tc>
        <w:tc>
          <w:tcPr>
            <w:tcW w:w="5510" w:type="dxa"/>
            <w:tcBorders>
              <w:top w:val="single" w:sz="4" w:space="0" w:color="auto"/>
              <w:left w:val="single" w:sz="4" w:space="0" w:color="auto"/>
            </w:tcBorders>
            <w:shd w:val="clear" w:color="auto" w:fill="FFFFFF"/>
            <w:vAlign w:val="bottom"/>
          </w:tcPr>
          <w:p w:rsidR="00505C32" w:rsidRPr="00505C32" w:rsidRDefault="00505C32" w:rsidP="00505C32">
            <w:pPr>
              <w:jc w:val="center"/>
              <w:rPr>
                <w:rFonts w:eastAsia="PMingLiU" w:cs="Times New Roman"/>
                <w:lang w:eastAsia="zh-TW"/>
              </w:rPr>
            </w:pPr>
            <w:r w:rsidRPr="00505C32">
              <w:rPr>
                <w:rFonts w:eastAsia="PMingLiU" w:cs="Times New Roman"/>
                <w:lang w:eastAsia="zh-TW"/>
              </w:rPr>
              <w:t>2</w:t>
            </w:r>
          </w:p>
        </w:tc>
        <w:tc>
          <w:tcPr>
            <w:tcW w:w="4272" w:type="dxa"/>
            <w:tcBorders>
              <w:top w:val="single" w:sz="4" w:space="0" w:color="auto"/>
              <w:lef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3</w:t>
            </w:r>
          </w:p>
        </w:tc>
        <w:tc>
          <w:tcPr>
            <w:tcW w:w="4229" w:type="dxa"/>
            <w:tcBorders>
              <w:top w:val="single" w:sz="4" w:space="0" w:color="auto"/>
              <w:left w:val="single" w:sz="4" w:space="0" w:color="auto"/>
              <w:right w:val="single" w:sz="4" w:space="0" w:color="auto"/>
            </w:tcBorders>
            <w:shd w:val="clear" w:color="auto" w:fill="FFFFFF"/>
            <w:vAlign w:val="center"/>
          </w:tcPr>
          <w:p w:rsidR="00505C32" w:rsidRPr="00505C32" w:rsidRDefault="00505C32" w:rsidP="00505C32">
            <w:pPr>
              <w:jc w:val="center"/>
              <w:rPr>
                <w:rFonts w:eastAsia="PMingLiU" w:cs="Times New Roman"/>
                <w:lang w:eastAsia="zh-TW"/>
              </w:rPr>
            </w:pPr>
            <w:r w:rsidRPr="00505C32">
              <w:rPr>
                <w:rFonts w:eastAsia="PMingLiU" w:cs="Times New Roman"/>
                <w:lang w:eastAsia="zh-TW"/>
              </w:rPr>
              <w:t>4</w:t>
            </w:r>
          </w:p>
        </w:tc>
      </w:tr>
      <w:tr w:rsidR="00505C32" w:rsidRPr="00505C32" w:rsidTr="00505C32">
        <w:trPr>
          <w:trHeight w:hRule="exact" w:val="384"/>
        </w:trPr>
        <w:tc>
          <w:tcPr>
            <w:tcW w:w="1094"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5510"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72" w:type="dxa"/>
            <w:tcBorders>
              <w:top w:val="single" w:sz="4" w:space="0" w:color="auto"/>
              <w:left w:val="single" w:sz="4" w:space="0" w:color="auto"/>
              <w:bottom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rsidR="00505C32" w:rsidRPr="00505C32" w:rsidRDefault="00505C32" w:rsidP="00505C32">
            <w:pPr>
              <w:jc w:val="center"/>
              <w:rPr>
                <w:rFonts w:eastAsia="PMingLiU" w:cs="Times New Roman"/>
                <w:szCs w:val="28"/>
                <w:lang w:eastAsia="zh-TW"/>
              </w:rPr>
            </w:pPr>
          </w:p>
        </w:tc>
      </w:tr>
    </w:tbl>
    <w:p w:rsidR="00505C32" w:rsidRPr="00505C32" w:rsidRDefault="00505C32" w:rsidP="00505C32">
      <w:pPr>
        <w:tabs>
          <w:tab w:val="left" w:pos="1920"/>
        </w:tabs>
        <w:spacing w:after="160" w:line="259" w:lineRule="auto"/>
        <w:jc w:val="left"/>
        <w:rPr>
          <w:rFonts w:eastAsia="PMingLiU" w:cs="Times New Roman"/>
          <w:sz w:val="20"/>
          <w:szCs w:val="20"/>
          <w:lang w:eastAsia="zh-TW"/>
        </w:rPr>
      </w:pPr>
    </w:p>
    <w:p w:rsidR="00505C32" w:rsidRPr="00505C32" w:rsidRDefault="00505C32" w:rsidP="00505C32">
      <w:pPr>
        <w:tabs>
          <w:tab w:val="left" w:pos="1920"/>
        </w:tabs>
        <w:rPr>
          <w:rFonts w:eastAsia="PMingLiU" w:cs="Times New Roman"/>
          <w:sz w:val="20"/>
          <w:szCs w:val="20"/>
          <w:lang w:eastAsia="zh-TW"/>
        </w:rPr>
      </w:pPr>
      <w:r w:rsidRPr="00505C32">
        <w:rPr>
          <w:rFonts w:eastAsia="PMingLiU" w:cs="Times New Roman"/>
          <w:sz w:val="20"/>
          <w:szCs w:val="20"/>
          <w:lang w:eastAsia="zh-TW"/>
        </w:rPr>
        <w:t>*</w:t>
      </w:r>
      <w:proofErr w:type="gramStart"/>
      <w:r w:rsidRPr="00505C32">
        <w:rPr>
          <w:rFonts w:eastAsia="PMingLiU" w:cs="Times New Roman"/>
          <w:sz w:val="20"/>
          <w:szCs w:val="20"/>
          <w:lang w:eastAsia="zh-TW"/>
        </w:rPr>
        <w:t>В</w:t>
      </w:r>
      <w:proofErr w:type="gramEnd"/>
      <w:r w:rsidRPr="00505C32">
        <w:rPr>
          <w:rFonts w:eastAsia="PMingLiU" w:cs="Times New Roman"/>
          <w:sz w:val="20"/>
          <w:szCs w:val="20"/>
          <w:lang w:eastAsia="zh-TW"/>
        </w:rPr>
        <w:t xml:space="preserve"> результате проведенной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не позднее 2024 года за счет средств указанных лиц в соответствии с требованиями утвержденных в муниципальном образовании правил благоустройства территории не выявлено. В случае выявления таких объектов, они будут включены муниципальную программу </w:t>
      </w:r>
      <w:r w:rsidR="00914024">
        <w:rPr>
          <w:rFonts w:eastAsia="PMingLiU" w:cs="Times New Roman"/>
          <w:sz w:val="20"/>
          <w:szCs w:val="20"/>
          <w:lang w:eastAsia="zh-TW"/>
        </w:rPr>
        <w:t>Большебейсугского</w:t>
      </w:r>
      <w:r w:rsidRPr="00505C32">
        <w:rPr>
          <w:rFonts w:eastAsia="PMingLiU" w:cs="Times New Roman"/>
          <w:sz w:val="20"/>
          <w:szCs w:val="20"/>
          <w:lang w:eastAsia="zh-TW"/>
        </w:rPr>
        <w:t xml:space="preserve"> сельского поселения Брюховецкого района «Формирование современной городской среды на 20</w:t>
      </w:r>
      <w:r w:rsidR="001601BC">
        <w:rPr>
          <w:rFonts w:eastAsia="PMingLiU" w:cs="Times New Roman"/>
          <w:sz w:val="20"/>
          <w:szCs w:val="20"/>
          <w:lang w:eastAsia="zh-TW"/>
        </w:rPr>
        <w:t>21</w:t>
      </w:r>
      <w:r w:rsidRPr="00505C32">
        <w:rPr>
          <w:rFonts w:eastAsia="PMingLiU" w:cs="Times New Roman"/>
          <w:sz w:val="20"/>
          <w:szCs w:val="20"/>
          <w:lang w:eastAsia="zh-TW"/>
        </w:rPr>
        <w:t>-2024 годы» дополнительно.</w:t>
      </w: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1601BC" w:rsidRDefault="001601BC" w:rsidP="00505C32">
      <w:pPr>
        <w:tabs>
          <w:tab w:val="right" w:pos="9639"/>
        </w:tabs>
        <w:ind w:firstLine="8789"/>
        <w:jc w:val="center"/>
      </w:pPr>
    </w:p>
    <w:p w:rsidR="001F7F7F" w:rsidRDefault="001F7F7F" w:rsidP="00505C32">
      <w:pPr>
        <w:tabs>
          <w:tab w:val="right" w:pos="9639"/>
        </w:tabs>
        <w:ind w:firstLine="8789"/>
        <w:jc w:val="center"/>
      </w:pPr>
    </w:p>
    <w:p w:rsidR="001F7F7F" w:rsidRDefault="001F7F7F" w:rsidP="001F7F7F">
      <w:pPr>
        <w:tabs>
          <w:tab w:val="right" w:pos="8931"/>
        </w:tabs>
        <w:ind w:firstLine="8647"/>
        <w:jc w:val="left"/>
      </w:pPr>
      <w:r>
        <w:lastRenderedPageBreak/>
        <w:t xml:space="preserve">ПРИЛОЖЕНИЕ № </w:t>
      </w:r>
      <w:r>
        <w:t>4</w:t>
      </w:r>
    </w:p>
    <w:p w:rsidR="001F7F7F" w:rsidRDefault="001F7F7F" w:rsidP="001F7F7F">
      <w:pPr>
        <w:tabs>
          <w:tab w:val="right" w:pos="8931"/>
        </w:tabs>
        <w:ind w:firstLine="8647"/>
        <w:jc w:val="left"/>
      </w:pPr>
      <w:r>
        <w:t>к паспорту муниципальной программы</w:t>
      </w:r>
    </w:p>
    <w:p w:rsidR="001F7F7F" w:rsidRDefault="001F7F7F" w:rsidP="001F7F7F">
      <w:pPr>
        <w:tabs>
          <w:tab w:val="right" w:pos="8931"/>
        </w:tabs>
        <w:ind w:firstLine="8647"/>
        <w:jc w:val="left"/>
      </w:pPr>
      <w:r>
        <w:t>«Формирование современной городской среды</w:t>
      </w:r>
    </w:p>
    <w:p w:rsidR="001F7F7F" w:rsidRDefault="001F7F7F" w:rsidP="001F7F7F">
      <w:pPr>
        <w:tabs>
          <w:tab w:val="right" w:pos="8931"/>
          <w:tab w:val="right" w:pos="9214"/>
        </w:tabs>
        <w:ind w:left="8647"/>
        <w:jc w:val="left"/>
      </w:pPr>
      <w:r>
        <w:t>Большебейсугского сельского поселения                            Брюховецкого района на 2024 годы»</w:t>
      </w:r>
    </w:p>
    <w:p w:rsidR="00505C32" w:rsidRDefault="00505C32" w:rsidP="00505C32">
      <w:pPr>
        <w:tabs>
          <w:tab w:val="right" w:pos="14572"/>
        </w:tabs>
      </w:pPr>
    </w:p>
    <w:p w:rsidR="00505C32" w:rsidRDefault="00505C32" w:rsidP="00505C32">
      <w:pPr>
        <w:pStyle w:val="37"/>
        <w:shd w:val="clear" w:color="auto" w:fill="auto"/>
        <w:spacing w:before="0"/>
        <w:ind w:left="360"/>
        <w:rPr>
          <w:lang w:eastAsia="ru-RU" w:bidi="ru-RU"/>
        </w:rPr>
      </w:pPr>
      <w:r w:rsidRPr="009C0E33">
        <w:rPr>
          <w:lang w:eastAsia="ru-RU" w:bidi="ru-RU"/>
        </w:rPr>
        <w:t>Мероприятия по инвентаризации уровня благоустройства</w:t>
      </w:r>
    </w:p>
    <w:p w:rsidR="00505C32" w:rsidRPr="009C0E33" w:rsidRDefault="00505C32" w:rsidP="00505C32">
      <w:pPr>
        <w:pStyle w:val="37"/>
        <w:shd w:val="clear" w:color="auto" w:fill="auto"/>
        <w:spacing w:before="0"/>
        <w:ind w:left="360"/>
        <w:rPr>
          <w:lang w:eastAsia="ru-RU" w:bidi="ru-RU"/>
        </w:rPr>
      </w:pPr>
      <w:r w:rsidRPr="009C0E33">
        <w:rPr>
          <w:lang w:eastAsia="ru-RU" w:bidi="ru-RU"/>
        </w:rPr>
        <w:t>территорий индивидуальной жилой застройки</w:t>
      </w:r>
    </w:p>
    <w:p w:rsidR="00505C32" w:rsidRPr="009C0E33" w:rsidRDefault="00505C32" w:rsidP="00505C32">
      <w:pPr>
        <w:pStyle w:val="37"/>
        <w:shd w:val="clear" w:color="auto" w:fill="auto"/>
        <w:spacing w:before="0"/>
        <w:ind w:left="360"/>
      </w:pPr>
    </w:p>
    <w:tbl>
      <w:tblPr>
        <w:tblW w:w="5000" w:type="pct"/>
        <w:tblInd w:w="10" w:type="dxa"/>
        <w:tblLayout w:type="fixed"/>
        <w:tblCellMar>
          <w:left w:w="10" w:type="dxa"/>
          <w:right w:w="10" w:type="dxa"/>
        </w:tblCellMar>
        <w:tblLook w:val="0000" w:firstRow="0" w:lastRow="0" w:firstColumn="0" w:lastColumn="0" w:noHBand="0" w:noVBand="0"/>
      </w:tblPr>
      <w:tblGrid>
        <w:gridCol w:w="889"/>
        <w:gridCol w:w="4077"/>
        <w:gridCol w:w="5678"/>
        <w:gridCol w:w="3948"/>
      </w:tblGrid>
      <w:tr w:rsidR="00505C32" w:rsidRPr="009C0E33" w:rsidTr="00505C32">
        <w:trPr>
          <w:trHeight w:hRule="exact" w:val="240"/>
        </w:trPr>
        <w:tc>
          <w:tcPr>
            <w:tcW w:w="864"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w:t>
            </w:r>
          </w:p>
          <w:p w:rsidR="00505C32" w:rsidRPr="009C0E33" w:rsidRDefault="00505C32" w:rsidP="00505C32">
            <w:pPr>
              <w:jc w:val="center"/>
              <w:rPr>
                <w:rFonts w:cs="Times New Roman"/>
                <w:sz w:val="24"/>
              </w:rPr>
            </w:pPr>
            <w:r w:rsidRPr="009C0E33">
              <w:rPr>
                <w:rFonts w:cs="Times New Roman"/>
                <w:sz w:val="24"/>
              </w:rPr>
              <w:t>п/п</w:t>
            </w:r>
          </w:p>
        </w:tc>
        <w:tc>
          <w:tcPr>
            <w:tcW w:w="3960"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Наименование мероприятия</w:t>
            </w:r>
          </w:p>
        </w:tc>
        <w:tc>
          <w:tcPr>
            <w:tcW w:w="5515" w:type="dxa"/>
            <w:tcBorders>
              <w:top w:val="single" w:sz="4" w:space="0" w:color="auto"/>
              <w:lef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Ожидаемые результаты</w:t>
            </w:r>
          </w:p>
        </w:tc>
      </w:tr>
      <w:tr w:rsidR="00505C32" w:rsidRPr="009C0E33" w:rsidTr="00505C32">
        <w:trPr>
          <w:trHeight w:hRule="exact" w:val="286"/>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Обследование территории:</w:t>
            </w:r>
          </w:p>
        </w:tc>
        <w:tc>
          <w:tcPr>
            <w:tcW w:w="5515" w:type="dxa"/>
            <w:vMerge w:val="restart"/>
            <w:tcBorders>
              <w:top w:val="single" w:sz="4" w:space="0" w:color="auto"/>
              <w:left w:val="single" w:sz="4" w:space="0" w:color="auto"/>
            </w:tcBorders>
            <w:shd w:val="clear" w:color="auto" w:fill="FFFFFF"/>
          </w:tcPr>
          <w:p w:rsidR="00505C32" w:rsidRPr="009C0E33" w:rsidRDefault="001F7F7F" w:rsidP="001F7F7F">
            <w:pPr>
              <w:jc w:val="center"/>
              <w:rPr>
                <w:rFonts w:cs="Times New Roman"/>
                <w:sz w:val="24"/>
              </w:rPr>
            </w:pPr>
            <w:r>
              <w:rPr>
                <w:rFonts w:cs="Times New Roman"/>
                <w:sz w:val="24"/>
              </w:rPr>
              <w:t>2024 год</w:t>
            </w:r>
          </w:p>
        </w:tc>
        <w:tc>
          <w:tcPr>
            <w:tcW w:w="3835" w:type="dxa"/>
            <w:vMerge w:val="restart"/>
            <w:tcBorders>
              <w:top w:val="single" w:sz="4" w:space="0" w:color="auto"/>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Паспорт благоустройства территорий индивидуальной жилой застройки</w:t>
            </w:r>
          </w:p>
        </w:tc>
      </w:tr>
      <w:tr w:rsidR="00505C32" w:rsidRPr="009C0E33" w:rsidTr="00505C32">
        <w:trPr>
          <w:trHeight w:hRule="exact" w:val="533"/>
        </w:trPr>
        <w:tc>
          <w:tcPr>
            <w:tcW w:w="864"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1.</w:t>
            </w:r>
          </w:p>
        </w:tc>
        <w:tc>
          <w:tcPr>
            <w:tcW w:w="3960" w:type="dxa"/>
            <w:tcBorders>
              <w:top w:val="single" w:sz="4" w:space="0" w:color="auto"/>
              <w:lef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Территории улиц</w:t>
            </w:r>
            <w:r>
              <w:rPr>
                <w:rFonts w:cs="Times New Roman"/>
                <w:sz w:val="24"/>
              </w:rPr>
              <w:t xml:space="preserve"> </w:t>
            </w:r>
            <w:r w:rsidR="00914024">
              <w:rPr>
                <w:rFonts w:cs="Times New Roman"/>
                <w:sz w:val="24"/>
              </w:rPr>
              <w:t>Большебейсугского</w:t>
            </w:r>
            <w:r w:rsidRPr="009C0E33">
              <w:rPr>
                <w:rFonts w:cs="Times New Roman"/>
                <w:sz w:val="24"/>
              </w:rPr>
              <w:t xml:space="preserve"> сельского поселения Брюховецкого района </w:t>
            </w:r>
          </w:p>
        </w:tc>
        <w:tc>
          <w:tcPr>
            <w:tcW w:w="5515" w:type="dxa"/>
            <w:vMerge/>
            <w:tcBorders>
              <w:left w:val="single" w:sz="4" w:space="0" w:color="auto"/>
            </w:tcBorders>
            <w:shd w:val="clear" w:color="auto" w:fill="FFFFFF"/>
          </w:tcPr>
          <w:p w:rsidR="00505C32" w:rsidRPr="009C0E33" w:rsidRDefault="00505C32" w:rsidP="00505C32">
            <w:pPr>
              <w:jc w:val="left"/>
              <w:rPr>
                <w:rFonts w:cs="Times New Roman"/>
                <w:sz w:val="24"/>
              </w:rPr>
            </w:pPr>
          </w:p>
        </w:tc>
        <w:tc>
          <w:tcPr>
            <w:tcW w:w="3835" w:type="dxa"/>
            <w:vMerge/>
            <w:tcBorders>
              <w:left w:val="single" w:sz="4" w:space="0" w:color="auto"/>
              <w:right w:val="single" w:sz="4" w:space="0" w:color="auto"/>
            </w:tcBorders>
            <w:shd w:val="clear" w:color="auto" w:fill="FFFFFF"/>
          </w:tcPr>
          <w:p w:rsidR="00505C32" w:rsidRPr="009C0E33" w:rsidRDefault="00505C32" w:rsidP="00505C32">
            <w:pPr>
              <w:jc w:val="left"/>
              <w:rPr>
                <w:rFonts w:cs="Times New Roman"/>
                <w:sz w:val="24"/>
              </w:rPr>
            </w:pPr>
          </w:p>
        </w:tc>
      </w:tr>
      <w:tr w:rsidR="00505C32" w:rsidRPr="009C0E33" w:rsidTr="00505C32">
        <w:trPr>
          <w:trHeight w:hRule="exact" w:val="1406"/>
        </w:trPr>
        <w:tc>
          <w:tcPr>
            <w:tcW w:w="864"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2.</w:t>
            </w:r>
          </w:p>
        </w:tc>
        <w:tc>
          <w:tcPr>
            <w:tcW w:w="3960"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tcPr>
          <w:p w:rsidR="00505C32" w:rsidRPr="009C0E33" w:rsidRDefault="00505C32" w:rsidP="00505C32">
            <w:pPr>
              <w:jc w:val="center"/>
              <w:rPr>
                <w:rFonts w:cs="Times New Roman"/>
                <w:sz w:val="24"/>
              </w:rPr>
            </w:pPr>
            <w:r w:rsidRPr="009C0E33">
              <w:rPr>
                <w:rFonts w:cs="Times New Roman"/>
                <w:sz w:val="24"/>
              </w:rPr>
              <w:t>По результатам инвентаризации</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505C32" w:rsidRPr="009C0E33" w:rsidRDefault="00505C32" w:rsidP="00505C32">
            <w:pPr>
              <w:jc w:val="left"/>
              <w:rPr>
                <w:rFonts w:cs="Times New Roman"/>
                <w:sz w:val="24"/>
              </w:rPr>
            </w:pPr>
            <w:r w:rsidRPr="009C0E33">
              <w:rPr>
                <w:rFonts w:cs="Times New Roman"/>
                <w:sz w:val="24"/>
              </w:rPr>
              <w:t>Соглашения о благоустройстве</w:t>
            </w:r>
          </w:p>
        </w:tc>
      </w:tr>
    </w:tbl>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14572"/>
        </w:tabs>
      </w:pPr>
    </w:p>
    <w:p w:rsidR="00505C32" w:rsidRDefault="00505C32" w:rsidP="00505C32">
      <w:pPr>
        <w:tabs>
          <w:tab w:val="right" w:pos="9639"/>
        </w:tabs>
        <w:ind w:firstLine="8789"/>
        <w:jc w:val="center"/>
        <w:sectPr w:rsidR="00505C32" w:rsidSect="0070101E">
          <w:pgSz w:w="16840" w:h="11907" w:orient="landscape"/>
          <w:pgMar w:top="1701" w:right="1134" w:bottom="567" w:left="1134" w:header="720" w:footer="720" w:gutter="0"/>
          <w:cols w:space="708"/>
          <w:titlePg/>
          <w:docGrid w:linePitch="360"/>
        </w:sectPr>
      </w:pPr>
    </w:p>
    <w:p w:rsidR="001F7F7F" w:rsidRDefault="001F7F7F" w:rsidP="001F7F7F">
      <w:pPr>
        <w:ind w:firstLine="4253"/>
        <w:jc w:val="left"/>
      </w:pPr>
      <w:r>
        <w:lastRenderedPageBreak/>
        <w:t xml:space="preserve">ПРИЛОЖЕНИЕ № </w:t>
      </w:r>
      <w:r>
        <w:t>5</w:t>
      </w:r>
    </w:p>
    <w:p w:rsidR="001F7F7F" w:rsidRDefault="001F7F7F" w:rsidP="001F7F7F">
      <w:pPr>
        <w:ind w:firstLine="4253"/>
        <w:jc w:val="left"/>
      </w:pPr>
      <w:r>
        <w:t>к паспорту муниципальной программы</w:t>
      </w:r>
    </w:p>
    <w:p w:rsidR="001F7F7F" w:rsidRDefault="001F7F7F" w:rsidP="001F7F7F">
      <w:pPr>
        <w:ind w:left="4253"/>
        <w:jc w:val="left"/>
      </w:pPr>
      <w:r>
        <w:t xml:space="preserve">«Формирование современной городской </w:t>
      </w:r>
      <w:r>
        <w:t>с</w:t>
      </w:r>
      <w:r>
        <w:t>реды</w:t>
      </w:r>
      <w:r>
        <w:t xml:space="preserve"> </w:t>
      </w:r>
      <w:r>
        <w:t>Большебейсугского сельского поселения</w:t>
      </w:r>
      <w:r>
        <w:t xml:space="preserve"> </w:t>
      </w:r>
      <w:r>
        <w:t xml:space="preserve">Брюховецкого района </w:t>
      </w:r>
    </w:p>
    <w:p w:rsidR="001F7F7F" w:rsidRDefault="001F7F7F" w:rsidP="001F7F7F">
      <w:pPr>
        <w:ind w:left="4253"/>
        <w:jc w:val="left"/>
      </w:pPr>
      <w:r>
        <w:t>на 2024 годы»</w:t>
      </w:r>
    </w:p>
    <w:p w:rsidR="00505C32" w:rsidRDefault="00505C32" w:rsidP="00505C32">
      <w:pPr>
        <w:tabs>
          <w:tab w:val="right" w:pos="14572"/>
        </w:tabs>
        <w:ind w:firstLine="3969"/>
      </w:pPr>
    </w:p>
    <w:p w:rsidR="00505C32" w:rsidRDefault="00505C32" w:rsidP="00505C32">
      <w:pPr>
        <w:tabs>
          <w:tab w:val="right" w:pos="14572"/>
        </w:tabs>
        <w:ind w:firstLine="3969"/>
      </w:pPr>
    </w:p>
    <w:p w:rsidR="00505C32" w:rsidRPr="009C0E33" w:rsidRDefault="00505C32" w:rsidP="00505C32">
      <w:pPr>
        <w:ind w:firstLine="709"/>
        <w:jc w:val="center"/>
        <w:rPr>
          <w:rFonts w:eastAsia="Times New Roman" w:cs="Times New Roman"/>
          <w:b/>
          <w:szCs w:val="28"/>
          <w:lang w:eastAsia="ru-RU"/>
        </w:rPr>
      </w:pPr>
      <w:r w:rsidRPr="009C0E33">
        <w:rPr>
          <w:rFonts w:eastAsia="Times New Roman" w:cs="Times New Roman"/>
          <w:b/>
          <w:szCs w:val="28"/>
          <w:lang w:eastAsia="ru-RU"/>
        </w:rPr>
        <w:t>Минимальный перечень работ по благоустройству дворовых территорий,</w:t>
      </w:r>
      <w:r>
        <w:rPr>
          <w:rFonts w:eastAsia="Times New Roman" w:cs="Times New Roman"/>
          <w:b/>
          <w:szCs w:val="28"/>
          <w:lang w:eastAsia="ru-RU"/>
        </w:rPr>
        <w:t xml:space="preserve"> </w:t>
      </w:r>
      <w:r w:rsidRPr="009C0E33">
        <w:rPr>
          <w:rFonts w:eastAsia="Times New Roman" w:cs="Times New Roman"/>
          <w:b/>
          <w:szCs w:val="28"/>
          <w:lang w:eastAsia="ru-RU"/>
        </w:rPr>
        <w:t>и информация о доле участия заинтересованных лиц и выполнении минимального перечня работ по благоустройству дворовых территорий</w:t>
      </w:r>
    </w:p>
    <w:p w:rsidR="00505C32" w:rsidRPr="009C0E33" w:rsidRDefault="00505C32" w:rsidP="00505C32">
      <w:pPr>
        <w:ind w:firstLine="567"/>
        <w:rPr>
          <w:rFonts w:eastAsia="Times New Roman" w:cs="Times New Roman"/>
          <w:b/>
          <w:szCs w:val="28"/>
          <w:lang w:eastAsia="ru-RU"/>
        </w:rPr>
      </w:pP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Минимальный перечень работ по благоустройству дворовых территорий включает в себя:</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ремонт дворовых проездов;</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обеспечение освещения дворовых территорий;</w:t>
      </w:r>
    </w:p>
    <w:p w:rsidR="00505C32" w:rsidRPr="009C0E33" w:rsidRDefault="00505C32" w:rsidP="00505C32">
      <w:pPr>
        <w:ind w:firstLine="567"/>
        <w:rPr>
          <w:rFonts w:eastAsia="Times New Roman" w:cs="Times New Roman"/>
          <w:szCs w:val="28"/>
          <w:lang w:eastAsia="ru-RU"/>
        </w:rPr>
      </w:pPr>
      <w:r w:rsidRPr="009C0E33">
        <w:rPr>
          <w:rFonts w:eastAsia="Times New Roman" w:cs="Times New Roman"/>
          <w:szCs w:val="28"/>
          <w:lang w:eastAsia="ru-RU"/>
        </w:rPr>
        <w:t>установка, замена скамеек, урн для мусора.</w:t>
      </w:r>
    </w:p>
    <w:p w:rsidR="00505C32" w:rsidRPr="009C0E33" w:rsidRDefault="00505C32" w:rsidP="00505C32">
      <w:pPr>
        <w:tabs>
          <w:tab w:val="left" w:pos="1920"/>
        </w:tabs>
        <w:ind w:firstLine="567"/>
        <w:rPr>
          <w:rFonts w:cs="Times New Roman"/>
          <w:szCs w:val="28"/>
        </w:rPr>
      </w:pPr>
      <w:r w:rsidRPr="009C0E33">
        <w:rPr>
          <w:rFonts w:cs="Times New Roman"/>
          <w:szCs w:val="28"/>
        </w:rPr>
        <w:t>Выполнение минимального перечня работ по благоустройству предусматривает трудовое участие заинтересованных лиц.</w:t>
      </w:r>
    </w:p>
    <w:p w:rsidR="00505C32" w:rsidRPr="009C0E33" w:rsidRDefault="00505C32" w:rsidP="00505C32">
      <w:pPr>
        <w:tabs>
          <w:tab w:val="left" w:pos="1920"/>
        </w:tabs>
        <w:ind w:firstLine="567"/>
        <w:rPr>
          <w:rFonts w:cs="Times New Roman"/>
          <w:szCs w:val="28"/>
        </w:rPr>
      </w:pPr>
      <w:r w:rsidRPr="009C0E33">
        <w:rPr>
          <w:rFonts w:cs="Times New Roman"/>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505C32" w:rsidRPr="009C0E33" w:rsidRDefault="00505C32" w:rsidP="00505C32">
      <w:pPr>
        <w:tabs>
          <w:tab w:val="left" w:pos="1920"/>
        </w:tabs>
        <w:ind w:firstLine="567"/>
        <w:rPr>
          <w:rFonts w:cs="Times New Roman"/>
          <w:szCs w:val="28"/>
        </w:rPr>
      </w:pPr>
      <w:r w:rsidRPr="009C0E33">
        <w:rPr>
          <w:rFonts w:cs="Times New Roman"/>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
    <w:p w:rsidR="00505C32" w:rsidRPr="009C0E33" w:rsidRDefault="00505C32" w:rsidP="00505C32">
      <w:pPr>
        <w:tabs>
          <w:tab w:val="left" w:pos="1920"/>
        </w:tabs>
        <w:ind w:firstLine="567"/>
        <w:rPr>
          <w:rFonts w:cs="Times New Roman"/>
          <w:szCs w:val="28"/>
        </w:rPr>
      </w:pPr>
      <w:r w:rsidRPr="009C0E33">
        <w:rPr>
          <w:rFonts w:cs="Times New Roman"/>
          <w:szCs w:val="28"/>
        </w:rPr>
        <w:t>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трудовым участием граждан.</w:t>
      </w:r>
    </w:p>
    <w:p w:rsidR="00505C32" w:rsidRDefault="00505C32" w:rsidP="00505C32"/>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1601BC" w:rsidRDefault="001601BC" w:rsidP="00AB56B0">
      <w:pPr>
        <w:tabs>
          <w:tab w:val="right" w:pos="9639"/>
        </w:tabs>
        <w:ind w:firstLine="3969"/>
        <w:jc w:val="center"/>
      </w:pPr>
    </w:p>
    <w:p w:rsidR="001F7F7F" w:rsidRDefault="001F7F7F" w:rsidP="001F7F7F">
      <w:pPr>
        <w:ind w:firstLine="4253"/>
        <w:jc w:val="left"/>
      </w:pPr>
      <w:r>
        <w:t xml:space="preserve">ПРИЛОЖЕНИЕ № </w:t>
      </w:r>
      <w:r>
        <w:t>6</w:t>
      </w:r>
    </w:p>
    <w:p w:rsidR="001F7F7F" w:rsidRDefault="001F7F7F" w:rsidP="001F7F7F">
      <w:pPr>
        <w:ind w:firstLine="4253"/>
        <w:jc w:val="left"/>
      </w:pPr>
      <w:r>
        <w:t>к паспорту муниципальной программы</w:t>
      </w:r>
    </w:p>
    <w:p w:rsidR="001F7F7F" w:rsidRDefault="001F7F7F" w:rsidP="001F7F7F">
      <w:pPr>
        <w:ind w:left="4253"/>
        <w:jc w:val="left"/>
      </w:pPr>
      <w:r>
        <w:t xml:space="preserve">«Формирование современной городской среды Большебейсугского сельского поселения Брюховецкого района </w:t>
      </w:r>
    </w:p>
    <w:p w:rsidR="001F7F7F" w:rsidRDefault="001F7F7F" w:rsidP="001F7F7F">
      <w:pPr>
        <w:ind w:left="4253"/>
        <w:jc w:val="left"/>
      </w:pPr>
      <w:r>
        <w:t>на 2024 годы»</w:t>
      </w:r>
    </w:p>
    <w:p w:rsidR="00AB56B0" w:rsidRDefault="00AB56B0" w:rsidP="00505C32">
      <w:pPr>
        <w:tabs>
          <w:tab w:val="right" w:pos="9639"/>
        </w:tabs>
      </w:pPr>
    </w:p>
    <w:p w:rsidR="00AB56B0" w:rsidRDefault="00AB56B0" w:rsidP="00505C32">
      <w:pPr>
        <w:tabs>
          <w:tab w:val="right" w:pos="9639"/>
        </w:tabs>
      </w:pPr>
    </w:p>
    <w:p w:rsidR="00AB56B0" w:rsidRPr="00AB56B0" w:rsidRDefault="00AB56B0" w:rsidP="00AB56B0">
      <w:pPr>
        <w:tabs>
          <w:tab w:val="right" w:pos="9639"/>
        </w:tabs>
        <w:jc w:val="center"/>
        <w:rPr>
          <w:b/>
        </w:rPr>
      </w:pPr>
      <w:r w:rsidRPr="00AB56B0">
        <w:rPr>
          <w:b/>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rsidR="00AB56B0" w:rsidRDefault="00AB56B0" w:rsidP="00AB56B0">
      <w:pPr>
        <w:tabs>
          <w:tab w:val="right" w:pos="9639"/>
        </w:tabs>
      </w:pPr>
    </w:p>
    <w:p w:rsidR="00AB56B0" w:rsidRPr="00AB56B0" w:rsidRDefault="00AB56B0" w:rsidP="00AB56B0">
      <w:pPr>
        <w:tabs>
          <w:tab w:val="right" w:pos="9639"/>
        </w:tabs>
      </w:pPr>
    </w:p>
    <w:p w:rsidR="00AB56B0" w:rsidRPr="00AB56B0" w:rsidRDefault="00AB56B0" w:rsidP="00AB56B0">
      <w:pPr>
        <w:tabs>
          <w:tab w:val="right" w:pos="9639"/>
        </w:tabs>
        <w:ind w:firstLine="709"/>
      </w:pPr>
      <w:r w:rsidRPr="00AB56B0">
        <w:t>Дополнительный перечень работ по благоустройству дворовых территорий включает в себя:</w:t>
      </w:r>
    </w:p>
    <w:p w:rsidR="00AB56B0" w:rsidRPr="00AB56B0" w:rsidRDefault="00AB56B0" w:rsidP="00AB56B0">
      <w:pPr>
        <w:tabs>
          <w:tab w:val="right" w:pos="9639"/>
        </w:tabs>
        <w:ind w:firstLine="709"/>
      </w:pPr>
      <w:r w:rsidRPr="00AB56B0">
        <w:t>оборудование детских и (или) спортивных площадок;</w:t>
      </w:r>
    </w:p>
    <w:p w:rsidR="00AB56B0" w:rsidRPr="00AB56B0" w:rsidRDefault="00AB56B0" w:rsidP="00AB56B0">
      <w:pPr>
        <w:tabs>
          <w:tab w:val="right" w:pos="9639"/>
        </w:tabs>
        <w:ind w:firstLine="709"/>
      </w:pPr>
      <w:r w:rsidRPr="00AB56B0">
        <w:t>устройство, оборудование автомобильных парковок;</w:t>
      </w:r>
    </w:p>
    <w:p w:rsidR="00AB56B0" w:rsidRPr="00AB56B0" w:rsidRDefault="00AB56B0" w:rsidP="00AB56B0">
      <w:pPr>
        <w:tabs>
          <w:tab w:val="right" w:pos="9639"/>
        </w:tabs>
        <w:ind w:firstLine="709"/>
      </w:pPr>
      <w:r w:rsidRPr="00AB56B0">
        <w:t>высадка зеленых насаждений в виде деревьев и многолетних кустарников;</w:t>
      </w:r>
    </w:p>
    <w:p w:rsidR="00AB56B0" w:rsidRPr="00AB56B0" w:rsidRDefault="00AB56B0" w:rsidP="00AB56B0">
      <w:pPr>
        <w:tabs>
          <w:tab w:val="right" w:pos="9639"/>
        </w:tabs>
        <w:ind w:firstLine="709"/>
      </w:pPr>
      <w:r w:rsidRPr="00AB56B0">
        <w:t>устройство, реконструкция, ремонт тротуаров;</w:t>
      </w:r>
    </w:p>
    <w:p w:rsidR="00AB56B0" w:rsidRPr="00AB56B0" w:rsidRDefault="00AB56B0" w:rsidP="00AB56B0">
      <w:pPr>
        <w:tabs>
          <w:tab w:val="right" w:pos="9639"/>
        </w:tabs>
        <w:ind w:firstLine="709"/>
      </w:pPr>
      <w:r w:rsidRPr="00AB56B0">
        <w:t>иные виды работ.</w:t>
      </w:r>
    </w:p>
    <w:p w:rsidR="00AB56B0" w:rsidRPr="00AB56B0" w:rsidRDefault="00AB56B0" w:rsidP="00AB56B0">
      <w:pPr>
        <w:tabs>
          <w:tab w:val="right" w:pos="9639"/>
        </w:tabs>
        <w:ind w:firstLine="709"/>
      </w:pPr>
      <w:r w:rsidRPr="00AB56B0">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rsidR="00AB56B0" w:rsidRPr="00AB56B0" w:rsidRDefault="00AB56B0" w:rsidP="00AB56B0">
      <w:pPr>
        <w:tabs>
          <w:tab w:val="right" w:pos="9639"/>
        </w:tabs>
        <w:ind w:firstLine="709"/>
      </w:pPr>
      <w:r w:rsidRPr="00AB56B0">
        <w:t>Выполнение дополнительного перечня работ по благоустройству предусматривает трудовое участие заинтересованных лиц.</w:t>
      </w:r>
    </w:p>
    <w:p w:rsidR="00AB56B0" w:rsidRPr="00AB56B0" w:rsidRDefault="00AB56B0" w:rsidP="00AB56B0">
      <w:pPr>
        <w:tabs>
          <w:tab w:val="right" w:pos="9639"/>
        </w:tabs>
        <w:ind w:firstLine="709"/>
      </w:pPr>
      <w:r w:rsidRPr="00AB56B0">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rsidR="00AB56B0" w:rsidRPr="00AB56B0" w:rsidRDefault="00AB56B0" w:rsidP="00AB56B0">
      <w:pPr>
        <w:tabs>
          <w:tab w:val="right" w:pos="9639"/>
        </w:tabs>
        <w:ind w:firstLine="709"/>
      </w:pPr>
      <w:r w:rsidRPr="00AB56B0">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rsidR="00AB56B0" w:rsidRPr="00AB56B0" w:rsidRDefault="00AB56B0" w:rsidP="00AB56B0">
      <w:pPr>
        <w:tabs>
          <w:tab w:val="right" w:pos="9639"/>
        </w:tabs>
        <w:ind w:firstLine="709"/>
      </w:pPr>
      <w:r w:rsidRPr="00AB56B0">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w:t>
      </w:r>
      <w:r w:rsidRPr="00AB56B0">
        <w:lastRenderedPageBreak/>
        <w:t>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трудовым участием граждан.</w:t>
      </w:r>
    </w:p>
    <w:p w:rsidR="00AB56B0" w:rsidRPr="00AB56B0" w:rsidRDefault="00AB56B0" w:rsidP="00AB56B0">
      <w:pPr>
        <w:tabs>
          <w:tab w:val="right" w:pos="9639"/>
        </w:tabs>
      </w:pPr>
    </w:p>
    <w:p w:rsidR="00AB56B0" w:rsidRPr="00AB56B0" w:rsidRDefault="00AB56B0" w:rsidP="00AB56B0">
      <w:pPr>
        <w:tabs>
          <w:tab w:val="right" w:pos="9639"/>
        </w:tabs>
      </w:pPr>
    </w:p>
    <w:p w:rsidR="00AB56B0" w:rsidRDefault="00AB56B0" w:rsidP="00505C32">
      <w:pPr>
        <w:tabs>
          <w:tab w:val="right" w:pos="9639"/>
        </w:tabs>
      </w:pPr>
    </w:p>
    <w:p w:rsidR="001601BC" w:rsidRDefault="001601BC" w:rsidP="001601BC">
      <w:r>
        <w:t>Глава Большебейсугского сельского</w:t>
      </w:r>
    </w:p>
    <w:p w:rsidR="001601BC" w:rsidRDefault="001601BC" w:rsidP="001601BC">
      <w:r>
        <w:t xml:space="preserve">поселения Брюховецкого района                                                  </w:t>
      </w:r>
      <w:proofErr w:type="spellStart"/>
      <w:r>
        <w:t>В.В.Погородний</w:t>
      </w:r>
      <w:proofErr w:type="spellEnd"/>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AB56B0" w:rsidRDefault="00AB56B0" w:rsidP="00505C32">
      <w:pPr>
        <w:tabs>
          <w:tab w:val="right" w:pos="9639"/>
        </w:tabs>
      </w:pPr>
    </w:p>
    <w:p w:rsidR="001F7F7F" w:rsidRDefault="001F7F7F" w:rsidP="001F7F7F">
      <w:pPr>
        <w:ind w:firstLine="4253"/>
        <w:jc w:val="left"/>
      </w:pPr>
      <w:r>
        <w:lastRenderedPageBreak/>
        <w:t xml:space="preserve">ПРИЛОЖЕНИЕ № </w:t>
      </w:r>
      <w:r>
        <w:t>7</w:t>
      </w:r>
    </w:p>
    <w:p w:rsidR="001F7F7F" w:rsidRDefault="001F7F7F" w:rsidP="001F7F7F">
      <w:pPr>
        <w:ind w:firstLine="4253"/>
        <w:jc w:val="left"/>
      </w:pPr>
      <w:r>
        <w:t>к паспорту муниципальной программы</w:t>
      </w:r>
    </w:p>
    <w:p w:rsidR="001F7F7F" w:rsidRDefault="001F7F7F" w:rsidP="001F7F7F">
      <w:pPr>
        <w:ind w:left="4253"/>
        <w:jc w:val="left"/>
      </w:pPr>
      <w:r>
        <w:t xml:space="preserve">«Формирование современной городской среды Большебейсугского сельского поселения Брюховецкого района </w:t>
      </w:r>
    </w:p>
    <w:p w:rsidR="001F7F7F" w:rsidRDefault="001F7F7F" w:rsidP="001F7F7F">
      <w:pPr>
        <w:ind w:left="4253"/>
        <w:jc w:val="left"/>
      </w:pPr>
      <w:r>
        <w:t>на 2024 годы»</w:t>
      </w:r>
    </w:p>
    <w:p w:rsidR="00AB56B0" w:rsidRDefault="00AB56B0" w:rsidP="00505C32">
      <w:pPr>
        <w:tabs>
          <w:tab w:val="right" w:pos="9639"/>
        </w:tabs>
      </w:pPr>
    </w:p>
    <w:p w:rsidR="00AB56B0" w:rsidRPr="009C0E33" w:rsidRDefault="00AB56B0" w:rsidP="00AB56B0">
      <w:pPr>
        <w:ind w:firstLine="851"/>
        <w:rPr>
          <w:rFonts w:eastAsia="Times New Roman" w:cs="Times New Roman"/>
          <w:b/>
          <w:bCs/>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минимального перечня работ:</w:t>
      </w:r>
    </w:p>
    <w:p w:rsidR="00AB56B0" w:rsidRPr="009C0E33" w:rsidRDefault="00AB56B0" w:rsidP="00AB56B0">
      <w:pPr>
        <w:shd w:val="clear" w:color="auto" w:fill="FFFFFF"/>
        <w:ind w:left="24"/>
        <w:jc w:val="right"/>
        <w:rPr>
          <w:rFonts w:eastAsia="Times New Roman" w:cs="Times New Roman"/>
          <w:bCs/>
          <w:szCs w:val="28"/>
          <w:lang w:eastAsia="ru-RU"/>
        </w:rPr>
      </w:pPr>
    </w:p>
    <w:tbl>
      <w:tblPr>
        <w:tblW w:w="5000" w:type="pct"/>
        <w:tblLook w:val="04A0" w:firstRow="1" w:lastRow="0" w:firstColumn="1" w:lastColumn="0" w:noHBand="0" w:noVBand="1"/>
      </w:tblPr>
      <w:tblGrid>
        <w:gridCol w:w="591"/>
        <w:gridCol w:w="4697"/>
        <w:gridCol w:w="1502"/>
        <w:gridCol w:w="3065"/>
      </w:tblGrid>
      <w:tr w:rsidR="00AB56B0" w:rsidRPr="00AB56B0" w:rsidTr="00AB56B0">
        <w:trPr>
          <w:trHeight w:val="1065"/>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w:t>
            </w:r>
          </w:p>
        </w:tc>
        <w:tc>
          <w:tcPr>
            <w:tcW w:w="460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3002" w:type="dxa"/>
            <w:tcBorders>
              <w:top w:val="single" w:sz="4" w:space="0" w:color="auto"/>
              <w:left w:val="nil"/>
              <w:bottom w:val="nil"/>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Нормативы финансовых затрат на 1 единицу измерения, с учетом НДС (тыс. руб.)</w:t>
            </w:r>
          </w:p>
        </w:tc>
      </w:tr>
      <w:tr w:rsidR="00AB56B0" w:rsidRPr="00AB56B0" w:rsidTr="00AB56B0">
        <w:trPr>
          <w:trHeight w:val="372"/>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1,107</w:t>
            </w:r>
          </w:p>
        </w:tc>
      </w:tr>
      <w:tr w:rsidR="00AB56B0" w:rsidRPr="00AB56B0" w:rsidTr="00AB56B0">
        <w:trPr>
          <w:trHeight w:val="508"/>
        </w:trPr>
        <w:tc>
          <w:tcPr>
            <w:tcW w:w="580" w:type="dxa"/>
            <w:tcBorders>
              <w:top w:val="nil"/>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601" w:type="dxa"/>
            <w:tcBorders>
              <w:top w:val="nil"/>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1,265</w:t>
            </w:r>
          </w:p>
        </w:tc>
      </w:tr>
      <w:tr w:rsidR="00AB56B0" w:rsidRPr="00AB56B0" w:rsidTr="00AB56B0">
        <w:trPr>
          <w:trHeight w:val="104"/>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скамьи</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4,4</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Приобретение урны</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1,8</w:t>
            </w:r>
          </w:p>
        </w:tc>
      </w:tr>
      <w:tr w:rsidR="00AB56B0" w:rsidRPr="00AB56B0" w:rsidTr="00AB56B0">
        <w:trPr>
          <w:trHeight w:val="70"/>
        </w:trPr>
        <w:tc>
          <w:tcPr>
            <w:tcW w:w="580" w:type="dxa"/>
            <w:tcBorders>
              <w:top w:val="single" w:sz="4" w:space="0" w:color="auto"/>
              <w:left w:val="single" w:sz="4" w:space="0" w:color="auto"/>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601" w:type="dxa"/>
            <w:tcBorders>
              <w:top w:val="single" w:sz="4" w:space="0" w:color="auto"/>
              <w:left w:val="nil"/>
              <w:bottom w:val="single" w:sz="4" w:space="0" w:color="auto"/>
              <w:right w:val="single" w:sz="4" w:space="0" w:color="auto"/>
            </w:tcBorders>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 штук</w:t>
            </w:r>
          </w:p>
        </w:tc>
        <w:tc>
          <w:tcPr>
            <w:tcW w:w="3002"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7,8</w:t>
            </w:r>
          </w:p>
        </w:tc>
      </w:tr>
    </w:tbl>
    <w:p w:rsidR="00AB56B0" w:rsidRPr="009C0E33" w:rsidRDefault="00AB56B0" w:rsidP="00AB56B0">
      <w:pPr>
        <w:tabs>
          <w:tab w:val="left" w:pos="1920"/>
        </w:tabs>
        <w:rPr>
          <w:rFonts w:cs="Times New Roman"/>
          <w:szCs w:val="28"/>
        </w:rPr>
      </w:pPr>
    </w:p>
    <w:p w:rsidR="00AB56B0" w:rsidRPr="009C0E33" w:rsidRDefault="00AB56B0" w:rsidP="00AB56B0">
      <w:pPr>
        <w:widowControl w:val="0"/>
        <w:autoSpaceDE w:val="0"/>
        <w:autoSpaceDN w:val="0"/>
        <w:adjustRightInd w:val="0"/>
        <w:ind w:firstLine="540"/>
        <w:rPr>
          <w:rFonts w:eastAsia="Times New Roman" w:cs="Times New Roman"/>
          <w:b/>
          <w:szCs w:val="28"/>
          <w:lang w:eastAsia="ru-RU"/>
        </w:rPr>
      </w:pPr>
      <w:r w:rsidRPr="009C0E33">
        <w:rPr>
          <w:rFonts w:eastAsia="Times New Roman" w:cs="Times New Roman"/>
          <w:b/>
          <w:szCs w:val="28"/>
          <w:lang w:eastAsia="ru-RU"/>
        </w:rPr>
        <w:t>Нормативная стоимость (единичные расценки) работ по благоустройству, входящих в состав дополнительного перечня работ:</w:t>
      </w:r>
    </w:p>
    <w:p w:rsidR="00AB56B0" w:rsidRPr="009C0E33" w:rsidRDefault="00AB56B0" w:rsidP="00AB56B0">
      <w:pPr>
        <w:widowControl w:val="0"/>
        <w:autoSpaceDE w:val="0"/>
        <w:autoSpaceDN w:val="0"/>
        <w:adjustRightInd w:val="0"/>
        <w:ind w:firstLine="540"/>
        <w:jc w:val="right"/>
        <w:rPr>
          <w:rFonts w:eastAsia="Times New Roman" w:cs="Times New Roman"/>
          <w:szCs w:val="28"/>
          <w:lang w:eastAsia="ru-RU"/>
        </w:rPr>
      </w:pPr>
    </w:p>
    <w:tbl>
      <w:tblPr>
        <w:tblW w:w="5000" w:type="pct"/>
        <w:tblLayout w:type="fixed"/>
        <w:tblLook w:val="04A0" w:firstRow="1" w:lastRow="0" w:firstColumn="1" w:lastColumn="0" w:noHBand="0" w:noVBand="1"/>
      </w:tblPr>
      <w:tblGrid>
        <w:gridCol w:w="715"/>
        <w:gridCol w:w="4800"/>
        <w:gridCol w:w="1591"/>
        <w:gridCol w:w="2749"/>
      </w:tblGrid>
      <w:tr w:rsidR="00AB56B0" w:rsidRPr="00AB56B0" w:rsidTr="00AB56B0">
        <w:trPr>
          <w:trHeight w:val="772"/>
        </w:trPr>
        <w:tc>
          <w:tcPr>
            <w:tcW w:w="700" w:type="dxa"/>
            <w:tcBorders>
              <w:top w:val="single" w:sz="4" w:space="0" w:color="auto"/>
              <w:left w:val="single" w:sz="4" w:space="0" w:color="auto"/>
              <w:bottom w:val="single" w:sz="4" w:space="0" w:color="000000"/>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 п/п</w:t>
            </w:r>
          </w:p>
        </w:tc>
        <w:tc>
          <w:tcPr>
            <w:tcW w:w="4702" w:type="dxa"/>
            <w:tcBorders>
              <w:top w:val="single" w:sz="4" w:space="0" w:color="auto"/>
              <w:left w:val="single" w:sz="4" w:space="0" w:color="auto"/>
              <w:bottom w:val="single" w:sz="4" w:space="0" w:color="000000"/>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Единица измерения</w:t>
            </w:r>
          </w:p>
        </w:tc>
        <w:tc>
          <w:tcPr>
            <w:tcW w:w="2693" w:type="dxa"/>
            <w:tcBorders>
              <w:top w:val="single" w:sz="4" w:space="0" w:color="auto"/>
              <w:left w:val="nil"/>
              <w:bottom w:val="single" w:sz="4" w:space="0" w:color="auto"/>
              <w:right w:val="single" w:sz="4" w:space="0" w:color="auto"/>
            </w:tcBorders>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Ориентировочная стоимость финансовых затрат на 1 единицу измерения, с учетом НДС (тыс. руб.)</w:t>
            </w:r>
          </w:p>
        </w:tc>
      </w:tr>
      <w:tr w:rsidR="00AB56B0" w:rsidRPr="00AB56B0" w:rsidTr="00AB56B0">
        <w:trPr>
          <w:trHeight w:val="60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vertAlign w:val="superscript"/>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0,231</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м</w:t>
            </w:r>
            <w:r w:rsidRPr="00AB56B0">
              <w:rPr>
                <w:rFonts w:eastAsia="Times New Roman" w:cs="Times New Roman"/>
                <w:sz w:val="24"/>
                <w:szCs w:val="24"/>
                <w:vertAlign w:val="superscript"/>
                <w:lang w:eastAsia="ru-RU"/>
              </w:rPr>
              <w:t>2</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0,199</w:t>
            </w:r>
          </w:p>
        </w:tc>
      </w:tr>
      <w:tr w:rsidR="00AB56B0" w:rsidRPr="00AB56B0" w:rsidTr="00AB56B0">
        <w:trPr>
          <w:trHeight w:val="393"/>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3</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1,263</w:t>
            </w:r>
          </w:p>
        </w:tc>
      </w:tr>
      <w:tr w:rsidR="00AB56B0" w:rsidRPr="00AB56B0" w:rsidTr="00AB56B0">
        <w:trPr>
          <w:trHeight w:val="379"/>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4</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5</w:t>
            </w:r>
          </w:p>
        </w:tc>
        <w:tc>
          <w:tcPr>
            <w:tcW w:w="4702" w:type="dxa"/>
            <w:tcBorders>
              <w:top w:val="nil"/>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nil"/>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2,084</w:t>
            </w:r>
          </w:p>
        </w:tc>
      </w:tr>
      <w:tr w:rsidR="00AB56B0" w:rsidRPr="00AB56B0" w:rsidTr="00AB56B0">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6</w:t>
            </w:r>
          </w:p>
        </w:tc>
        <w:tc>
          <w:tcPr>
            <w:tcW w:w="4702" w:type="dxa"/>
            <w:tcBorders>
              <w:top w:val="single" w:sz="4" w:space="0" w:color="auto"/>
              <w:left w:val="nil"/>
              <w:bottom w:val="single" w:sz="4" w:space="0" w:color="auto"/>
              <w:right w:val="single" w:sz="4" w:space="0" w:color="auto"/>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2, 084</w:t>
            </w:r>
          </w:p>
        </w:tc>
      </w:tr>
      <w:tr w:rsidR="00AB56B0" w:rsidRPr="00AB56B0" w:rsidTr="00AB56B0">
        <w:trPr>
          <w:trHeight w:val="300"/>
        </w:trPr>
        <w:tc>
          <w:tcPr>
            <w:tcW w:w="700" w:type="dxa"/>
            <w:tcBorders>
              <w:top w:val="nil"/>
              <w:left w:val="single" w:sz="4" w:space="0" w:color="auto"/>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7</w:t>
            </w:r>
          </w:p>
        </w:tc>
        <w:tc>
          <w:tcPr>
            <w:tcW w:w="4702" w:type="dxa"/>
            <w:tcBorders>
              <w:top w:val="nil"/>
              <w:left w:val="nil"/>
              <w:bottom w:val="single" w:sz="4" w:space="0" w:color="auto"/>
              <w:right w:val="nil"/>
            </w:tcBorders>
            <w:vAlign w:val="bottom"/>
          </w:tcPr>
          <w:p w:rsidR="00AB56B0" w:rsidRPr="00AB56B0" w:rsidRDefault="00AB56B0" w:rsidP="0078176E">
            <w:pPr>
              <w:rPr>
                <w:rFonts w:eastAsia="Times New Roman" w:cs="Times New Roman"/>
                <w:sz w:val="24"/>
                <w:szCs w:val="24"/>
                <w:lang w:eastAsia="ru-RU"/>
              </w:rPr>
            </w:pPr>
            <w:r w:rsidRPr="00AB56B0">
              <w:rPr>
                <w:rFonts w:eastAsia="Times New Roman" w:cs="Times New Roman"/>
                <w:sz w:val="24"/>
                <w:szCs w:val="24"/>
                <w:lang w:eastAsia="ru-RU"/>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штук</w:t>
            </w:r>
          </w:p>
        </w:tc>
        <w:tc>
          <w:tcPr>
            <w:tcW w:w="2693" w:type="dxa"/>
            <w:tcBorders>
              <w:top w:val="single" w:sz="4" w:space="0" w:color="auto"/>
              <w:left w:val="nil"/>
              <w:bottom w:val="single" w:sz="4" w:space="0" w:color="auto"/>
              <w:right w:val="single" w:sz="4" w:space="0" w:color="auto"/>
            </w:tcBorders>
            <w:noWrap/>
            <w:vAlign w:val="center"/>
          </w:tcPr>
          <w:p w:rsidR="00AB56B0" w:rsidRPr="00AB56B0" w:rsidRDefault="00AB56B0" w:rsidP="0078176E">
            <w:pPr>
              <w:jc w:val="center"/>
              <w:rPr>
                <w:rFonts w:eastAsia="Times New Roman" w:cs="Times New Roman"/>
                <w:sz w:val="24"/>
                <w:szCs w:val="24"/>
                <w:lang w:eastAsia="ru-RU"/>
              </w:rPr>
            </w:pPr>
            <w:r w:rsidRPr="00AB56B0">
              <w:rPr>
                <w:rFonts w:eastAsia="Times New Roman" w:cs="Times New Roman"/>
                <w:sz w:val="24"/>
                <w:szCs w:val="24"/>
                <w:lang w:eastAsia="ru-RU"/>
              </w:rPr>
              <w:t>0,437</w:t>
            </w:r>
          </w:p>
        </w:tc>
      </w:tr>
    </w:tbl>
    <w:p w:rsidR="00AB56B0" w:rsidRDefault="00AB56B0" w:rsidP="00505C32">
      <w:pPr>
        <w:tabs>
          <w:tab w:val="right" w:pos="9639"/>
        </w:tabs>
        <w:rPr>
          <w:rFonts w:eastAsia="Times New Roman" w:cs="Times New Roman"/>
          <w:szCs w:val="28"/>
          <w:lang w:eastAsia="ru-RU"/>
        </w:rPr>
      </w:pPr>
    </w:p>
    <w:p w:rsidR="001601BC" w:rsidRDefault="001601BC" w:rsidP="001601BC">
      <w:bookmarkStart w:id="5" w:name="_GoBack"/>
      <w:bookmarkEnd w:id="5"/>
      <w:r>
        <w:t>Глава Большебейсугского сельского</w:t>
      </w:r>
    </w:p>
    <w:p w:rsidR="00AB56B0" w:rsidRDefault="001601BC" w:rsidP="001601BC">
      <w:r>
        <w:t xml:space="preserve">поселения Брюховецкого района                                                  </w:t>
      </w:r>
      <w:proofErr w:type="spellStart"/>
      <w:r>
        <w:t>В.В.Погородний</w:t>
      </w:r>
      <w:proofErr w:type="spellEnd"/>
    </w:p>
    <w:sectPr w:rsidR="00AB56B0" w:rsidSect="00505C32">
      <w:pgSz w:w="11907" w:h="16840"/>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8D4" w:rsidRDefault="00CA18D4" w:rsidP="00C77069">
      <w:r>
        <w:separator/>
      </w:r>
    </w:p>
  </w:endnote>
  <w:endnote w:type="continuationSeparator" w:id="0">
    <w:p w:rsidR="00CA18D4" w:rsidRDefault="00CA18D4" w:rsidP="00C7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EKGHE+OfficinaSerifWinC">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8D4" w:rsidRDefault="00CA18D4" w:rsidP="00C77069">
      <w:r>
        <w:separator/>
      </w:r>
    </w:p>
  </w:footnote>
  <w:footnote w:type="continuationSeparator" w:id="0">
    <w:p w:rsidR="00CA18D4" w:rsidRDefault="00CA18D4" w:rsidP="00C770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98047"/>
      <w:docPartObj>
        <w:docPartGallery w:val="Page Numbers (Top of Page)"/>
        <w:docPartUnique/>
      </w:docPartObj>
    </w:sdtPr>
    <w:sdtEndPr/>
    <w:sdtContent>
      <w:p w:rsidR="00472136" w:rsidRDefault="00472136" w:rsidP="00827B4B">
        <w:pPr>
          <w:pStyle w:val="a9"/>
          <w:jc w:val="center"/>
        </w:pPr>
        <w:r>
          <w:fldChar w:fldCharType="begin"/>
        </w:r>
        <w:r>
          <w:instrText>PAGE   \* MERGEFORMAT</w:instrText>
        </w:r>
        <w:r>
          <w:fldChar w:fldCharType="separate"/>
        </w:r>
        <w:r w:rsidR="001F7F7F">
          <w:rPr>
            <w:noProof/>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2F6ADF6"/>
    <w:lvl w:ilvl="0">
      <w:start w:val="1"/>
      <w:numFmt w:val="bullet"/>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C0500AE"/>
    <w:multiLevelType w:val="hybridMultilevel"/>
    <w:tmpl w:val="95566B1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
  </w:num>
  <w:num w:numId="5">
    <w:abstractNumId w:val="9"/>
  </w:num>
  <w:num w:numId="6">
    <w:abstractNumId w:val="5"/>
  </w:num>
  <w:num w:numId="7">
    <w:abstractNumId w:val="0"/>
  </w:num>
  <w:num w:numId="8">
    <w:abstractNumId w:val="2"/>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F84"/>
    <w:rsid w:val="00005421"/>
    <w:rsid w:val="00016B08"/>
    <w:rsid w:val="000355D1"/>
    <w:rsid w:val="00044E90"/>
    <w:rsid w:val="00060130"/>
    <w:rsid w:val="000A2564"/>
    <w:rsid w:val="0010063F"/>
    <w:rsid w:val="001601BC"/>
    <w:rsid w:val="001B16DF"/>
    <w:rsid w:val="001C5A8E"/>
    <w:rsid w:val="001D6BAA"/>
    <w:rsid w:val="001E0CFD"/>
    <w:rsid w:val="001F3616"/>
    <w:rsid w:val="001F76F0"/>
    <w:rsid w:val="001F7F7F"/>
    <w:rsid w:val="0023284C"/>
    <w:rsid w:val="002A041F"/>
    <w:rsid w:val="002E11F1"/>
    <w:rsid w:val="00320BC8"/>
    <w:rsid w:val="00354085"/>
    <w:rsid w:val="00372C98"/>
    <w:rsid w:val="0037743C"/>
    <w:rsid w:val="003960BA"/>
    <w:rsid w:val="003B5CD8"/>
    <w:rsid w:val="003B619A"/>
    <w:rsid w:val="003E426F"/>
    <w:rsid w:val="00424ACD"/>
    <w:rsid w:val="0045446D"/>
    <w:rsid w:val="004641D9"/>
    <w:rsid w:val="004673E3"/>
    <w:rsid w:val="00472136"/>
    <w:rsid w:val="004A67FA"/>
    <w:rsid w:val="004F2218"/>
    <w:rsid w:val="004F229B"/>
    <w:rsid w:val="00505C32"/>
    <w:rsid w:val="005D74C2"/>
    <w:rsid w:val="005F2B7B"/>
    <w:rsid w:val="005F5F1A"/>
    <w:rsid w:val="00627DC9"/>
    <w:rsid w:val="006707B7"/>
    <w:rsid w:val="00680611"/>
    <w:rsid w:val="006B0C32"/>
    <w:rsid w:val="006D0115"/>
    <w:rsid w:val="0070101E"/>
    <w:rsid w:val="007063DB"/>
    <w:rsid w:val="007101DE"/>
    <w:rsid w:val="0078176E"/>
    <w:rsid w:val="00787F84"/>
    <w:rsid w:val="00794BA6"/>
    <w:rsid w:val="007A3A76"/>
    <w:rsid w:val="00800E6A"/>
    <w:rsid w:val="00820E79"/>
    <w:rsid w:val="00827B4B"/>
    <w:rsid w:val="008477F5"/>
    <w:rsid w:val="00874783"/>
    <w:rsid w:val="008771E5"/>
    <w:rsid w:val="008777DB"/>
    <w:rsid w:val="00891085"/>
    <w:rsid w:val="008B63FC"/>
    <w:rsid w:val="008D39DE"/>
    <w:rsid w:val="008E53C9"/>
    <w:rsid w:val="008E676B"/>
    <w:rsid w:val="008F05AA"/>
    <w:rsid w:val="00914024"/>
    <w:rsid w:val="00916300"/>
    <w:rsid w:val="00922A35"/>
    <w:rsid w:val="009342AC"/>
    <w:rsid w:val="009549B7"/>
    <w:rsid w:val="00974B4C"/>
    <w:rsid w:val="009A387A"/>
    <w:rsid w:val="009A5FD0"/>
    <w:rsid w:val="009A6120"/>
    <w:rsid w:val="009A79FB"/>
    <w:rsid w:val="00A03E6C"/>
    <w:rsid w:val="00A9186B"/>
    <w:rsid w:val="00AB56B0"/>
    <w:rsid w:val="00AC1DB1"/>
    <w:rsid w:val="00AC3589"/>
    <w:rsid w:val="00AE3CDD"/>
    <w:rsid w:val="00AF118A"/>
    <w:rsid w:val="00B07884"/>
    <w:rsid w:val="00B279DC"/>
    <w:rsid w:val="00B52CE4"/>
    <w:rsid w:val="00B53E8C"/>
    <w:rsid w:val="00B6416E"/>
    <w:rsid w:val="00B66FE7"/>
    <w:rsid w:val="00B75F6F"/>
    <w:rsid w:val="00BD3CE3"/>
    <w:rsid w:val="00C026FD"/>
    <w:rsid w:val="00C23D2E"/>
    <w:rsid w:val="00C303B2"/>
    <w:rsid w:val="00C34FB7"/>
    <w:rsid w:val="00C40B75"/>
    <w:rsid w:val="00C77069"/>
    <w:rsid w:val="00C77F31"/>
    <w:rsid w:val="00C87054"/>
    <w:rsid w:val="00CA18D4"/>
    <w:rsid w:val="00CA7E1F"/>
    <w:rsid w:val="00CE2617"/>
    <w:rsid w:val="00D219A0"/>
    <w:rsid w:val="00D35F33"/>
    <w:rsid w:val="00D934D2"/>
    <w:rsid w:val="00D94CE2"/>
    <w:rsid w:val="00DC560E"/>
    <w:rsid w:val="00DE4617"/>
    <w:rsid w:val="00DE4833"/>
    <w:rsid w:val="00DF6DD5"/>
    <w:rsid w:val="00E07D75"/>
    <w:rsid w:val="00E12616"/>
    <w:rsid w:val="00E1365E"/>
    <w:rsid w:val="00E81964"/>
    <w:rsid w:val="00E90A7D"/>
    <w:rsid w:val="00EA748F"/>
    <w:rsid w:val="00EB3608"/>
    <w:rsid w:val="00EF0827"/>
    <w:rsid w:val="00F014F6"/>
    <w:rsid w:val="00F027CE"/>
    <w:rsid w:val="00F235AC"/>
    <w:rsid w:val="00F53673"/>
    <w:rsid w:val="00F747C6"/>
    <w:rsid w:val="00F95295"/>
    <w:rsid w:val="00FB4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FD9D3-56DD-44CE-9505-30F21673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7F84"/>
    <w:pPr>
      <w:autoSpaceDE w:val="0"/>
      <w:autoSpaceDN w:val="0"/>
      <w:adjustRightInd w:val="0"/>
      <w:spacing w:before="108" w:after="108"/>
      <w:jc w:val="center"/>
      <w:outlineLvl w:val="0"/>
    </w:pPr>
    <w:rPr>
      <w:rFonts w:ascii="Arial" w:eastAsia="Times New Roman" w:hAnsi="Arial" w:cs="Times New Roman"/>
      <w:b/>
      <w:bCs/>
      <w:color w:val="000080"/>
      <w:sz w:val="20"/>
      <w:szCs w:val="20"/>
      <w:lang w:eastAsia="ru-RU"/>
    </w:rPr>
  </w:style>
  <w:style w:type="paragraph" w:styleId="2">
    <w:name w:val="heading 2"/>
    <w:basedOn w:val="a"/>
    <w:next w:val="a"/>
    <w:link w:val="20"/>
    <w:qFormat/>
    <w:rsid w:val="00787F84"/>
    <w:pPr>
      <w:keepNext/>
      <w:jc w:val="center"/>
      <w:outlineLvl w:val="1"/>
    </w:pPr>
    <w:rPr>
      <w:rFonts w:eastAsia="Times New Roman" w:cs="Times New Roman"/>
      <w:b/>
      <w:szCs w:val="24"/>
      <w:lang w:eastAsia="ru-RU"/>
    </w:rPr>
  </w:style>
  <w:style w:type="paragraph" w:styleId="3">
    <w:name w:val="heading 3"/>
    <w:basedOn w:val="a"/>
    <w:next w:val="a"/>
    <w:link w:val="30"/>
    <w:qFormat/>
    <w:rsid w:val="00787F84"/>
    <w:pPr>
      <w:keepNext/>
      <w:jc w:val="center"/>
      <w:outlineLvl w:val="2"/>
    </w:pPr>
    <w:rPr>
      <w:rFonts w:eastAsia="Times New Roman" w:cs="Times New Roman"/>
      <w:szCs w:val="24"/>
      <w:lang w:eastAsia="ru-RU"/>
    </w:rPr>
  </w:style>
  <w:style w:type="paragraph" w:styleId="4">
    <w:name w:val="heading 4"/>
    <w:basedOn w:val="a"/>
    <w:next w:val="a"/>
    <w:link w:val="40"/>
    <w:qFormat/>
    <w:rsid w:val="00787F84"/>
    <w:pPr>
      <w:keepNext/>
      <w:spacing w:before="240" w:after="60"/>
      <w:jc w:val="left"/>
      <w:outlineLvl w:val="3"/>
    </w:pPr>
    <w:rPr>
      <w:rFonts w:eastAsia="Times New Roman" w:cs="Times New Roman"/>
      <w:b/>
      <w:bCs/>
      <w:szCs w:val="28"/>
      <w:lang w:eastAsia="ru-RU"/>
    </w:rPr>
  </w:style>
  <w:style w:type="paragraph" w:styleId="5">
    <w:name w:val="heading 5"/>
    <w:basedOn w:val="a"/>
    <w:next w:val="a"/>
    <w:link w:val="50"/>
    <w:qFormat/>
    <w:rsid w:val="00787F84"/>
    <w:pPr>
      <w:keepNext/>
      <w:jc w:val="right"/>
      <w:outlineLvl w:val="4"/>
    </w:pPr>
    <w:rPr>
      <w:rFonts w:eastAsia="Times New Roman" w:cs="Times New Roman"/>
      <w:b/>
      <w:szCs w:val="24"/>
      <w:lang w:eastAsia="ru-RU"/>
    </w:rPr>
  </w:style>
  <w:style w:type="paragraph" w:styleId="6">
    <w:name w:val="heading 6"/>
    <w:basedOn w:val="a"/>
    <w:next w:val="a"/>
    <w:link w:val="60"/>
    <w:qFormat/>
    <w:rsid w:val="00787F84"/>
    <w:pPr>
      <w:keepNext/>
      <w:jc w:val="center"/>
      <w:outlineLvl w:val="5"/>
    </w:pPr>
    <w:rPr>
      <w:rFonts w:eastAsia="Times New Roman" w:cs="Times New Roman"/>
      <w:b/>
      <w:sz w:val="24"/>
      <w:szCs w:val="24"/>
      <w:lang w:eastAsia="ru-RU"/>
    </w:rPr>
  </w:style>
  <w:style w:type="paragraph" w:styleId="7">
    <w:name w:val="heading 7"/>
    <w:basedOn w:val="a"/>
    <w:next w:val="a"/>
    <w:link w:val="70"/>
    <w:qFormat/>
    <w:rsid w:val="00787F84"/>
    <w:pPr>
      <w:keepNext/>
      <w:jc w:val="left"/>
      <w:outlineLvl w:val="6"/>
    </w:pPr>
    <w:rPr>
      <w:rFonts w:eastAsia="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7F84"/>
    <w:rPr>
      <w:rFonts w:ascii="Arial" w:eastAsia="Times New Roman" w:hAnsi="Arial" w:cs="Times New Roman"/>
      <w:b/>
      <w:bCs/>
      <w:color w:val="000080"/>
      <w:sz w:val="20"/>
      <w:szCs w:val="20"/>
      <w:lang w:eastAsia="ru-RU"/>
    </w:rPr>
  </w:style>
  <w:style w:type="character" w:customStyle="1" w:styleId="20">
    <w:name w:val="Заголовок 2 Знак"/>
    <w:basedOn w:val="a0"/>
    <w:link w:val="2"/>
    <w:rsid w:val="00787F84"/>
    <w:rPr>
      <w:rFonts w:eastAsia="Times New Roman" w:cs="Times New Roman"/>
      <w:b/>
      <w:szCs w:val="24"/>
      <w:lang w:eastAsia="ru-RU"/>
    </w:rPr>
  </w:style>
  <w:style w:type="character" w:customStyle="1" w:styleId="30">
    <w:name w:val="Заголовок 3 Знак"/>
    <w:basedOn w:val="a0"/>
    <w:link w:val="3"/>
    <w:rsid w:val="00787F84"/>
    <w:rPr>
      <w:rFonts w:eastAsia="Times New Roman" w:cs="Times New Roman"/>
      <w:szCs w:val="24"/>
      <w:lang w:eastAsia="ru-RU"/>
    </w:rPr>
  </w:style>
  <w:style w:type="character" w:customStyle="1" w:styleId="40">
    <w:name w:val="Заголовок 4 Знак"/>
    <w:basedOn w:val="a0"/>
    <w:link w:val="4"/>
    <w:rsid w:val="00787F84"/>
    <w:rPr>
      <w:rFonts w:eastAsia="Times New Roman" w:cs="Times New Roman"/>
      <w:b/>
      <w:bCs/>
      <w:szCs w:val="28"/>
      <w:lang w:eastAsia="ru-RU"/>
    </w:rPr>
  </w:style>
  <w:style w:type="character" w:customStyle="1" w:styleId="50">
    <w:name w:val="Заголовок 5 Знак"/>
    <w:basedOn w:val="a0"/>
    <w:link w:val="5"/>
    <w:rsid w:val="00787F84"/>
    <w:rPr>
      <w:rFonts w:eastAsia="Times New Roman" w:cs="Times New Roman"/>
      <w:b/>
      <w:szCs w:val="24"/>
      <w:lang w:eastAsia="ru-RU"/>
    </w:rPr>
  </w:style>
  <w:style w:type="character" w:customStyle="1" w:styleId="60">
    <w:name w:val="Заголовок 6 Знак"/>
    <w:basedOn w:val="a0"/>
    <w:link w:val="6"/>
    <w:rsid w:val="00787F84"/>
    <w:rPr>
      <w:rFonts w:eastAsia="Times New Roman" w:cs="Times New Roman"/>
      <w:b/>
      <w:sz w:val="24"/>
      <w:szCs w:val="24"/>
      <w:lang w:eastAsia="ru-RU"/>
    </w:rPr>
  </w:style>
  <w:style w:type="character" w:customStyle="1" w:styleId="70">
    <w:name w:val="Заголовок 7 Знак"/>
    <w:basedOn w:val="a0"/>
    <w:link w:val="7"/>
    <w:rsid w:val="00787F84"/>
    <w:rPr>
      <w:rFonts w:eastAsia="Times New Roman" w:cs="Times New Roman"/>
      <w:b/>
      <w:sz w:val="24"/>
      <w:szCs w:val="24"/>
      <w:lang w:eastAsia="ru-RU"/>
    </w:rPr>
  </w:style>
  <w:style w:type="paragraph" w:customStyle="1" w:styleId="ConsPlusCell">
    <w:name w:val="ConsPlusCell"/>
    <w:rsid w:val="00787F84"/>
    <w:pPr>
      <w:autoSpaceDE w:val="0"/>
      <w:autoSpaceDN w:val="0"/>
      <w:adjustRightInd w:val="0"/>
      <w:jc w:val="left"/>
    </w:pPr>
    <w:rPr>
      <w:rFonts w:ascii="Arial" w:eastAsia="Times New Roman" w:hAnsi="Arial" w:cs="Arial"/>
      <w:sz w:val="20"/>
      <w:szCs w:val="20"/>
      <w:lang w:eastAsia="ru-RU"/>
    </w:rPr>
  </w:style>
  <w:style w:type="paragraph" w:styleId="21">
    <w:name w:val="Body Text Indent 2"/>
    <w:basedOn w:val="a"/>
    <w:link w:val="22"/>
    <w:rsid w:val="00787F84"/>
    <w:pPr>
      <w:ind w:firstLine="708"/>
    </w:pPr>
    <w:rPr>
      <w:rFonts w:eastAsia="Times New Roman" w:cs="Times New Roman"/>
      <w:szCs w:val="20"/>
      <w:lang w:eastAsia="ru-RU"/>
    </w:rPr>
  </w:style>
  <w:style w:type="character" w:customStyle="1" w:styleId="22">
    <w:name w:val="Основной текст с отступом 2 Знак"/>
    <w:basedOn w:val="a0"/>
    <w:link w:val="21"/>
    <w:rsid w:val="00787F84"/>
    <w:rPr>
      <w:rFonts w:eastAsia="Times New Roman" w:cs="Times New Roman"/>
      <w:szCs w:val="20"/>
      <w:lang w:eastAsia="ru-RU"/>
    </w:rPr>
  </w:style>
  <w:style w:type="paragraph" w:styleId="a3">
    <w:name w:val="Body Text Indent"/>
    <w:basedOn w:val="a"/>
    <w:link w:val="a4"/>
    <w:rsid w:val="00787F84"/>
    <w:pPr>
      <w:spacing w:after="120"/>
      <w:ind w:left="283"/>
      <w:jc w:val="left"/>
    </w:pPr>
    <w:rPr>
      <w:rFonts w:eastAsia="Times New Roman" w:cs="Times New Roman"/>
      <w:sz w:val="24"/>
      <w:szCs w:val="24"/>
      <w:lang w:eastAsia="ru-RU"/>
    </w:rPr>
  </w:style>
  <w:style w:type="character" w:customStyle="1" w:styleId="a4">
    <w:name w:val="Основной текст с отступом Знак"/>
    <w:basedOn w:val="a0"/>
    <w:link w:val="a3"/>
    <w:rsid w:val="00787F84"/>
    <w:rPr>
      <w:rFonts w:eastAsia="Times New Roman" w:cs="Times New Roman"/>
      <w:sz w:val="24"/>
      <w:szCs w:val="24"/>
      <w:lang w:eastAsia="ru-RU"/>
    </w:rPr>
  </w:style>
  <w:style w:type="paragraph" w:customStyle="1" w:styleId="ConsPlusNormal">
    <w:name w:val="ConsPlusNormal"/>
    <w:rsid w:val="00787F84"/>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5">
    <w:name w:val="Цветовое выделение"/>
    <w:rsid w:val="00787F84"/>
    <w:rPr>
      <w:b/>
      <w:bCs/>
      <w:color w:val="000080"/>
      <w:sz w:val="20"/>
      <w:szCs w:val="20"/>
    </w:rPr>
  </w:style>
  <w:style w:type="character" w:customStyle="1" w:styleId="a6">
    <w:name w:val="Текст сноски Знак"/>
    <w:basedOn w:val="a0"/>
    <w:link w:val="a7"/>
    <w:semiHidden/>
    <w:rsid w:val="00787F84"/>
    <w:rPr>
      <w:rFonts w:eastAsia="Times New Roman" w:cs="Times New Roman"/>
      <w:sz w:val="20"/>
      <w:szCs w:val="20"/>
      <w:lang w:eastAsia="ru-RU"/>
    </w:rPr>
  </w:style>
  <w:style w:type="paragraph" w:styleId="a7">
    <w:name w:val="footnote text"/>
    <w:basedOn w:val="a"/>
    <w:link w:val="a6"/>
    <w:semiHidden/>
    <w:rsid w:val="00787F84"/>
    <w:pPr>
      <w:jc w:val="left"/>
    </w:pPr>
    <w:rPr>
      <w:rFonts w:eastAsia="Times New Roman" w:cs="Times New Roman"/>
      <w:sz w:val="20"/>
      <w:szCs w:val="20"/>
      <w:lang w:eastAsia="ru-RU"/>
    </w:rPr>
  </w:style>
  <w:style w:type="paragraph" w:customStyle="1" w:styleId="a8">
    <w:name w:val="Заголовок статьи"/>
    <w:basedOn w:val="a"/>
    <w:next w:val="a"/>
    <w:rsid w:val="00787F84"/>
    <w:pPr>
      <w:autoSpaceDE w:val="0"/>
      <w:autoSpaceDN w:val="0"/>
      <w:adjustRightInd w:val="0"/>
      <w:ind w:left="1612" w:hanging="892"/>
    </w:pPr>
    <w:rPr>
      <w:rFonts w:ascii="Arial" w:eastAsia="Times New Roman" w:hAnsi="Arial" w:cs="Times New Roman"/>
      <w:sz w:val="20"/>
      <w:szCs w:val="20"/>
      <w:lang w:eastAsia="ru-RU"/>
    </w:rPr>
  </w:style>
  <w:style w:type="paragraph" w:styleId="23">
    <w:name w:val="Body Text 2"/>
    <w:basedOn w:val="a"/>
    <w:link w:val="24"/>
    <w:rsid w:val="00787F84"/>
    <w:pPr>
      <w:spacing w:after="120" w:line="480" w:lineRule="auto"/>
      <w:jc w:val="left"/>
    </w:pPr>
    <w:rPr>
      <w:rFonts w:eastAsia="Times New Roman" w:cs="Times New Roman"/>
      <w:sz w:val="24"/>
      <w:szCs w:val="24"/>
      <w:lang w:eastAsia="ru-RU"/>
    </w:rPr>
  </w:style>
  <w:style w:type="character" w:customStyle="1" w:styleId="24">
    <w:name w:val="Основной текст 2 Знак"/>
    <w:basedOn w:val="a0"/>
    <w:link w:val="23"/>
    <w:rsid w:val="00787F84"/>
    <w:rPr>
      <w:rFonts w:eastAsia="Times New Roman" w:cs="Times New Roman"/>
      <w:sz w:val="24"/>
      <w:szCs w:val="24"/>
      <w:lang w:eastAsia="ru-RU"/>
    </w:rPr>
  </w:style>
  <w:style w:type="paragraph" w:styleId="31">
    <w:name w:val="Body Text Indent 3"/>
    <w:basedOn w:val="a"/>
    <w:link w:val="32"/>
    <w:rsid w:val="00787F84"/>
    <w:pPr>
      <w:spacing w:after="120"/>
      <w:ind w:left="283"/>
      <w:jc w:val="left"/>
    </w:pPr>
    <w:rPr>
      <w:rFonts w:eastAsia="Times New Roman" w:cs="Times New Roman"/>
      <w:sz w:val="16"/>
      <w:szCs w:val="16"/>
      <w:lang w:eastAsia="ru-RU"/>
    </w:rPr>
  </w:style>
  <w:style w:type="character" w:customStyle="1" w:styleId="32">
    <w:name w:val="Основной текст с отступом 3 Знак"/>
    <w:basedOn w:val="a0"/>
    <w:link w:val="31"/>
    <w:rsid w:val="00787F84"/>
    <w:rPr>
      <w:rFonts w:eastAsia="Times New Roman" w:cs="Times New Roman"/>
      <w:sz w:val="16"/>
      <w:szCs w:val="16"/>
      <w:lang w:eastAsia="ru-RU"/>
    </w:rPr>
  </w:style>
  <w:style w:type="paragraph" w:customStyle="1" w:styleId="Default">
    <w:name w:val="Default"/>
    <w:rsid w:val="00787F84"/>
    <w:pPr>
      <w:widowControl w:val="0"/>
      <w:suppressAutoHyphens/>
      <w:autoSpaceDE w:val="0"/>
      <w:jc w:val="left"/>
    </w:pPr>
    <w:rPr>
      <w:rFonts w:ascii="OEKGHE+OfficinaSerifWinC" w:eastAsia="Times New Roman" w:hAnsi="OEKGHE+OfficinaSerifWinC" w:cs="OEKGHE+OfficinaSerifWinC"/>
      <w:color w:val="000000"/>
      <w:sz w:val="24"/>
      <w:szCs w:val="24"/>
      <w:lang w:eastAsia="ar-SA"/>
    </w:rPr>
  </w:style>
  <w:style w:type="paragraph" w:customStyle="1" w:styleId="210">
    <w:name w:val="Основной текст 21"/>
    <w:basedOn w:val="a"/>
    <w:rsid w:val="00787F84"/>
    <w:pPr>
      <w:suppressAutoHyphens/>
    </w:pPr>
    <w:rPr>
      <w:rFonts w:eastAsia="Times New Roman" w:cs="Times New Roman"/>
      <w:szCs w:val="20"/>
      <w:lang w:eastAsia="ar-SA"/>
    </w:rPr>
  </w:style>
  <w:style w:type="paragraph" w:styleId="a9">
    <w:name w:val="header"/>
    <w:basedOn w:val="a"/>
    <w:link w:val="aa"/>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a">
    <w:name w:val="Верхний колонтитул Знак"/>
    <w:basedOn w:val="a0"/>
    <w:link w:val="a9"/>
    <w:uiPriority w:val="99"/>
    <w:rsid w:val="00787F84"/>
    <w:rPr>
      <w:rFonts w:eastAsia="Times New Roman" w:cs="Times New Roman"/>
      <w:sz w:val="24"/>
      <w:szCs w:val="24"/>
      <w:lang w:eastAsia="ru-RU"/>
    </w:rPr>
  </w:style>
  <w:style w:type="character" w:styleId="ab">
    <w:name w:val="page number"/>
    <w:basedOn w:val="a0"/>
    <w:rsid w:val="00787F84"/>
  </w:style>
  <w:style w:type="paragraph" w:styleId="ac">
    <w:name w:val="Body Text"/>
    <w:basedOn w:val="a"/>
    <w:link w:val="ad"/>
    <w:rsid w:val="00787F84"/>
    <w:pPr>
      <w:spacing w:after="120"/>
      <w:jc w:val="left"/>
    </w:pPr>
    <w:rPr>
      <w:rFonts w:eastAsia="Times New Roman" w:cs="Times New Roman"/>
      <w:sz w:val="24"/>
      <w:szCs w:val="24"/>
      <w:lang w:eastAsia="ru-RU"/>
    </w:rPr>
  </w:style>
  <w:style w:type="character" w:customStyle="1" w:styleId="ad">
    <w:name w:val="Основной текст Знак"/>
    <w:basedOn w:val="a0"/>
    <w:link w:val="ac"/>
    <w:rsid w:val="00787F84"/>
    <w:rPr>
      <w:rFonts w:eastAsia="Times New Roman" w:cs="Times New Roman"/>
      <w:sz w:val="24"/>
      <w:szCs w:val="24"/>
      <w:lang w:eastAsia="ru-RU"/>
    </w:rPr>
  </w:style>
  <w:style w:type="paragraph" w:styleId="33">
    <w:name w:val="Body Text 3"/>
    <w:basedOn w:val="a"/>
    <w:link w:val="34"/>
    <w:rsid w:val="00787F84"/>
    <w:pPr>
      <w:jc w:val="center"/>
    </w:pPr>
    <w:rPr>
      <w:rFonts w:eastAsia="Times New Roman" w:cs="Times New Roman"/>
      <w:b/>
      <w:szCs w:val="24"/>
      <w:lang w:eastAsia="ru-RU"/>
    </w:rPr>
  </w:style>
  <w:style w:type="character" w:customStyle="1" w:styleId="34">
    <w:name w:val="Основной текст 3 Знак"/>
    <w:basedOn w:val="a0"/>
    <w:link w:val="33"/>
    <w:rsid w:val="00787F84"/>
    <w:rPr>
      <w:rFonts w:eastAsia="Times New Roman" w:cs="Times New Roman"/>
      <w:b/>
      <w:szCs w:val="24"/>
      <w:lang w:eastAsia="ru-RU"/>
    </w:rPr>
  </w:style>
  <w:style w:type="paragraph" w:customStyle="1" w:styleId="ConsPlusTitle">
    <w:name w:val="ConsPlusTitle"/>
    <w:rsid w:val="00787F84"/>
    <w:pPr>
      <w:widowControl w:val="0"/>
      <w:autoSpaceDE w:val="0"/>
      <w:autoSpaceDN w:val="0"/>
      <w:adjustRightInd w:val="0"/>
      <w:jc w:val="left"/>
    </w:pPr>
    <w:rPr>
      <w:rFonts w:ascii="Arial" w:eastAsia="Times New Roman" w:hAnsi="Arial" w:cs="Times New Roman"/>
      <w:b/>
      <w:sz w:val="20"/>
      <w:szCs w:val="20"/>
      <w:lang w:eastAsia="ru-RU"/>
    </w:rPr>
  </w:style>
  <w:style w:type="character" w:styleId="ae">
    <w:name w:val="Strong"/>
    <w:uiPriority w:val="22"/>
    <w:qFormat/>
    <w:rsid w:val="00787F84"/>
    <w:rPr>
      <w:b/>
      <w:bCs/>
    </w:rPr>
  </w:style>
  <w:style w:type="character" w:styleId="af">
    <w:name w:val="Hyperlink"/>
    <w:rsid w:val="00787F84"/>
    <w:rPr>
      <w:color w:val="0000FF"/>
      <w:u w:val="single"/>
    </w:rPr>
  </w:style>
  <w:style w:type="character" w:customStyle="1" w:styleId="af0">
    <w:name w:val="Текст выноски Знак"/>
    <w:link w:val="af1"/>
    <w:uiPriority w:val="99"/>
    <w:semiHidden/>
    <w:rsid w:val="00787F84"/>
    <w:rPr>
      <w:rFonts w:ascii="Tahoma" w:hAnsi="Tahoma"/>
      <w:sz w:val="16"/>
      <w:szCs w:val="16"/>
      <w:lang w:eastAsia="ru-RU"/>
    </w:rPr>
  </w:style>
  <w:style w:type="paragraph" w:styleId="af1">
    <w:name w:val="Balloon Text"/>
    <w:basedOn w:val="a"/>
    <w:link w:val="af0"/>
    <w:uiPriority w:val="99"/>
    <w:semiHidden/>
    <w:rsid w:val="00787F84"/>
    <w:pPr>
      <w:jc w:val="left"/>
    </w:pPr>
    <w:rPr>
      <w:rFonts w:ascii="Tahoma" w:hAnsi="Tahoma"/>
      <w:sz w:val="16"/>
      <w:szCs w:val="16"/>
      <w:lang w:eastAsia="ru-RU"/>
    </w:rPr>
  </w:style>
  <w:style w:type="character" w:customStyle="1" w:styleId="11">
    <w:name w:val="Текст выноски Знак1"/>
    <w:basedOn w:val="a0"/>
    <w:uiPriority w:val="99"/>
    <w:semiHidden/>
    <w:rsid w:val="00787F84"/>
    <w:rPr>
      <w:rFonts w:ascii="Tahoma" w:hAnsi="Tahoma" w:cs="Tahoma"/>
      <w:sz w:val="16"/>
      <w:szCs w:val="16"/>
    </w:rPr>
  </w:style>
  <w:style w:type="paragraph" w:styleId="af2">
    <w:name w:val="footer"/>
    <w:basedOn w:val="a"/>
    <w:link w:val="af3"/>
    <w:uiPriority w:val="99"/>
    <w:rsid w:val="00787F84"/>
    <w:pPr>
      <w:tabs>
        <w:tab w:val="center" w:pos="4677"/>
        <w:tab w:val="right" w:pos="9355"/>
      </w:tabs>
      <w:jc w:val="left"/>
    </w:pPr>
    <w:rPr>
      <w:rFonts w:eastAsia="Times New Roman" w:cs="Times New Roman"/>
      <w:sz w:val="24"/>
      <w:szCs w:val="24"/>
      <w:lang w:eastAsia="ru-RU"/>
    </w:rPr>
  </w:style>
  <w:style w:type="character" w:customStyle="1" w:styleId="af3">
    <w:name w:val="Нижний колонтитул Знак"/>
    <w:basedOn w:val="a0"/>
    <w:link w:val="af2"/>
    <w:uiPriority w:val="99"/>
    <w:rsid w:val="00787F84"/>
    <w:rPr>
      <w:rFonts w:eastAsia="Times New Roman" w:cs="Times New Roman"/>
      <w:sz w:val="24"/>
      <w:szCs w:val="24"/>
      <w:lang w:eastAsia="ru-RU"/>
    </w:rPr>
  </w:style>
  <w:style w:type="paragraph" w:customStyle="1" w:styleId="af4">
    <w:name w:val="Знак Знак Знак Знак"/>
    <w:basedOn w:val="a"/>
    <w:rsid w:val="00787F84"/>
    <w:pPr>
      <w:jc w:val="left"/>
    </w:pPr>
    <w:rPr>
      <w:rFonts w:ascii="Verdana" w:eastAsia="Times New Roman" w:hAnsi="Verdana" w:cs="Verdana"/>
      <w:sz w:val="20"/>
      <w:szCs w:val="20"/>
      <w:lang w:val="en-US"/>
    </w:rPr>
  </w:style>
  <w:style w:type="paragraph" w:customStyle="1" w:styleId="af5">
    <w:name w:val="Знак Знак Знак Знак Знак Знак Знак"/>
    <w:basedOn w:val="a"/>
    <w:rsid w:val="00787F84"/>
    <w:pPr>
      <w:spacing w:after="160" w:line="240" w:lineRule="exact"/>
      <w:jc w:val="left"/>
    </w:pPr>
    <w:rPr>
      <w:rFonts w:ascii="Verdana" w:eastAsia="Times New Roman" w:hAnsi="Verdana" w:cs="Times New Roman"/>
      <w:sz w:val="20"/>
      <w:szCs w:val="20"/>
      <w:lang w:val="en-US"/>
    </w:rPr>
  </w:style>
  <w:style w:type="paragraph" w:customStyle="1" w:styleId="Style5">
    <w:name w:val="Style5"/>
    <w:basedOn w:val="a"/>
    <w:uiPriority w:val="99"/>
    <w:rsid w:val="00787F84"/>
    <w:pPr>
      <w:widowControl w:val="0"/>
      <w:autoSpaceDE w:val="0"/>
      <w:autoSpaceDN w:val="0"/>
      <w:adjustRightInd w:val="0"/>
      <w:jc w:val="left"/>
    </w:pPr>
    <w:rPr>
      <w:rFonts w:eastAsia="Times New Roman" w:cs="Times New Roman"/>
      <w:sz w:val="24"/>
      <w:szCs w:val="24"/>
      <w:lang w:eastAsia="ru-RU"/>
    </w:rPr>
  </w:style>
  <w:style w:type="character" w:customStyle="1" w:styleId="FontStyle23">
    <w:name w:val="Font Style23"/>
    <w:uiPriority w:val="99"/>
    <w:rsid w:val="00787F84"/>
    <w:rPr>
      <w:rFonts w:ascii="Times New Roman" w:hAnsi="Times New Roman" w:cs="Times New Roman"/>
      <w:b/>
      <w:bCs/>
      <w:sz w:val="18"/>
      <w:szCs w:val="18"/>
    </w:rPr>
  </w:style>
  <w:style w:type="paragraph" w:customStyle="1" w:styleId="12">
    <w:name w:val="Обычный1"/>
    <w:rsid w:val="00787F84"/>
    <w:pPr>
      <w:widowControl w:val="0"/>
      <w:jc w:val="left"/>
    </w:pPr>
    <w:rPr>
      <w:rFonts w:eastAsia="Times New Roman" w:cs="Times New Roman"/>
      <w:snapToGrid w:val="0"/>
      <w:sz w:val="20"/>
      <w:szCs w:val="20"/>
      <w:lang w:eastAsia="ru-RU"/>
    </w:rPr>
  </w:style>
  <w:style w:type="paragraph" w:customStyle="1" w:styleId="ConsPlusNonformat">
    <w:name w:val="ConsPlusNonformat"/>
    <w:rsid w:val="00787F84"/>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f6">
    <w:name w:val="No Spacing"/>
    <w:uiPriority w:val="1"/>
    <w:qFormat/>
    <w:rsid w:val="00787F84"/>
    <w:pPr>
      <w:jc w:val="left"/>
    </w:pPr>
    <w:rPr>
      <w:rFonts w:ascii="Calibri" w:eastAsia="Times New Roman" w:hAnsi="Calibri" w:cs="Times New Roman"/>
      <w:sz w:val="22"/>
      <w:lang w:eastAsia="ru-RU"/>
    </w:rPr>
  </w:style>
  <w:style w:type="paragraph" w:styleId="af7">
    <w:name w:val="List Paragraph"/>
    <w:basedOn w:val="a"/>
    <w:uiPriority w:val="34"/>
    <w:qFormat/>
    <w:rsid w:val="00787F84"/>
    <w:pPr>
      <w:ind w:left="720"/>
      <w:contextualSpacing/>
      <w:jc w:val="left"/>
    </w:pPr>
    <w:rPr>
      <w:rFonts w:eastAsia="Times New Roman" w:cs="Times New Roman"/>
      <w:sz w:val="24"/>
      <w:szCs w:val="24"/>
      <w:lang w:eastAsia="ru-RU"/>
    </w:rPr>
  </w:style>
  <w:style w:type="paragraph" w:customStyle="1" w:styleId="af8">
    <w:name w:val="Знак"/>
    <w:basedOn w:val="a"/>
    <w:rsid w:val="00787F84"/>
    <w:pPr>
      <w:jc w:val="left"/>
    </w:pPr>
    <w:rPr>
      <w:rFonts w:ascii="Verdana" w:eastAsia="Times New Roman" w:hAnsi="Verdana" w:cs="Verdana"/>
      <w:sz w:val="20"/>
      <w:szCs w:val="20"/>
      <w:lang w:val="en-US"/>
    </w:rPr>
  </w:style>
  <w:style w:type="character" w:customStyle="1" w:styleId="af9">
    <w:name w:val="Гипертекстовая ссылка"/>
    <w:rsid w:val="00787F84"/>
    <w:rPr>
      <w:color w:val="106BBE"/>
    </w:rPr>
  </w:style>
  <w:style w:type="paragraph" w:customStyle="1" w:styleId="afa">
    <w:name w:val="Прижатый влево"/>
    <w:basedOn w:val="a"/>
    <w:next w:val="a"/>
    <w:rsid w:val="00787F84"/>
    <w:pPr>
      <w:widowControl w:val="0"/>
      <w:autoSpaceDE w:val="0"/>
      <w:autoSpaceDN w:val="0"/>
      <w:adjustRightInd w:val="0"/>
      <w:jc w:val="left"/>
    </w:pPr>
    <w:rPr>
      <w:rFonts w:ascii="Arial" w:eastAsia="Times New Roman" w:hAnsi="Arial" w:cs="Arial"/>
      <w:sz w:val="24"/>
      <w:szCs w:val="24"/>
      <w:lang w:eastAsia="ru-RU"/>
    </w:rPr>
  </w:style>
  <w:style w:type="paragraph" w:styleId="35">
    <w:name w:val="List Bullet 3"/>
    <w:basedOn w:val="a"/>
    <w:unhideWhenUsed/>
    <w:rsid w:val="00787F84"/>
    <w:pPr>
      <w:tabs>
        <w:tab w:val="num" w:pos="926"/>
      </w:tabs>
      <w:spacing w:before="120" w:after="120" w:line="276" w:lineRule="auto"/>
      <w:ind w:left="926" w:hanging="360"/>
      <w:contextualSpacing/>
    </w:pPr>
    <w:rPr>
      <w:rFonts w:eastAsia="Times New Roman" w:cs="Times New Roman"/>
      <w:sz w:val="22"/>
      <w:lang w:val="en-US" w:bidi="en-US"/>
    </w:rPr>
  </w:style>
  <w:style w:type="paragraph" w:customStyle="1" w:styleId="25">
    <w:name w:val="Маркированный 2 Знак"/>
    <w:basedOn w:val="35"/>
    <w:link w:val="26"/>
    <w:qFormat/>
    <w:rsid w:val="00787F84"/>
    <w:rPr>
      <w:rFonts w:eastAsia="Batang"/>
    </w:rPr>
  </w:style>
  <w:style w:type="character" w:customStyle="1" w:styleId="26">
    <w:name w:val="Маркированный 2 Знак Знак"/>
    <w:link w:val="25"/>
    <w:rsid w:val="00787F84"/>
    <w:rPr>
      <w:rFonts w:eastAsia="Batang" w:cs="Times New Roman"/>
      <w:sz w:val="22"/>
      <w:lang w:val="en-US" w:bidi="en-US"/>
    </w:rPr>
  </w:style>
  <w:style w:type="paragraph" w:customStyle="1" w:styleId="13">
    <w:name w:val="Нумерованный список 1 Знак"/>
    <w:basedOn w:val="afb"/>
    <w:link w:val="14"/>
    <w:qFormat/>
    <w:rsid w:val="00787F84"/>
    <w:pPr>
      <w:widowControl w:val="0"/>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fb">
    <w:name w:val="List Number"/>
    <w:basedOn w:val="a"/>
    <w:rsid w:val="00787F84"/>
    <w:pPr>
      <w:ind w:left="1440" w:hanging="360"/>
      <w:contextualSpacing/>
      <w:jc w:val="left"/>
    </w:pPr>
    <w:rPr>
      <w:rFonts w:eastAsia="Times New Roman" w:cs="Times New Roman"/>
      <w:sz w:val="24"/>
      <w:szCs w:val="24"/>
      <w:lang w:eastAsia="ru-RU"/>
    </w:rPr>
  </w:style>
  <w:style w:type="character" w:customStyle="1" w:styleId="14">
    <w:name w:val="Нумерованный список 1 Знак Знак"/>
    <w:link w:val="13"/>
    <w:rsid w:val="00787F84"/>
    <w:rPr>
      <w:rFonts w:eastAsia="Batang" w:cs="Times New Roman"/>
      <w:sz w:val="22"/>
      <w:lang w:val="en-US" w:bidi="en-US"/>
    </w:rPr>
  </w:style>
  <w:style w:type="paragraph" w:styleId="af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787F84"/>
    <w:pPr>
      <w:spacing w:before="75" w:after="120"/>
      <w:jc w:val="left"/>
    </w:pPr>
    <w:rPr>
      <w:rFonts w:eastAsia="Times New Roman" w:cs="Times New Roman"/>
      <w:sz w:val="24"/>
      <w:szCs w:val="24"/>
      <w:lang w:eastAsia="ru-RU"/>
    </w:rPr>
  </w:style>
  <w:style w:type="paragraph" w:customStyle="1" w:styleId="msolistparagraphcxspmiddle">
    <w:name w:val="msolistparagraphcxspmiddle"/>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d">
    <w:name w:val="Знак Знак"/>
    <w:basedOn w:val="a"/>
    <w:rsid w:val="00787F84"/>
    <w:pPr>
      <w:spacing w:before="100" w:beforeAutospacing="1" w:after="100" w:afterAutospacing="1"/>
      <w:jc w:val="left"/>
    </w:pPr>
    <w:rPr>
      <w:rFonts w:ascii="Tahoma" w:eastAsia="Times New Roman" w:hAnsi="Tahoma" w:cs="Times New Roman"/>
      <w:sz w:val="20"/>
      <w:szCs w:val="20"/>
      <w:lang w:val="en-US"/>
    </w:rPr>
  </w:style>
  <w:style w:type="paragraph" w:customStyle="1" w:styleId="printj">
    <w:name w:val="printj"/>
    <w:basedOn w:val="a"/>
    <w:rsid w:val="00787F84"/>
    <w:pPr>
      <w:spacing w:before="100" w:beforeAutospacing="1" w:after="100" w:afterAutospacing="1"/>
      <w:jc w:val="left"/>
    </w:pPr>
    <w:rPr>
      <w:rFonts w:eastAsia="Times New Roman" w:cs="Times New Roman"/>
      <w:sz w:val="24"/>
      <w:szCs w:val="24"/>
      <w:lang w:eastAsia="ru-RU"/>
    </w:rPr>
  </w:style>
  <w:style w:type="paragraph" w:customStyle="1" w:styleId="afe">
    <w:name w:val="Таблицы (моноширинный)"/>
    <w:basedOn w:val="a"/>
    <w:next w:val="a"/>
    <w:rsid w:val="00787F84"/>
    <w:pPr>
      <w:autoSpaceDE w:val="0"/>
      <w:autoSpaceDN w:val="0"/>
      <w:adjustRightInd w:val="0"/>
    </w:pPr>
    <w:rPr>
      <w:rFonts w:ascii="Courier New" w:eastAsia="Times New Roman" w:hAnsi="Courier New" w:cs="Courier New"/>
      <w:sz w:val="20"/>
      <w:szCs w:val="20"/>
      <w:lang w:eastAsia="ru-RU"/>
    </w:rPr>
  </w:style>
  <w:style w:type="paragraph" w:customStyle="1" w:styleId="Preformatted">
    <w:name w:val="Preformatted"/>
    <w:basedOn w:val="a"/>
    <w:rsid w:val="00787F8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jc w:val="left"/>
    </w:pPr>
    <w:rPr>
      <w:rFonts w:ascii="Courier New" w:eastAsia="Times New Roman" w:hAnsi="Courier New" w:cs="Times New Roman"/>
      <w:sz w:val="20"/>
      <w:szCs w:val="20"/>
      <w:lang w:eastAsia="ru-RU"/>
    </w:rPr>
  </w:style>
  <w:style w:type="table" w:styleId="aff">
    <w:name w:val="Table Grid"/>
    <w:basedOn w:val="a1"/>
    <w:uiPriority w:val="59"/>
    <w:rsid w:val="00C77F31"/>
    <w:pPr>
      <w:jc w:val="left"/>
    </w:pPr>
    <w:rPr>
      <w:rFonts w:eastAsia="Times New Roman" w:cs="Times New Roman"/>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Основной текст (3)_"/>
    <w:basedOn w:val="a0"/>
    <w:link w:val="37"/>
    <w:rsid w:val="00505C32"/>
    <w:rPr>
      <w:rFonts w:eastAsia="Times New Roman" w:cs="Times New Roman"/>
      <w:b/>
      <w:bCs/>
      <w:szCs w:val="28"/>
      <w:shd w:val="clear" w:color="auto" w:fill="FFFFFF"/>
    </w:rPr>
  </w:style>
  <w:style w:type="paragraph" w:customStyle="1" w:styleId="37">
    <w:name w:val="Основной текст (3)"/>
    <w:basedOn w:val="a"/>
    <w:link w:val="36"/>
    <w:rsid w:val="00505C32"/>
    <w:pPr>
      <w:widowControl w:val="0"/>
      <w:shd w:val="clear" w:color="auto" w:fill="FFFFFF"/>
      <w:spacing w:before="780" w:line="317" w:lineRule="exact"/>
      <w:jc w:val="center"/>
    </w:pPr>
    <w:rPr>
      <w:rFonts w:eastAsia="Times New Roman" w:cs="Times New Roman"/>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06571">
      <w:bodyDiv w:val="1"/>
      <w:marLeft w:val="0"/>
      <w:marRight w:val="0"/>
      <w:marTop w:val="0"/>
      <w:marBottom w:val="0"/>
      <w:divBdr>
        <w:top w:val="none" w:sz="0" w:space="0" w:color="auto"/>
        <w:left w:val="none" w:sz="0" w:space="0" w:color="auto"/>
        <w:bottom w:val="none" w:sz="0" w:space="0" w:color="auto"/>
        <w:right w:val="none" w:sz="0" w:space="0" w:color="auto"/>
      </w:divBdr>
    </w:div>
    <w:div w:id="181752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9F100-19C4-4BD4-AE10-87155EEB6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23</Pages>
  <Words>5939</Words>
  <Characters>33857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dc:creator>
  <cp:lastModifiedBy>NikAdmin</cp:lastModifiedBy>
  <cp:revision>76</cp:revision>
  <cp:lastPrinted>2021-07-13T07:07:00Z</cp:lastPrinted>
  <dcterms:created xsi:type="dcterms:W3CDTF">2019-02-07T10:55:00Z</dcterms:created>
  <dcterms:modified xsi:type="dcterms:W3CDTF">2023-10-16T08:13:00Z</dcterms:modified>
</cp:coreProperties>
</file>