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C9" w:rsidRPr="00D70CC9" w:rsidRDefault="00D70CC9" w:rsidP="00E6747F">
      <w:pPr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БОЛЬШЕБЕЙСУГСКОГО СЕЛЬСКОГО ПОСЕЛЕНИЯ БРЮХОВЕЦКОГО РАЙОНА</w:t>
      </w:r>
    </w:p>
    <w:p w:rsidR="00D70CC9" w:rsidRPr="00D70CC9" w:rsidRDefault="00D70CC9" w:rsidP="00D70CC9">
      <w:pPr>
        <w:tabs>
          <w:tab w:val="left" w:pos="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CC9" w:rsidRPr="00D70CC9" w:rsidRDefault="00D70CC9" w:rsidP="00D70CC9">
      <w:pPr>
        <w:tabs>
          <w:tab w:val="left" w:pos="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70C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70CC9" w:rsidRPr="00D70CC9" w:rsidRDefault="00D70CC9" w:rsidP="00D70CC9">
      <w:pPr>
        <w:tabs>
          <w:tab w:val="left" w:pos="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0CC9" w:rsidRPr="00D70CC9" w:rsidRDefault="00D70CC9" w:rsidP="00D70CC9">
      <w:pPr>
        <w:tabs>
          <w:tab w:val="righ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15A54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 2023 года</w:t>
      </w:r>
      <w:r w:rsidR="00CB7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7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1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7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0B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5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70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15A54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</w:p>
    <w:p w:rsidR="00D70CC9" w:rsidRPr="00D70CC9" w:rsidRDefault="00D70CC9" w:rsidP="00D70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CC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Большой Бейсуг</w:t>
      </w:r>
    </w:p>
    <w:p w:rsidR="00D70CC9" w:rsidRPr="00D70CC9" w:rsidRDefault="00D70CC9" w:rsidP="00D70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CC9" w:rsidRPr="00D70CC9" w:rsidRDefault="00D70CC9" w:rsidP="00FC3F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06" w:rsidRPr="00D95834" w:rsidRDefault="00D95834" w:rsidP="00D95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5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мерах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сохранности линейно-кабельных сооружений связи</w:t>
      </w:r>
    </w:p>
    <w:p w:rsidR="00DC0C18" w:rsidRDefault="00DC0C18" w:rsidP="00D70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FB4" w:rsidRPr="00E52906" w:rsidRDefault="00FC3FB4" w:rsidP="00D70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E3D" w:rsidRPr="001E5E3D" w:rsidRDefault="00903FA2" w:rsidP="00D9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3FA2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D95834">
        <w:rPr>
          <w:rFonts w:ascii="Times New Roman" w:eastAsia="Calibri" w:hAnsi="Times New Roman" w:cs="Times New Roman"/>
          <w:sz w:val="28"/>
          <w:szCs w:val="28"/>
        </w:rPr>
        <w:t>П</w:t>
      </w:r>
      <w:r w:rsidR="00D95834" w:rsidRPr="00D95834">
        <w:rPr>
          <w:rFonts w:ascii="Times New Roman" w:eastAsia="Calibri" w:hAnsi="Times New Roman" w:cs="Times New Roman"/>
          <w:sz w:val="28"/>
          <w:szCs w:val="28"/>
        </w:rPr>
        <w:t>ост</w:t>
      </w:r>
      <w:r w:rsidR="00D95834">
        <w:rPr>
          <w:rFonts w:ascii="Times New Roman" w:eastAsia="Calibri" w:hAnsi="Times New Roman" w:cs="Times New Roman"/>
          <w:sz w:val="28"/>
          <w:szCs w:val="28"/>
        </w:rPr>
        <w:t xml:space="preserve">ановлением Правительства РФ от </w:t>
      </w:r>
      <w:r w:rsidR="00D95834" w:rsidRPr="00D95834">
        <w:rPr>
          <w:rFonts w:ascii="Times New Roman" w:eastAsia="Calibri" w:hAnsi="Times New Roman" w:cs="Times New Roman"/>
          <w:sz w:val="28"/>
          <w:szCs w:val="28"/>
        </w:rPr>
        <w:t>9 июня 1995 года №</w:t>
      </w:r>
      <w:r w:rsidR="00D958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834" w:rsidRPr="00D95834">
        <w:rPr>
          <w:rFonts w:ascii="Times New Roman" w:eastAsia="Calibri" w:hAnsi="Times New Roman" w:cs="Times New Roman"/>
          <w:sz w:val="28"/>
          <w:szCs w:val="28"/>
        </w:rPr>
        <w:t>578 «Правила охраны линий и сооружений связи РФ»</w:t>
      </w:r>
      <w:r w:rsidR="00D95834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D95834" w:rsidRPr="00D95834">
        <w:rPr>
          <w:rFonts w:ascii="Times New Roman" w:eastAsia="Calibri" w:hAnsi="Times New Roman" w:cs="Times New Roman"/>
          <w:sz w:val="28"/>
          <w:szCs w:val="28"/>
        </w:rPr>
        <w:t xml:space="preserve"> целях обеспечения сохранности линейно-кабельных сооружений связи на территории </w:t>
      </w:r>
      <w:r w:rsidR="00D95834">
        <w:rPr>
          <w:rFonts w:ascii="Times New Roman" w:eastAsia="Calibri" w:hAnsi="Times New Roman" w:cs="Times New Roman"/>
          <w:sz w:val="28"/>
          <w:szCs w:val="28"/>
        </w:rPr>
        <w:t>Большебейсугского</w:t>
      </w:r>
      <w:r w:rsidR="00D95834" w:rsidRPr="00D958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D95834">
        <w:rPr>
          <w:rFonts w:ascii="Times New Roman" w:eastAsia="Calibri" w:hAnsi="Times New Roman" w:cs="Times New Roman"/>
          <w:sz w:val="28"/>
          <w:szCs w:val="28"/>
        </w:rPr>
        <w:t xml:space="preserve">Брюховецкого района </w:t>
      </w:r>
      <w:proofErr w:type="gramStart"/>
      <w:r w:rsidR="001E5E3D" w:rsidRPr="001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5E3D" w:rsidRPr="001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5E3D" w:rsidRPr="001E5E3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5E3D" w:rsidRPr="001E5E3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5E3D" w:rsidRPr="001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5E3D" w:rsidRPr="001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5E3D" w:rsidRPr="001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5E3D" w:rsidRPr="001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5E3D" w:rsidRPr="001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E5E3D" w:rsidRPr="001E5E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E3D" w:rsidRPr="001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ю: </w:t>
      </w:r>
    </w:p>
    <w:p w:rsidR="00D95834" w:rsidRDefault="00CB3EB4" w:rsidP="00D9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EB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ответственным </w:t>
      </w:r>
      <w:r w:rsidR="00D95834" w:rsidRP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согласование проектов и проведение земляных рабо</w:t>
      </w:r>
      <w:r w:rsid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вблизи кабельных линий связи специалиста 1 категории администрации Большебейсугского сельского поселения Д.А. Чередниченко.</w:t>
      </w:r>
    </w:p>
    <w:p w:rsidR="00D95834" w:rsidRDefault="00D95834" w:rsidP="00D9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руководителям предприятий, организаций всех форм собственности оказывать содействие предприятиям связи в проведении работы по обеспечению сохранности коммуникаций связи, по требованию предприятия связи прекращать все работы до устранения причин, угрожающих коммуникациям связи.</w:t>
      </w:r>
    </w:p>
    <w:p w:rsidR="00D95834" w:rsidRPr="00D95834" w:rsidRDefault="00D95834" w:rsidP="00D9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Производителям работ все работы, связанные с разрытием грунта, производить по проектам, согласованным</w:t>
      </w:r>
      <w:r w:rsidR="00FC3FB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FC3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«МТС», ПАО «Ростелеком», ПАО «Мегафон»,</w:t>
      </w:r>
      <w:r w:rsidR="00FC3FB4" w:rsidRPr="00FC3FB4">
        <w:t xml:space="preserve"> </w:t>
      </w:r>
      <w:r w:rsidR="00FC3FB4" w:rsidRPr="00FC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«Вымпел </w:t>
      </w:r>
      <w:r w:rsidR="00FC3F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Коммуникации» (в зависимости от сети).</w:t>
      </w:r>
    </w:p>
    <w:p w:rsidR="00D95834" w:rsidRPr="00D95834" w:rsidRDefault="00D95834" w:rsidP="00D958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 работы в охранной зоне линий связи производить при обязательном присутствии представителя </w:t>
      </w:r>
      <w:r w:rsidR="00FC3FB4" w:rsidRPr="00FC3FB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«МТС», ПАО «Ростелеком», ПАО «Мегафон», ПАО «Вымпел Коммун</w:t>
      </w:r>
      <w:r w:rsidR="00FC3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икации» (в зависимости от сети), </w:t>
      </w:r>
      <w:r w:rsidRPr="00D9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необходимо вызвать не менее чем за трое суток до начала работ.</w:t>
      </w:r>
    </w:p>
    <w:p w:rsidR="00B42593" w:rsidRPr="00B42593" w:rsidRDefault="00D95834" w:rsidP="00CB3E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593" w:rsidRPr="00B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42593" w:rsidRPr="00B42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42593" w:rsidRPr="00B42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42593" w:rsidRPr="00B42593" w:rsidRDefault="00D95834" w:rsidP="00B42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2593" w:rsidRPr="00B4259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подписания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официальному обнародованию</w:t>
      </w:r>
      <w:r w:rsidR="00B42593" w:rsidRPr="00B42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0C18" w:rsidRDefault="00DC0C18" w:rsidP="00D70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C0C18" w:rsidRDefault="00DC0C18" w:rsidP="00D70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5321" w:rsidRPr="00D70CC9" w:rsidRDefault="00E15321" w:rsidP="00D70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015" w:rsidRDefault="00BC6015" w:rsidP="00D70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:rsidR="00D70CC9" w:rsidRPr="00D70CC9" w:rsidRDefault="00BC6015" w:rsidP="00D70CC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главы</w:t>
      </w:r>
      <w:r w:rsidR="00D70CC9" w:rsidRPr="00D70CC9">
        <w:rPr>
          <w:rFonts w:ascii="Times New Roman" w:eastAsia="Calibri" w:hAnsi="Times New Roman" w:cs="Times New Roman"/>
          <w:sz w:val="28"/>
          <w:szCs w:val="28"/>
        </w:rPr>
        <w:t xml:space="preserve"> Большебейсугского </w:t>
      </w:r>
      <w:proofErr w:type="gramStart"/>
      <w:r w:rsidR="00D70CC9" w:rsidRPr="00D70CC9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</w:p>
    <w:p w:rsidR="00B64A7F" w:rsidRPr="00A15A54" w:rsidRDefault="00D70CC9" w:rsidP="00A15A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0CC9">
        <w:rPr>
          <w:rFonts w:ascii="Times New Roman" w:eastAsia="Calibri" w:hAnsi="Times New Roman" w:cs="Times New Roman"/>
          <w:sz w:val="28"/>
          <w:szCs w:val="28"/>
        </w:rPr>
        <w:t>посел</w:t>
      </w:r>
      <w:r w:rsidR="00E15321">
        <w:rPr>
          <w:rFonts w:ascii="Times New Roman" w:eastAsia="Calibri" w:hAnsi="Times New Roman" w:cs="Times New Roman"/>
          <w:sz w:val="28"/>
          <w:szCs w:val="28"/>
        </w:rPr>
        <w:t>ения Брюховецкого район</w:t>
      </w:r>
      <w:r w:rsidR="00E15321">
        <w:rPr>
          <w:rFonts w:ascii="Times New Roman" w:eastAsia="Calibri" w:hAnsi="Times New Roman" w:cs="Times New Roman"/>
          <w:sz w:val="28"/>
          <w:szCs w:val="28"/>
        </w:rPr>
        <w:tab/>
      </w:r>
      <w:r w:rsidR="00B4259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6747F">
        <w:rPr>
          <w:rFonts w:ascii="Times New Roman" w:eastAsia="Calibri" w:hAnsi="Times New Roman" w:cs="Times New Roman"/>
          <w:sz w:val="28"/>
          <w:szCs w:val="28"/>
        </w:rPr>
        <w:tab/>
      </w:r>
      <w:r w:rsidR="00E6747F">
        <w:rPr>
          <w:rFonts w:ascii="Times New Roman" w:eastAsia="Calibri" w:hAnsi="Times New Roman" w:cs="Times New Roman"/>
          <w:sz w:val="28"/>
          <w:szCs w:val="28"/>
        </w:rPr>
        <w:tab/>
      </w:r>
      <w:r w:rsidR="00E6747F">
        <w:rPr>
          <w:rFonts w:ascii="Times New Roman" w:eastAsia="Calibri" w:hAnsi="Times New Roman" w:cs="Times New Roman"/>
          <w:sz w:val="28"/>
          <w:szCs w:val="28"/>
        </w:rPr>
        <w:tab/>
      </w:r>
      <w:r w:rsidR="00E6747F">
        <w:rPr>
          <w:rFonts w:ascii="Times New Roman" w:eastAsia="Calibri" w:hAnsi="Times New Roman" w:cs="Times New Roman"/>
          <w:sz w:val="28"/>
          <w:szCs w:val="28"/>
        </w:rPr>
        <w:tab/>
      </w:r>
      <w:r w:rsidR="00DC0C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1C85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C6015">
        <w:rPr>
          <w:rFonts w:ascii="Times New Roman" w:eastAsia="Calibri" w:hAnsi="Times New Roman" w:cs="Times New Roman"/>
          <w:sz w:val="28"/>
          <w:szCs w:val="28"/>
        </w:rPr>
        <w:t>А.С. Полилейко</w:t>
      </w:r>
      <w:bookmarkStart w:id="0" w:name="_GoBack"/>
      <w:bookmarkEnd w:id="0"/>
    </w:p>
    <w:sectPr w:rsidR="00B64A7F" w:rsidRPr="00A15A54" w:rsidSect="00590BF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7B" w:rsidRDefault="00D1537B">
      <w:pPr>
        <w:spacing w:after="0" w:line="240" w:lineRule="auto"/>
      </w:pPr>
      <w:r>
        <w:separator/>
      </w:r>
    </w:p>
  </w:endnote>
  <w:endnote w:type="continuationSeparator" w:id="0">
    <w:p w:rsidR="00D1537B" w:rsidRDefault="00D15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7B" w:rsidRDefault="00D1537B">
      <w:pPr>
        <w:spacing w:after="0" w:line="240" w:lineRule="auto"/>
      </w:pPr>
      <w:r>
        <w:separator/>
      </w:r>
    </w:p>
  </w:footnote>
  <w:footnote w:type="continuationSeparator" w:id="0">
    <w:p w:rsidR="00D1537B" w:rsidRDefault="00D15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180"/>
    <w:multiLevelType w:val="hybridMultilevel"/>
    <w:tmpl w:val="00D2BA60"/>
    <w:lvl w:ilvl="0" w:tplc="3E20D09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CC9"/>
    <w:rsid w:val="000B6124"/>
    <w:rsid w:val="000B7A96"/>
    <w:rsid w:val="00172B23"/>
    <w:rsid w:val="001C4781"/>
    <w:rsid w:val="001D057E"/>
    <w:rsid w:val="001D69F7"/>
    <w:rsid w:val="001E5E3D"/>
    <w:rsid w:val="002152AB"/>
    <w:rsid w:val="002B44E6"/>
    <w:rsid w:val="002E7467"/>
    <w:rsid w:val="003518A2"/>
    <w:rsid w:val="00464C7D"/>
    <w:rsid w:val="00522F87"/>
    <w:rsid w:val="00590BF3"/>
    <w:rsid w:val="005C4A24"/>
    <w:rsid w:val="005E7F16"/>
    <w:rsid w:val="00627773"/>
    <w:rsid w:val="00682D28"/>
    <w:rsid w:val="006B559B"/>
    <w:rsid w:val="00717D3A"/>
    <w:rsid w:val="00737044"/>
    <w:rsid w:val="008239B3"/>
    <w:rsid w:val="00876452"/>
    <w:rsid w:val="00903FA2"/>
    <w:rsid w:val="00936969"/>
    <w:rsid w:val="00A15A54"/>
    <w:rsid w:val="00B027FA"/>
    <w:rsid w:val="00B42593"/>
    <w:rsid w:val="00B64A7F"/>
    <w:rsid w:val="00BC6015"/>
    <w:rsid w:val="00BD0FA9"/>
    <w:rsid w:val="00C654BE"/>
    <w:rsid w:val="00CB3EB4"/>
    <w:rsid w:val="00CB7068"/>
    <w:rsid w:val="00D1537B"/>
    <w:rsid w:val="00D306A2"/>
    <w:rsid w:val="00D70CC9"/>
    <w:rsid w:val="00D92805"/>
    <w:rsid w:val="00D95834"/>
    <w:rsid w:val="00DC0C18"/>
    <w:rsid w:val="00E15321"/>
    <w:rsid w:val="00E33EF3"/>
    <w:rsid w:val="00E52906"/>
    <w:rsid w:val="00E5479F"/>
    <w:rsid w:val="00E6747F"/>
    <w:rsid w:val="00FB1C85"/>
    <w:rsid w:val="00FC3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C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70CC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D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CC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70CC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D0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0F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6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2023-06-16T06:21:00Z</cp:lastPrinted>
  <dcterms:created xsi:type="dcterms:W3CDTF">2023-02-08T13:06:00Z</dcterms:created>
  <dcterms:modified xsi:type="dcterms:W3CDTF">2023-06-26T12:18:00Z</dcterms:modified>
</cp:coreProperties>
</file>