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DE" w:rsidRPr="00C637BD" w:rsidRDefault="00832BDE" w:rsidP="00C637BD">
      <w:pPr>
        <w:jc w:val="center"/>
        <w:rPr>
          <w:rFonts w:ascii="Times New Roman" w:hAnsi="Times New Roman" w:cs="Times New Roman"/>
          <w:b/>
        </w:rPr>
      </w:pPr>
      <w:r w:rsidRPr="00C637BD">
        <w:rPr>
          <w:rFonts w:ascii="Times New Roman" w:hAnsi="Times New Roman" w:cs="Times New Roman"/>
          <w:b/>
        </w:rPr>
        <w:t>Подписан закон, позволяющий Генпрокуратуре обращаться в Конституционный Суд по вопросам исполнения решений межгосударственных органов в их истолковании, противоречащем Конституции Российской Федерации</w:t>
      </w:r>
    </w:p>
    <w:p w:rsidR="00832BDE" w:rsidRPr="00C637BD" w:rsidRDefault="00832BDE" w:rsidP="000722C0">
      <w:pPr>
        <w:ind w:firstLine="708"/>
        <w:jc w:val="both"/>
        <w:rPr>
          <w:rFonts w:ascii="Times New Roman" w:hAnsi="Times New Roman" w:cs="Times New Roman"/>
        </w:rPr>
      </w:pPr>
      <w:r w:rsidRPr="00C637BD">
        <w:rPr>
          <w:rFonts w:ascii="Times New Roman" w:hAnsi="Times New Roman" w:cs="Times New Roman"/>
        </w:rPr>
        <w:t>Федеральный конституционный закон «О внесении изменений в Федеральный конституционный закон «О Конституцион</w:t>
      </w:r>
      <w:r w:rsidR="00C637BD" w:rsidRPr="00C637BD">
        <w:rPr>
          <w:rFonts w:ascii="Times New Roman" w:hAnsi="Times New Roman" w:cs="Times New Roman"/>
        </w:rPr>
        <w:t>ном Суде Российской Федерации».</w:t>
      </w:r>
    </w:p>
    <w:p w:rsidR="00832BDE" w:rsidRPr="00C637BD" w:rsidRDefault="00832BDE" w:rsidP="000722C0">
      <w:pPr>
        <w:ind w:firstLine="708"/>
        <w:jc w:val="both"/>
        <w:rPr>
          <w:rFonts w:ascii="Times New Roman" w:hAnsi="Times New Roman" w:cs="Times New Roman"/>
        </w:rPr>
      </w:pPr>
      <w:proofErr w:type="gramStart"/>
      <w:r w:rsidRPr="00C637BD">
        <w:rPr>
          <w:rFonts w:ascii="Times New Roman" w:hAnsi="Times New Roman" w:cs="Times New Roman"/>
        </w:rPr>
        <w:t>В связи с возложением на Генеральную прокуратуру Российской Федерации функций по обеспечению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Федеральным конституционным законом предусматривается наделение Генеральной прокуратуры Российской Федерации полномочиями по обращению в Конституционный Суд Российской Федерации с запросом о возможности исполнения решений межгосударственных органов, принятых на основании</w:t>
      </w:r>
      <w:proofErr w:type="gramEnd"/>
      <w:r w:rsidRPr="00C637BD">
        <w:rPr>
          <w:rFonts w:ascii="Times New Roman" w:hAnsi="Times New Roman" w:cs="Times New Roman"/>
        </w:rPr>
        <w:t xml:space="preserve"> положений международных договоров Российской Федерации в их истолковании, противоречащем Конституции Российской Федерации. Определяются </w:t>
      </w:r>
      <w:r w:rsidR="00C637BD" w:rsidRPr="00C637BD">
        <w:rPr>
          <w:rFonts w:ascii="Times New Roman" w:hAnsi="Times New Roman" w:cs="Times New Roman"/>
        </w:rPr>
        <w:t>основания для такого обращения.</w:t>
      </w:r>
    </w:p>
    <w:p w:rsidR="002D4287" w:rsidRDefault="00832BDE" w:rsidP="000722C0">
      <w:pPr>
        <w:ind w:firstLine="708"/>
        <w:jc w:val="both"/>
        <w:rPr>
          <w:rFonts w:ascii="Times New Roman" w:hAnsi="Times New Roman" w:cs="Times New Roman"/>
        </w:rPr>
      </w:pPr>
      <w:r w:rsidRPr="00C637BD">
        <w:rPr>
          <w:rFonts w:ascii="Times New Roman" w:hAnsi="Times New Roman" w:cs="Times New Roman"/>
        </w:rPr>
        <w:t>Кроме того, Генеральная прокуратура Российской Федерации наделяется правом на обращение в Конституционный Суд Российской Федерации с запросом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C637BD" w:rsidRDefault="00C637BD" w:rsidP="00C637BD">
      <w:pPr>
        <w:jc w:val="right"/>
        <w:rPr>
          <w:rFonts w:ascii="Times New Roman" w:hAnsi="Times New Roman" w:cs="Times New Roman"/>
        </w:rPr>
      </w:pPr>
      <w:r>
        <w:rPr>
          <w:rFonts w:ascii="Times New Roman" w:hAnsi="Times New Roman" w:cs="Times New Roman"/>
        </w:rPr>
        <w:t xml:space="preserve">Прокуратура </w:t>
      </w:r>
      <w:proofErr w:type="spellStart"/>
      <w:r>
        <w:rPr>
          <w:rFonts w:ascii="Times New Roman" w:hAnsi="Times New Roman" w:cs="Times New Roman"/>
        </w:rPr>
        <w:t>Брюховецкого</w:t>
      </w:r>
      <w:proofErr w:type="spellEnd"/>
      <w:r>
        <w:rPr>
          <w:rFonts w:ascii="Times New Roman" w:hAnsi="Times New Roman" w:cs="Times New Roman"/>
        </w:rPr>
        <w:t xml:space="preserve"> района</w:t>
      </w:r>
    </w:p>
    <w:p w:rsidR="00C637BD" w:rsidRDefault="00C637BD" w:rsidP="00266740">
      <w:pPr>
        <w:jc w:val="center"/>
        <w:rPr>
          <w:rFonts w:ascii="Times New Roman" w:hAnsi="Times New Roman" w:cs="Times New Roman"/>
        </w:rPr>
      </w:pPr>
    </w:p>
    <w:p w:rsidR="00266740" w:rsidRPr="00266740" w:rsidRDefault="00266740" w:rsidP="00266740">
      <w:pPr>
        <w:jc w:val="center"/>
        <w:rPr>
          <w:rFonts w:ascii="Times New Roman" w:hAnsi="Times New Roman" w:cs="Times New Roman"/>
          <w:b/>
        </w:rPr>
      </w:pPr>
      <w:r w:rsidRPr="00266740">
        <w:rPr>
          <w:rFonts w:ascii="Times New Roman" w:hAnsi="Times New Roman" w:cs="Times New Roman"/>
          <w:b/>
        </w:rPr>
        <w:t>В законодательство внесены изменения, касающиеся организации дорожного движения</w:t>
      </w:r>
    </w:p>
    <w:p w:rsidR="00C637BD" w:rsidRDefault="00266740" w:rsidP="000722C0">
      <w:pPr>
        <w:ind w:firstLine="708"/>
        <w:jc w:val="both"/>
        <w:rPr>
          <w:rFonts w:ascii="Times New Roman" w:hAnsi="Times New Roman" w:cs="Times New Roman"/>
        </w:rPr>
      </w:pPr>
      <w:r w:rsidRPr="00266740">
        <w:rPr>
          <w:rFonts w:ascii="Times New Roman" w:hAnsi="Times New Roman" w:cs="Times New Roman"/>
        </w:rPr>
        <w:t>Федеральный закон «О внесении изменений в Федеральный закон «Об организации дорожного движения в Российской Федерации и о внесении изменений в отдельные законодател</w:t>
      </w:r>
      <w:r>
        <w:rPr>
          <w:rFonts w:ascii="Times New Roman" w:hAnsi="Times New Roman" w:cs="Times New Roman"/>
        </w:rPr>
        <w:t xml:space="preserve">ьные акты Российской Федерации» принят </w:t>
      </w:r>
      <w:r w:rsidRPr="00266740">
        <w:rPr>
          <w:rFonts w:ascii="Times New Roman" w:hAnsi="Times New Roman" w:cs="Times New Roman"/>
        </w:rPr>
        <w:t>в целях устранения административных барьеров</w:t>
      </w:r>
      <w:r>
        <w:rPr>
          <w:rFonts w:ascii="Times New Roman" w:hAnsi="Times New Roman" w:cs="Times New Roman"/>
        </w:rPr>
        <w:t xml:space="preserve">. Изменения </w:t>
      </w:r>
      <w:r w:rsidRPr="00266740">
        <w:rPr>
          <w:rFonts w:ascii="Times New Roman" w:hAnsi="Times New Roman" w:cs="Times New Roman"/>
        </w:rPr>
        <w:t xml:space="preserve"> предусматриваю</w:t>
      </w:r>
      <w:r>
        <w:rPr>
          <w:rFonts w:ascii="Times New Roman" w:hAnsi="Times New Roman" w:cs="Times New Roman"/>
        </w:rPr>
        <w:t>т</w:t>
      </w:r>
      <w:r w:rsidRPr="00266740">
        <w:rPr>
          <w:rFonts w:ascii="Times New Roman" w:hAnsi="Times New Roman" w:cs="Times New Roman"/>
        </w:rPr>
        <w:t xml:space="preserve"> исключение требования о разработке проектов организации дорожного движения в составе проектной документации объектов капитального строительства.</w:t>
      </w:r>
    </w:p>
    <w:p w:rsidR="00266740" w:rsidRDefault="00266740" w:rsidP="00266740">
      <w:pPr>
        <w:jc w:val="right"/>
        <w:rPr>
          <w:rFonts w:ascii="Times New Roman" w:hAnsi="Times New Roman" w:cs="Times New Roman"/>
        </w:rPr>
      </w:pPr>
      <w:r w:rsidRPr="00266740">
        <w:rPr>
          <w:rFonts w:ascii="Times New Roman" w:hAnsi="Times New Roman" w:cs="Times New Roman"/>
        </w:rPr>
        <w:t xml:space="preserve">Прокуратура </w:t>
      </w:r>
      <w:proofErr w:type="spellStart"/>
      <w:r w:rsidRPr="00266740">
        <w:rPr>
          <w:rFonts w:ascii="Times New Roman" w:hAnsi="Times New Roman" w:cs="Times New Roman"/>
        </w:rPr>
        <w:t>Брюховецкого</w:t>
      </w:r>
      <w:proofErr w:type="spellEnd"/>
      <w:r w:rsidRPr="00266740">
        <w:rPr>
          <w:rFonts w:ascii="Times New Roman" w:hAnsi="Times New Roman" w:cs="Times New Roman"/>
        </w:rPr>
        <w:t xml:space="preserve"> района</w:t>
      </w:r>
    </w:p>
    <w:p w:rsidR="000722C0" w:rsidRPr="000722C0" w:rsidRDefault="000722C0" w:rsidP="000722C0">
      <w:pPr>
        <w:jc w:val="center"/>
        <w:rPr>
          <w:rFonts w:ascii="Times New Roman" w:hAnsi="Times New Roman" w:cs="Times New Roman"/>
          <w:b/>
        </w:rPr>
      </w:pPr>
      <w:r w:rsidRPr="000722C0">
        <w:rPr>
          <w:rFonts w:ascii="Times New Roman" w:hAnsi="Times New Roman" w:cs="Times New Roman"/>
          <w:b/>
        </w:rPr>
        <w:t>Законодательно расширен перечень сельскохозяйственных рисков, при страховании которых оказывается господдержка сельхозпроизводителям</w:t>
      </w:r>
    </w:p>
    <w:p w:rsidR="000722C0" w:rsidRPr="000722C0" w:rsidRDefault="000722C0" w:rsidP="000722C0">
      <w:pPr>
        <w:rPr>
          <w:rFonts w:ascii="Times New Roman" w:hAnsi="Times New Roman" w:cs="Times New Roman"/>
        </w:rPr>
      </w:pPr>
    </w:p>
    <w:p w:rsidR="000722C0" w:rsidRPr="000722C0" w:rsidRDefault="000722C0" w:rsidP="000722C0">
      <w:pPr>
        <w:ind w:firstLine="708"/>
        <w:jc w:val="both"/>
        <w:rPr>
          <w:rFonts w:ascii="Times New Roman" w:hAnsi="Times New Roman" w:cs="Times New Roman"/>
        </w:rPr>
      </w:pPr>
      <w:r w:rsidRPr="000722C0">
        <w:rPr>
          <w:rFonts w:ascii="Times New Roman" w:hAnsi="Times New Roman" w:cs="Times New Roman"/>
        </w:rPr>
        <w:t xml:space="preserve">В целях повышения эффективности государственной поддержки в сфере </w:t>
      </w:r>
      <w:proofErr w:type="spellStart"/>
      <w:r w:rsidRPr="000722C0">
        <w:rPr>
          <w:rFonts w:ascii="Times New Roman" w:hAnsi="Times New Roman" w:cs="Times New Roman"/>
        </w:rPr>
        <w:t>агрострахования</w:t>
      </w:r>
      <w:proofErr w:type="spellEnd"/>
      <w:r w:rsidRPr="000722C0">
        <w:rPr>
          <w:rFonts w:ascii="Times New Roman" w:hAnsi="Times New Roman" w:cs="Times New Roman"/>
        </w:rPr>
        <w:t xml:space="preserve"> Федеральным законом</w:t>
      </w:r>
      <w:r>
        <w:rPr>
          <w:rFonts w:ascii="Times New Roman" w:hAnsi="Times New Roman" w:cs="Times New Roman"/>
        </w:rPr>
        <w:t xml:space="preserve"> </w:t>
      </w:r>
      <w:r w:rsidRPr="000722C0">
        <w:rPr>
          <w:rFonts w:ascii="Times New Roman" w:hAnsi="Times New Roman" w:cs="Times New Roman"/>
        </w:rPr>
        <w:t>«О внесении изменений в Федеральный закон «</w:t>
      </w:r>
      <w:r>
        <w:rPr>
          <w:rFonts w:ascii="Times New Roman" w:hAnsi="Times New Roman" w:cs="Times New Roman"/>
        </w:rPr>
        <w:t>О</w:t>
      </w:r>
      <w:r w:rsidRPr="000722C0">
        <w:rPr>
          <w:rFonts w:ascii="Times New Roman" w:hAnsi="Times New Roman" w:cs="Times New Roman"/>
        </w:rPr>
        <w:t xml:space="preserve"> государственной поддержке в сфере сельскохозяйственного страхования и о внесении изменений в Федеральный закон «</w:t>
      </w:r>
      <w:r>
        <w:rPr>
          <w:rFonts w:ascii="Times New Roman" w:hAnsi="Times New Roman" w:cs="Times New Roman"/>
        </w:rPr>
        <w:t>О развитии сельского хозяйства»</w:t>
      </w:r>
      <w:r w:rsidRPr="000722C0">
        <w:rPr>
          <w:rFonts w:ascii="Times New Roman" w:hAnsi="Times New Roman" w:cs="Times New Roman"/>
        </w:rPr>
        <w:t>, в частности, расширяется перечень сельскохозяйственных рисков, при страховании которых осуществляется оказание государственной поддержки сельскохозяйственным товаропроизводителям.</w:t>
      </w:r>
    </w:p>
    <w:p w:rsidR="000722C0" w:rsidRPr="000722C0" w:rsidRDefault="000722C0" w:rsidP="000722C0">
      <w:pPr>
        <w:jc w:val="both"/>
        <w:rPr>
          <w:rFonts w:ascii="Times New Roman" w:hAnsi="Times New Roman" w:cs="Times New Roman"/>
        </w:rPr>
      </w:pPr>
    </w:p>
    <w:p w:rsidR="000722C0" w:rsidRPr="000722C0" w:rsidRDefault="000722C0" w:rsidP="000722C0">
      <w:pPr>
        <w:ind w:firstLine="708"/>
        <w:jc w:val="both"/>
        <w:rPr>
          <w:rFonts w:ascii="Times New Roman" w:hAnsi="Times New Roman" w:cs="Times New Roman"/>
        </w:rPr>
      </w:pPr>
      <w:proofErr w:type="gramStart"/>
      <w:r w:rsidRPr="000722C0">
        <w:rPr>
          <w:rFonts w:ascii="Times New Roman" w:hAnsi="Times New Roman" w:cs="Times New Roman"/>
        </w:rPr>
        <w:lastRenderedPageBreak/>
        <w:t>Оказание государственной поддержки (предоставление субсидий на возмещение части затрат сельскохозяйственных товаропроизводителей на уплату страховых премий по договору сельскохозяйственного страхования) будет осуществляться, если событие природного происхождения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законом «О защите населения и территорий от чрезвычайных ситуаций природного и техногенного</w:t>
      </w:r>
      <w:proofErr w:type="gramEnd"/>
      <w:r w:rsidRPr="000722C0">
        <w:rPr>
          <w:rFonts w:ascii="Times New Roman" w:hAnsi="Times New Roman" w:cs="Times New Roman"/>
        </w:rPr>
        <w:t xml:space="preserve"> характера» режима чрезвычайной ситуации федерального, межрегионального или регионального характера.</w:t>
      </w:r>
    </w:p>
    <w:p w:rsidR="000722C0" w:rsidRPr="000722C0" w:rsidRDefault="000722C0" w:rsidP="000722C0">
      <w:pPr>
        <w:ind w:firstLine="708"/>
        <w:jc w:val="both"/>
        <w:rPr>
          <w:rFonts w:ascii="Times New Roman" w:hAnsi="Times New Roman" w:cs="Times New Roman"/>
        </w:rPr>
      </w:pPr>
      <w:proofErr w:type="gramStart"/>
      <w:r w:rsidRPr="000722C0">
        <w:rPr>
          <w:rFonts w:ascii="Times New Roman" w:hAnsi="Times New Roman" w:cs="Times New Roman"/>
        </w:rPr>
        <w:t>Утрата (гибель) урожая сельскохозяйственной культуры и утрата (гибель) посадок многолетних насаждений вследствие наступления чрезвычайной ситуации природного характера будут устанавливаться комиссией по предупреждению и ликвидации чрезвычайных ситуаций и обеспечению пожарной безопасности при участии руководителя сельскохозяйственной организации, представителей органов местного самоуправления и подтверждаться актом, составленным страхователем и страховой организацией, либо страховой организацией на основании результатов мониторинга, проведённого с использованием авиационных и космических</w:t>
      </w:r>
      <w:proofErr w:type="gramEnd"/>
      <w:r w:rsidRPr="000722C0">
        <w:rPr>
          <w:rFonts w:ascii="Times New Roman" w:hAnsi="Times New Roman" w:cs="Times New Roman"/>
        </w:rPr>
        <w:t xml:space="preserve"> средств.</w:t>
      </w:r>
    </w:p>
    <w:p w:rsidR="000722C0" w:rsidRPr="000722C0" w:rsidRDefault="000722C0" w:rsidP="000722C0">
      <w:pPr>
        <w:ind w:firstLine="708"/>
        <w:jc w:val="both"/>
        <w:rPr>
          <w:rFonts w:ascii="Times New Roman" w:hAnsi="Times New Roman" w:cs="Times New Roman"/>
        </w:rPr>
      </w:pPr>
      <w:r w:rsidRPr="000722C0">
        <w:rPr>
          <w:rFonts w:ascii="Times New Roman" w:hAnsi="Times New Roman" w:cs="Times New Roman"/>
        </w:rPr>
        <w:t xml:space="preserve">К страховым организациям, осуществляющим страхование в связи с наступлением чрезвычайной ситуации природного характера, Правительством Российской Федерации должны быть установлены особые требования, в частности требования к финансовой устойчивости, платёжеспособности и наличию опыта осуществления </w:t>
      </w:r>
      <w:proofErr w:type="spellStart"/>
      <w:r w:rsidRPr="000722C0">
        <w:rPr>
          <w:rFonts w:ascii="Times New Roman" w:hAnsi="Times New Roman" w:cs="Times New Roman"/>
        </w:rPr>
        <w:t>агрострахования</w:t>
      </w:r>
      <w:proofErr w:type="spellEnd"/>
      <w:r w:rsidRPr="000722C0">
        <w:rPr>
          <w:rFonts w:ascii="Times New Roman" w:hAnsi="Times New Roman" w:cs="Times New Roman"/>
        </w:rPr>
        <w:t>.</w:t>
      </w:r>
    </w:p>
    <w:p w:rsidR="000722C0" w:rsidRPr="000722C0" w:rsidRDefault="000722C0" w:rsidP="000722C0">
      <w:pPr>
        <w:ind w:firstLine="708"/>
        <w:jc w:val="both"/>
        <w:rPr>
          <w:rFonts w:ascii="Times New Roman" w:hAnsi="Times New Roman" w:cs="Times New Roman"/>
        </w:rPr>
      </w:pPr>
      <w:r w:rsidRPr="000722C0">
        <w:rPr>
          <w:rFonts w:ascii="Times New Roman" w:hAnsi="Times New Roman" w:cs="Times New Roman"/>
        </w:rPr>
        <w:t>В целях повышения заинтересованности сельскохозяйственных товаропроизводителей в заключени</w:t>
      </w:r>
      <w:proofErr w:type="gramStart"/>
      <w:r w:rsidRPr="000722C0">
        <w:rPr>
          <w:rFonts w:ascii="Times New Roman" w:hAnsi="Times New Roman" w:cs="Times New Roman"/>
        </w:rPr>
        <w:t>и</w:t>
      </w:r>
      <w:proofErr w:type="gramEnd"/>
      <w:r w:rsidRPr="000722C0">
        <w:rPr>
          <w:rFonts w:ascii="Times New Roman" w:hAnsi="Times New Roman" w:cs="Times New Roman"/>
        </w:rPr>
        <w:t xml:space="preserve"> договоров страхования имущественных интересов, связанных с производством сельскохозяйственной продукции, Федеральным законом предусматривается разработка программ сельскохозяйственного страхования, реализация которых, как предполагается, даст возможность оказывать таким товаропроизводителям дополнительную поддержку с учётом особенностей отдельных отраслей сельского хозяйства.</w:t>
      </w:r>
    </w:p>
    <w:p w:rsidR="000722C0" w:rsidRPr="000722C0" w:rsidRDefault="000722C0" w:rsidP="000722C0">
      <w:pPr>
        <w:ind w:firstLine="708"/>
        <w:jc w:val="both"/>
        <w:rPr>
          <w:rFonts w:ascii="Times New Roman" w:hAnsi="Times New Roman" w:cs="Times New Roman"/>
        </w:rPr>
      </w:pPr>
      <w:r w:rsidRPr="000722C0">
        <w:rPr>
          <w:rFonts w:ascii="Times New Roman" w:hAnsi="Times New Roman" w:cs="Times New Roman"/>
        </w:rPr>
        <w:t>Программы сельскохозяйственного страхования, которые будут разрабатываться на основании предложений субъектов Российской Федерации и при участии объединения страховщиков, должны содержать, в частности, порядок оказания государственной поддержки, перечень объектов сельскохозяйственного страхования, сельскохозяйственные риски, при страховании которых осуществляется оказание государственной поддержки, требования к договору сельскохозяйственного страхования, условия предоставления субсидий.</w:t>
      </w:r>
    </w:p>
    <w:p w:rsidR="00266740" w:rsidRDefault="000722C0" w:rsidP="000722C0">
      <w:pPr>
        <w:ind w:firstLine="708"/>
        <w:jc w:val="both"/>
        <w:rPr>
          <w:rFonts w:ascii="Times New Roman" w:hAnsi="Times New Roman" w:cs="Times New Roman"/>
        </w:rPr>
      </w:pPr>
      <w:r w:rsidRPr="000722C0">
        <w:rPr>
          <w:rFonts w:ascii="Times New Roman" w:hAnsi="Times New Roman" w:cs="Times New Roman"/>
        </w:rPr>
        <w:t>Кроме того, Федеральным законом уточняются порядок предоставления субсидий, порядок расчёта их размера, требования к договору сельскохозяйственного страхования, полномочия объединения страховщиков (в части, касающейся формирования фонда компенсационных выплат при возникновении чрезвычайных ситуаций природного характера и расходования средств этого фонда), порядок утверждения ежегодного плана се</w:t>
      </w:r>
      <w:r w:rsidR="009F457B">
        <w:rPr>
          <w:rFonts w:ascii="Times New Roman" w:hAnsi="Times New Roman" w:cs="Times New Roman"/>
        </w:rPr>
        <w:t>льскохозяйственного страхования.</w:t>
      </w:r>
    </w:p>
    <w:p w:rsidR="009F457B" w:rsidRDefault="009F457B" w:rsidP="009F457B">
      <w:pPr>
        <w:ind w:firstLine="708"/>
        <w:jc w:val="right"/>
        <w:rPr>
          <w:rFonts w:ascii="Times New Roman" w:hAnsi="Times New Roman" w:cs="Times New Roman"/>
        </w:rPr>
      </w:pPr>
      <w:r w:rsidRPr="009F457B">
        <w:rPr>
          <w:rFonts w:ascii="Times New Roman" w:hAnsi="Times New Roman" w:cs="Times New Roman"/>
        </w:rPr>
        <w:t xml:space="preserve">Прокуратура </w:t>
      </w:r>
      <w:proofErr w:type="spellStart"/>
      <w:r w:rsidRPr="009F457B">
        <w:rPr>
          <w:rFonts w:ascii="Times New Roman" w:hAnsi="Times New Roman" w:cs="Times New Roman"/>
        </w:rPr>
        <w:t>Брюховецкого</w:t>
      </w:r>
      <w:proofErr w:type="spellEnd"/>
      <w:r w:rsidRPr="009F457B">
        <w:rPr>
          <w:rFonts w:ascii="Times New Roman" w:hAnsi="Times New Roman" w:cs="Times New Roman"/>
        </w:rPr>
        <w:t xml:space="preserve"> района</w:t>
      </w:r>
    </w:p>
    <w:p w:rsidR="009F457B" w:rsidRPr="009F457B" w:rsidRDefault="009F457B" w:rsidP="009F457B">
      <w:pPr>
        <w:ind w:firstLine="708"/>
        <w:jc w:val="center"/>
        <w:rPr>
          <w:rFonts w:ascii="Times New Roman" w:hAnsi="Times New Roman" w:cs="Times New Roman"/>
          <w:b/>
        </w:rPr>
      </w:pPr>
      <w:r w:rsidRPr="009F457B">
        <w:rPr>
          <w:rFonts w:ascii="Times New Roman" w:hAnsi="Times New Roman" w:cs="Times New Roman"/>
          <w:b/>
        </w:rPr>
        <w:t>В законодательство внесены изменения, касающиеся оснащения объектов защиты системами пожарной безопасности</w:t>
      </w:r>
    </w:p>
    <w:p w:rsidR="009F457B" w:rsidRPr="009F457B" w:rsidRDefault="009F457B" w:rsidP="009F457B">
      <w:pPr>
        <w:ind w:firstLine="708"/>
        <w:jc w:val="both"/>
        <w:rPr>
          <w:rFonts w:ascii="Times New Roman" w:hAnsi="Times New Roman" w:cs="Times New Roman"/>
        </w:rPr>
      </w:pPr>
      <w:r w:rsidRPr="009F457B">
        <w:rPr>
          <w:rFonts w:ascii="Times New Roman" w:hAnsi="Times New Roman" w:cs="Times New Roman"/>
        </w:rPr>
        <w:t>Федеральны</w:t>
      </w:r>
      <w:r>
        <w:rPr>
          <w:rFonts w:ascii="Times New Roman" w:hAnsi="Times New Roman" w:cs="Times New Roman"/>
        </w:rPr>
        <w:t>м</w:t>
      </w:r>
      <w:r w:rsidRPr="009F457B">
        <w:rPr>
          <w:rFonts w:ascii="Times New Roman" w:hAnsi="Times New Roman" w:cs="Times New Roman"/>
        </w:rPr>
        <w:t xml:space="preserve"> закон</w:t>
      </w:r>
      <w:r>
        <w:rPr>
          <w:rFonts w:ascii="Times New Roman" w:hAnsi="Times New Roman" w:cs="Times New Roman"/>
        </w:rPr>
        <w:t>ом</w:t>
      </w:r>
      <w:r w:rsidRPr="009F457B">
        <w:rPr>
          <w:rFonts w:ascii="Times New Roman" w:hAnsi="Times New Roman" w:cs="Times New Roman"/>
        </w:rPr>
        <w:t xml:space="preserve"> «О внесении изменений в Федеральный закон «О пожарной безопасности» и статьи 1 и 22 Федерального закона «О лицензировани</w:t>
      </w:r>
      <w:r>
        <w:rPr>
          <w:rFonts w:ascii="Times New Roman" w:hAnsi="Times New Roman" w:cs="Times New Roman"/>
        </w:rPr>
        <w:t xml:space="preserve">и отдельных видов деятельности» </w:t>
      </w:r>
      <w:r w:rsidRPr="009F457B">
        <w:rPr>
          <w:rFonts w:ascii="Times New Roman" w:hAnsi="Times New Roman" w:cs="Times New Roman"/>
        </w:rPr>
        <w:t xml:space="preserve">Правительство Российской Федерации наделяется полномочиями утверждать требования к оснащению объектов защиты автоматическими установками пожаротушения, </w:t>
      </w:r>
      <w:r w:rsidRPr="009F457B">
        <w:rPr>
          <w:rFonts w:ascii="Times New Roman" w:hAnsi="Times New Roman" w:cs="Times New Roman"/>
        </w:rPr>
        <w:lastRenderedPageBreak/>
        <w:t>системой пожарной сигнализации, системой оповещения и управления эвакуацией людей при пожаре. Кроме того, уточняется перечень видов деятельности в области пожарной безопасности, устанавливаются особенности предоставления лицензий и ведения реестра лицензий на осуществление отдельных видов деятельности, приостановления действия и аннулирования таких лицензий, а также дополнительные условия осуществления лицензионной деятельности.</w:t>
      </w:r>
    </w:p>
    <w:p w:rsidR="009F457B" w:rsidRDefault="009F457B" w:rsidP="009F457B">
      <w:pPr>
        <w:ind w:firstLine="708"/>
        <w:jc w:val="both"/>
        <w:rPr>
          <w:rFonts w:ascii="Times New Roman" w:hAnsi="Times New Roman" w:cs="Times New Roman"/>
        </w:rPr>
      </w:pPr>
      <w:proofErr w:type="gramStart"/>
      <w:r w:rsidRPr="009F457B">
        <w:rPr>
          <w:rFonts w:ascii="Times New Roman" w:hAnsi="Times New Roman" w:cs="Times New Roman"/>
        </w:rPr>
        <w:t>В Федеральный закон «О лицензировании отдельных видов деятельности» вносятся корреспондирующие изменения, в соответствии с которыми особенности лицензирования деятельности по тушению пожаров в населённых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 и сооружений, в том числе в части, касающейся порядка принятия решения о предоставлении лицензии, срока её действия</w:t>
      </w:r>
      <w:proofErr w:type="gramEnd"/>
      <w:r w:rsidRPr="009F457B">
        <w:rPr>
          <w:rFonts w:ascii="Times New Roman" w:hAnsi="Times New Roman" w:cs="Times New Roman"/>
        </w:rPr>
        <w:t>, приостановления, возобновления и аннулирования действия лицензии, могут устанавливаться федеральным законом, регулирующим осуществление этих видов деятельности.</w:t>
      </w:r>
    </w:p>
    <w:p w:rsidR="009F457B" w:rsidRDefault="009F457B" w:rsidP="009F457B">
      <w:pPr>
        <w:ind w:firstLine="708"/>
        <w:jc w:val="right"/>
        <w:rPr>
          <w:rFonts w:ascii="Times New Roman" w:hAnsi="Times New Roman" w:cs="Times New Roman"/>
        </w:rPr>
      </w:pPr>
      <w:r w:rsidRPr="009F457B">
        <w:rPr>
          <w:rFonts w:ascii="Times New Roman" w:hAnsi="Times New Roman" w:cs="Times New Roman"/>
        </w:rPr>
        <w:t xml:space="preserve">Прокуратура </w:t>
      </w:r>
      <w:proofErr w:type="spellStart"/>
      <w:r w:rsidRPr="009F457B">
        <w:rPr>
          <w:rFonts w:ascii="Times New Roman" w:hAnsi="Times New Roman" w:cs="Times New Roman"/>
        </w:rPr>
        <w:t>Брюховецкого</w:t>
      </w:r>
      <w:proofErr w:type="spellEnd"/>
      <w:r w:rsidRPr="009F457B">
        <w:rPr>
          <w:rFonts w:ascii="Times New Roman" w:hAnsi="Times New Roman" w:cs="Times New Roman"/>
        </w:rPr>
        <w:t xml:space="preserve"> района</w:t>
      </w:r>
    </w:p>
    <w:p w:rsidR="0042553C" w:rsidRPr="0042553C" w:rsidRDefault="0042553C" w:rsidP="0042553C">
      <w:pPr>
        <w:ind w:firstLine="708"/>
        <w:jc w:val="center"/>
        <w:rPr>
          <w:rFonts w:ascii="Times New Roman" w:hAnsi="Times New Roman" w:cs="Times New Roman"/>
          <w:b/>
        </w:rPr>
      </w:pPr>
      <w:r w:rsidRPr="0042553C">
        <w:rPr>
          <w:rFonts w:ascii="Times New Roman" w:hAnsi="Times New Roman" w:cs="Times New Roman"/>
          <w:b/>
        </w:rPr>
        <w:t>Совершенствование системы профилактики правонарушений</w:t>
      </w:r>
    </w:p>
    <w:p w:rsidR="0042553C" w:rsidRPr="0042553C" w:rsidRDefault="0042553C" w:rsidP="0042553C">
      <w:pPr>
        <w:ind w:firstLine="708"/>
        <w:jc w:val="both"/>
        <w:rPr>
          <w:rFonts w:ascii="Times New Roman" w:hAnsi="Times New Roman" w:cs="Times New Roman"/>
        </w:rPr>
      </w:pPr>
      <w:r w:rsidRPr="0042553C">
        <w:rPr>
          <w:rFonts w:ascii="Times New Roman" w:hAnsi="Times New Roman" w:cs="Times New Roman"/>
        </w:rPr>
        <w:t>Федеральный закон «О внесении изменений в отдельные законодател</w:t>
      </w:r>
      <w:r>
        <w:rPr>
          <w:rFonts w:ascii="Times New Roman" w:hAnsi="Times New Roman" w:cs="Times New Roman"/>
        </w:rPr>
        <w:t xml:space="preserve">ьные акты Российской Федерации» </w:t>
      </w:r>
      <w:r w:rsidRPr="0042553C">
        <w:rPr>
          <w:rFonts w:ascii="Times New Roman" w:hAnsi="Times New Roman" w:cs="Times New Roman"/>
        </w:rPr>
        <w:t>направлен на совершенствование системы профилактики правонарушени</w:t>
      </w:r>
      <w:r>
        <w:rPr>
          <w:rFonts w:ascii="Times New Roman" w:hAnsi="Times New Roman" w:cs="Times New Roman"/>
        </w:rPr>
        <w:t>й.</w:t>
      </w:r>
    </w:p>
    <w:p w:rsidR="0042553C" w:rsidRPr="0042553C" w:rsidRDefault="0042553C" w:rsidP="0042553C">
      <w:pPr>
        <w:ind w:firstLine="708"/>
        <w:jc w:val="both"/>
        <w:rPr>
          <w:rFonts w:ascii="Times New Roman" w:hAnsi="Times New Roman" w:cs="Times New Roman"/>
        </w:rPr>
      </w:pPr>
      <w:r w:rsidRPr="0042553C">
        <w:rPr>
          <w:rFonts w:ascii="Times New Roman" w:hAnsi="Times New Roman" w:cs="Times New Roman"/>
        </w:rPr>
        <w:t>В соответствии с Федеральным законом «Об основах системы профилактики правонарушений в Российской Федерации» одной из форм профилактического воздействия является объявление лицу, в отношении которого применяются меры индивидуальной профилактики правонарушений,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 Должностные лица органов уголовно-исполнительной системы в пределах установленной компетенции уполномочены применять специальные меры профилактики правонарушений административного, уголовного, уголовно-профилактического, уголовно-исполнительного и оперативно-</w:t>
      </w:r>
      <w:proofErr w:type="spellStart"/>
      <w:r w:rsidRPr="0042553C">
        <w:rPr>
          <w:rFonts w:ascii="Times New Roman" w:hAnsi="Times New Roman" w:cs="Times New Roman"/>
        </w:rPr>
        <w:t>разыскного</w:t>
      </w:r>
      <w:proofErr w:type="spellEnd"/>
      <w:r w:rsidRPr="0042553C">
        <w:rPr>
          <w:rFonts w:ascii="Times New Roman" w:hAnsi="Times New Roman" w:cs="Times New Roman"/>
        </w:rPr>
        <w:t xml:space="preserve"> характера в целях</w:t>
      </w:r>
      <w:r>
        <w:rPr>
          <w:rFonts w:ascii="Times New Roman" w:hAnsi="Times New Roman" w:cs="Times New Roman"/>
        </w:rPr>
        <w:t xml:space="preserve"> предупреждения правонарушений.</w:t>
      </w:r>
    </w:p>
    <w:p w:rsidR="0042553C" w:rsidRDefault="0042553C" w:rsidP="0042553C">
      <w:pPr>
        <w:ind w:firstLine="708"/>
        <w:jc w:val="both"/>
        <w:rPr>
          <w:rFonts w:ascii="Times New Roman" w:hAnsi="Times New Roman" w:cs="Times New Roman"/>
        </w:rPr>
      </w:pPr>
      <w:proofErr w:type="gramStart"/>
      <w:r w:rsidRPr="0042553C">
        <w:rPr>
          <w:rFonts w:ascii="Times New Roman" w:hAnsi="Times New Roman" w:cs="Times New Roman"/>
        </w:rPr>
        <w:t>В связи с этим сотрудники уголовно-исполнительной системы наделяются Федеральным законом правом объявлять лицам, находящимся на территориях учреждений, исполняющих наказания, и следственных изоляторов, а также прилегающих к ним территориях, на которых установлены режимные требования, обязательное для исполнения официальное предостережение (предостережение) о недопустимости действий, создающих условия для совершения преступлений и административных правонарушений, либо недопустимости продолжения антиобщественного поведения.</w:t>
      </w:r>
      <w:proofErr w:type="gramEnd"/>
    </w:p>
    <w:p w:rsidR="0042553C" w:rsidRDefault="0042553C" w:rsidP="0042553C">
      <w:pPr>
        <w:ind w:firstLine="708"/>
        <w:jc w:val="right"/>
        <w:rPr>
          <w:rFonts w:ascii="Times New Roman" w:hAnsi="Times New Roman" w:cs="Times New Roman"/>
        </w:rPr>
      </w:pPr>
      <w:r w:rsidRPr="0042553C">
        <w:rPr>
          <w:rFonts w:ascii="Times New Roman" w:hAnsi="Times New Roman" w:cs="Times New Roman"/>
        </w:rPr>
        <w:t xml:space="preserve">Прокуратура </w:t>
      </w:r>
      <w:proofErr w:type="spellStart"/>
      <w:r w:rsidRPr="0042553C">
        <w:rPr>
          <w:rFonts w:ascii="Times New Roman" w:hAnsi="Times New Roman" w:cs="Times New Roman"/>
        </w:rPr>
        <w:t>Брюховецкого</w:t>
      </w:r>
      <w:proofErr w:type="spellEnd"/>
      <w:r w:rsidRPr="0042553C">
        <w:rPr>
          <w:rFonts w:ascii="Times New Roman" w:hAnsi="Times New Roman" w:cs="Times New Roman"/>
        </w:rPr>
        <w:t xml:space="preserve"> района</w:t>
      </w:r>
    </w:p>
    <w:p w:rsidR="00C64192" w:rsidRPr="00C64192" w:rsidRDefault="00C64192" w:rsidP="00C64192">
      <w:pPr>
        <w:ind w:firstLine="708"/>
        <w:jc w:val="center"/>
        <w:rPr>
          <w:rFonts w:ascii="Times New Roman" w:hAnsi="Times New Roman" w:cs="Times New Roman"/>
          <w:b/>
        </w:rPr>
      </w:pPr>
      <w:r w:rsidRPr="00C64192">
        <w:rPr>
          <w:rFonts w:ascii="Times New Roman" w:hAnsi="Times New Roman" w:cs="Times New Roman"/>
          <w:b/>
        </w:rPr>
        <w:t>Вводится новое Положение о федеральном государственном контроле (надзоре) за проведением лотерей</w:t>
      </w:r>
    </w:p>
    <w:p w:rsidR="00C64192" w:rsidRPr="00C64192" w:rsidRDefault="00C64192" w:rsidP="00C64192">
      <w:pPr>
        <w:ind w:firstLine="708"/>
        <w:jc w:val="both"/>
        <w:rPr>
          <w:rFonts w:ascii="Times New Roman" w:hAnsi="Times New Roman" w:cs="Times New Roman"/>
        </w:rPr>
      </w:pPr>
      <w:r>
        <w:rPr>
          <w:rFonts w:ascii="Times New Roman" w:hAnsi="Times New Roman" w:cs="Times New Roman"/>
        </w:rPr>
        <w:t>Согласно п</w:t>
      </w:r>
      <w:r w:rsidRPr="00C64192">
        <w:rPr>
          <w:rFonts w:ascii="Times New Roman" w:hAnsi="Times New Roman" w:cs="Times New Roman"/>
        </w:rPr>
        <w:t>остановлени</w:t>
      </w:r>
      <w:r>
        <w:rPr>
          <w:rFonts w:ascii="Times New Roman" w:hAnsi="Times New Roman" w:cs="Times New Roman"/>
        </w:rPr>
        <w:t>ю</w:t>
      </w:r>
      <w:r w:rsidRPr="00C64192">
        <w:rPr>
          <w:rFonts w:ascii="Times New Roman" w:hAnsi="Times New Roman" w:cs="Times New Roman"/>
        </w:rPr>
        <w:t xml:space="preserve"> Правительства РФ от 25.06.2021 </w:t>
      </w:r>
      <w:r>
        <w:rPr>
          <w:rFonts w:ascii="Times New Roman" w:hAnsi="Times New Roman" w:cs="Times New Roman"/>
        </w:rPr>
        <w:t>№</w:t>
      </w:r>
      <w:r w:rsidRPr="00C64192">
        <w:rPr>
          <w:rFonts w:ascii="Times New Roman" w:hAnsi="Times New Roman" w:cs="Times New Roman"/>
        </w:rPr>
        <w:t xml:space="preserve"> 1012 </w:t>
      </w:r>
      <w:r>
        <w:rPr>
          <w:rFonts w:ascii="Times New Roman" w:hAnsi="Times New Roman" w:cs="Times New Roman"/>
        </w:rPr>
        <w:t>«</w:t>
      </w:r>
      <w:r w:rsidRPr="00C64192">
        <w:rPr>
          <w:rFonts w:ascii="Times New Roman" w:hAnsi="Times New Roman" w:cs="Times New Roman"/>
        </w:rPr>
        <w:t>О федеральном государственном контроле (надзоре) за проведением лотерей</w:t>
      </w:r>
      <w:r>
        <w:rPr>
          <w:rFonts w:ascii="Times New Roman" w:hAnsi="Times New Roman" w:cs="Times New Roman"/>
        </w:rPr>
        <w:t>»</w:t>
      </w:r>
      <w:r w:rsidRPr="00C64192">
        <w:rPr>
          <w:rFonts w:ascii="Times New Roman" w:hAnsi="Times New Roman" w:cs="Times New Roman"/>
        </w:rPr>
        <w:t xml:space="preserve"> </w:t>
      </w:r>
      <w:r>
        <w:rPr>
          <w:rFonts w:ascii="Times New Roman" w:hAnsi="Times New Roman" w:cs="Times New Roman"/>
        </w:rPr>
        <w:t>п</w:t>
      </w:r>
      <w:r w:rsidRPr="00C64192">
        <w:rPr>
          <w:rFonts w:ascii="Times New Roman" w:hAnsi="Times New Roman" w:cs="Times New Roman"/>
        </w:rPr>
        <w:t xml:space="preserve">редметом контроля (надзора) является соблюдение операторами лотерей и распространителями (далее - контролируемые лица) обязательных требований, установленных законодательством сфере лотерей. </w:t>
      </w:r>
      <w:proofErr w:type="gramStart"/>
      <w:r w:rsidRPr="00C64192">
        <w:rPr>
          <w:rFonts w:ascii="Times New Roman" w:hAnsi="Times New Roman" w:cs="Times New Roman"/>
        </w:rPr>
        <w:t xml:space="preserve">Объектом контроля (надзора) является деятельность контролируемых лиц по проведению лотереи, распространению (реализации, выдачи) лотерейных билетов, лотерейных квитанций, электронных лотерейных </w:t>
      </w:r>
      <w:r w:rsidRPr="00C64192">
        <w:rPr>
          <w:rFonts w:ascii="Times New Roman" w:hAnsi="Times New Roman" w:cs="Times New Roman"/>
        </w:rPr>
        <w:lastRenderedPageBreak/>
        <w:t>билетов, приему лотерейных ставок среди участников лотереи, выплате, передаче или предоставлению выигрышей участникам лотереи, в рамках которой должны соблюдаться обязательные требования (далее - объект контроля).</w:t>
      </w:r>
      <w:proofErr w:type="gramEnd"/>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ФНС России при осуществлении относит объекты контроля к одной из следующих категорий риска: средний риск, умеренный риск и низкий риск. Приводятся критерии отнесения деятельности операторов лотерей и распространителей к категориям риска. При наличии критериев, позволяющих отнести деятельность контролируемого лица к различным группам вероятности, подлежит применению критерий, относящийся к более высокой категории риска.</w:t>
      </w:r>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Проведение плановых контрольных (надзорных) мероприятий объектов контроля (по каждому виду контрольных (надзорных) мероприятий) осуществляется со следующей периодичностью:</w:t>
      </w:r>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 для объектов средней категории риска, - 1 раз в 3 года;</w:t>
      </w:r>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 для объектов умеренной категории риска, - 1 раз в 4 года.</w:t>
      </w:r>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Плановые контрольные (надзорные) мероприятия в отношении объектов контроля, отнесенных к категории низкого риска, не проводятся.</w:t>
      </w:r>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При осуществлении контроля (надзора) могут проводиться такие виды профилактических мероприятий</w:t>
      </w:r>
      <w:proofErr w:type="gramStart"/>
      <w:r w:rsidRPr="00C64192">
        <w:rPr>
          <w:rFonts w:ascii="Times New Roman" w:hAnsi="Times New Roman" w:cs="Times New Roman"/>
        </w:rPr>
        <w:t>.</w:t>
      </w:r>
      <w:proofErr w:type="gramEnd"/>
      <w:r w:rsidRPr="00C64192">
        <w:rPr>
          <w:rFonts w:ascii="Times New Roman" w:hAnsi="Times New Roman" w:cs="Times New Roman"/>
        </w:rPr>
        <w:t xml:space="preserve"> </w:t>
      </w:r>
      <w:proofErr w:type="gramStart"/>
      <w:r w:rsidRPr="00C64192">
        <w:rPr>
          <w:rFonts w:ascii="Times New Roman" w:hAnsi="Times New Roman" w:cs="Times New Roman"/>
        </w:rPr>
        <w:t>к</w:t>
      </w:r>
      <w:proofErr w:type="gramEnd"/>
      <w:r w:rsidRPr="00C64192">
        <w:rPr>
          <w:rFonts w:ascii="Times New Roman" w:hAnsi="Times New Roman" w:cs="Times New Roman"/>
        </w:rPr>
        <w:t>ак информирование, обобщение правоприменительной практики, объявление предостережения, консультирование и профилактический визит.</w:t>
      </w:r>
    </w:p>
    <w:p w:rsidR="00C64192" w:rsidRPr="00C64192" w:rsidRDefault="00C64192" w:rsidP="00C64192">
      <w:pPr>
        <w:ind w:firstLine="708"/>
        <w:jc w:val="both"/>
        <w:rPr>
          <w:rFonts w:ascii="Times New Roman" w:hAnsi="Times New Roman" w:cs="Times New Roman"/>
        </w:rPr>
      </w:pPr>
      <w:r w:rsidRPr="00C64192">
        <w:rPr>
          <w:rFonts w:ascii="Times New Roman" w:hAnsi="Times New Roman" w:cs="Times New Roman"/>
        </w:rPr>
        <w:t>Включенные в план проведения плановых проверок на 2021 год проверки, дата начала которых наступает позднее 30 июня 2021 года, подлежат проведению в соответствии с новым Положением.</w:t>
      </w:r>
    </w:p>
    <w:p w:rsidR="0042553C" w:rsidRDefault="00C64192" w:rsidP="00C64192">
      <w:pPr>
        <w:ind w:firstLine="708"/>
        <w:jc w:val="both"/>
        <w:rPr>
          <w:rFonts w:ascii="Times New Roman" w:hAnsi="Times New Roman" w:cs="Times New Roman"/>
        </w:rPr>
      </w:pPr>
      <w:r w:rsidRPr="00C64192">
        <w:rPr>
          <w:rFonts w:ascii="Times New Roman" w:hAnsi="Times New Roman" w:cs="Times New Roman"/>
        </w:rPr>
        <w:t xml:space="preserve">Постановление Правительства РФ от 11.09.2012 </w:t>
      </w:r>
      <w:r>
        <w:rPr>
          <w:rFonts w:ascii="Times New Roman" w:hAnsi="Times New Roman" w:cs="Times New Roman"/>
        </w:rPr>
        <w:t>№</w:t>
      </w:r>
      <w:r w:rsidRPr="00C64192">
        <w:rPr>
          <w:rFonts w:ascii="Times New Roman" w:hAnsi="Times New Roman" w:cs="Times New Roman"/>
        </w:rPr>
        <w:t xml:space="preserve"> 913 </w:t>
      </w:r>
      <w:r>
        <w:rPr>
          <w:rFonts w:ascii="Times New Roman" w:hAnsi="Times New Roman" w:cs="Times New Roman"/>
        </w:rPr>
        <w:t>«</w:t>
      </w:r>
      <w:r w:rsidRPr="00C64192">
        <w:rPr>
          <w:rFonts w:ascii="Times New Roman" w:hAnsi="Times New Roman" w:cs="Times New Roman"/>
        </w:rPr>
        <w:t>Об утверждении Положения о федеральном государственном надзоре за проведением лотерей</w:t>
      </w:r>
      <w:r>
        <w:rPr>
          <w:rFonts w:ascii="Times New Roman" w:hAnsi="Times New Roman" w:cs="Times New Roman"/>
        </w:rPr>
        <w:t>»</w:t>
      </w:r>
      <w:r w:rsidRPr="00C64192">
        <w:rPr>
          <w:rFonts w:ascii="Times New Roman" w:hAnsi="Times New Roman" w:cs="Times New Roman"/>
        </w:rPr>
        <w:t xml:space="preserve"> утрачивает силу.</w:t>
      </w:r>
    </w:p>
    <w:p w:rsidR="00C64192" w:rsidRPr="0042553C" w:rsidRDefault="00C64192" w:rsidP="00C64192">
      <w:pPr>
        <w:ind w:firstLine="708"/>
        <w:jc w:val="both"/>
        <w:rPr>
          <w:rFonts w:ascii="Times New Roman" w:hAnsi="Times New Roman" w:cs="Times New Roman"/>
        </w:rPr>
      </w:pPr>
    </w:p>
    <w:p w:rsidR="009F457B" w:rsidRDefault="00C64192" w:rsidP="009F457B">
      <w:pPr>
        <w:ind w:firstLine="708"/>
        <w:jc w:val="right"/>
        <w:rPr>
          <w:rFonts w:ascii="Times New Roman" w:hAnsi="Times New Roman" w:cs="Times New Roman"/>
        </w:rPr>
      </w:pPr>
      <w:r w:rsidRPr="00C64192">
        <w:rPr>
          <w:rFonts w:ascii="Times New Roman" w:hAnsi="Times New Roman" w:cs="Times New Roman"/>
        </w:rPr>
        <w:t xml:space="preserve">Прокуратура </w:t>
      </w:r>
      <w:proofErr w:type="spellStart"/>
      <w:r w:rsidRPr="00C64192">
        <w:rPr>
          <w:rFonts w:ascii="Times New Roman" w:hAnsi="Times New Roman" w:cs="Times New Roman"/>
        </w:rPr>
        <w:t>Брюховецкого</w:t>
      </w:r>
      <w:proofErr w:type="spellEnd"/>
      <w:r w:rsidRPr="00C64192">
        <w:rPr>
          <w:rFonts w:ascii="Times New Roman" w:hAnsi="Times New Roman" w:cs="Times New Roman"/>
        </w:rPr>
        <w:t xml:space="preserve"> района</w:t>
      </w:r>
    </w:p>
    <w:p w:rsidR="005D6878" w:rsidRPr="005D6878" w:rsidRDefault="005D6878" w:rsidP="005D6878">
      <w:pPr>
        <w:ind w:firstLine="708"/>
        <w:jc w:val="center"/>
        <w:rPr>
          <w:rFonts w:ascii="Times New Roman" w:hAnsi="Times New Roman" w:cs="Times New Roman"/>
          <w:b/>
        </w:rPr>
      </w:pPr>
      <w:r w:rsidRPr="005D6878">
        <w:rPr>
          <w:rFonts w:ascii="Times New Roman" w:hAnsi="Times New Roman" w:cs="Times New Roman"/>
          <w:b/>
        </w:rPr>
        <w:t>Установлен новый порядок осуществления государственного контроля (надзора) за проведением азартных игр</w:t>
      </w:r>
    </w:p>
    <w:p w:rsidR="005D6878" w:rsidRPr="005D6878" w:rsidRDefault="005D6878" w:rsidP="005D6878">
      <w:pPr>
        <w:ind w:firstLine="708"/>
        <w:jc w:val="both"/>
        <w:rPr>
          <w:rFonts w:ascii="Times New Roman" w:hAnsi="Times New Roman" w:cs="Times New Roman"/>
        </w:rPr>
      </w:pPr>
      <w:proofErr w:type="gramStart"/>
      <w:r>
        <w:rPr>
          <w:rFonts w:ascii="Times New Roman" w:hAnsi="Times New Roman" w:cs="Times New Roman"/>
        </w:rPr>
        <w:t>В соответствии с п</w:t>
      </w:r>
      <w:r w:rsidRPr="005D6878">
        <w:rPr>
          <w:rFonts w:ascii="Times New Roman" w:hAnsi="Times New Roman" w:cs="Times New Roman"/>
        </w:rPr>
        <w:t>остановление</w:t>
      </w:r>
      <w:r>
        <w:rPr>
          <w:rFonts w:ascii="Times New Roman" w:hAnsi="Times New Roman" w:cs="Times New Roman"/>
        </w:rPr>
        <w:t>м</w:t>
      </w:r>
      <w:r w:rsidRPr="005D6878">
        <w:rPr>
          <w:rFonts w:ascii="Times New Roman" w:hAnsi="Times New Roman" w:cs="Times New Roman"/>
        </w:rPr>
        <w:t xml:space="preserve"> Правительства РФ от 25.06.2021 </w:t>
      </w:r>
      <w:r>
        <w:rPr>
          <w:rFonts w:ascii="Times New Roman" w:hAnsi="Times New Roman" w:cs="Times New Roman"/>
        </w:rPr>
        <w:t>№</w:t>
      </w:r>
      <w:r w:rsidRPr="005D6878">
        <w:rPr>
          <w:rFonts w:ascii="Times New Roman" w:hAnsi="Times New Roman" w:cs="Times New Roman"/>
        </w:rPr>
        <w:t xml:space="preserve"> 1011</w:t>
      </w:r>
      <w:r>
        <w:rPr>
          <w:rFonts w:ascii="Times New Roman" w:hAnsi="Times New Roman" w:cs="Times New Roman"/>
        </w:rPr>
        <w:t xml:space="preserve"> «</w:t>
      </w:r>
      <w:r w:rsidRPr="005D6878">
        <w:rPr>
          <w:rFonts w:ascii="Times New Roman" w:hAnsi="Times New Roman" w:cs="Times New Roman"/>
        </w:rPr>
        <w:t>О федеральном государственном контроле (надзоре) за организацией и проведением азартных игр</w:t>
      </w:r>
      <w:r>
        <w:rPr>
          <w:rFonts w:ascii="Times New Roman" w:hAnsi="Times New Roman" w:cs="Times New Roman"/>
        </w:rPr>
        <w:t xml:space="preserve">» </w:t>
      </w:r>
      <w:r w:rsidRPr="005D6878">
        <w:rPr>
          <w:rFonts w:ascii="Times New Roman" w:hAnsi="Times New Roman" w:cs="Times New Roman"/>
        </w:rPr>
        <w:t>ФНС России осуществляет федеральный государственный контроль (надзор) за деятельностью юридических лиц, имеющих разрешение на осуществление деятельности по организации и проведению азартных игр в игорной зоне, а также юридических лиц, имеющих лицензию на осуществление деятельности по организации и проведению азартных игр</w:t>
      </w:r>
      <w:proofErr w:type="gramEnd"/>
      <w:r w:rsidRPr="005D6878">
        <w:rPr>
          <w:rFonts w:ascii="Times New Roman" w:hAnsi="Times New Roman" w:cs="Times New Roman"/>
        </w:rPr>
        <w:t xml:space="preserve"> в букмекерских конторах или тотализаторах.</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Установлены предмет и объекты контроля (надзора).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При осуществлении федерального государственного контроля (надзора) объекты контроля относятся к одной из следующих категорий риска причинения вреда (ущерба): значительный риск, средний риск, умеренный риск и низкий риск.</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lastRenderedPageBreak/>
        <w:t>Кроме того, с учетом тяжести потенциальных негативных последствий несоблюдения обязательных требований деятельность контролируемых лиц разделяется на группы тяжести "А", "Б", "В" и "Г".</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В рамках государственного контроля (надзора) могут проводиться следующие виды профилактических мероприятий: информирование, обобщение правоприменительной практики, объявление предостережения, консультирование и профилактический визит.</w:t>
      </w:r>
    </w:p>
    <w:p w:rsidR="005D6878" w:rsidRPr="005D6878" w:rsidRDefault="005D6878" w:rsidP="005D6878">
      <w:pPr>
        <w:ind w:firstLine="708"/>
        <w:jc w:val="both"/>
        <w:rPr>
          <w:rFonts w:ascii="Times New Roman" w:hAnsi="Times New Roman" w:cs="Times New Roman"/>
        </w:rPr>
      </w:pPr>
      <w:proofErr w:type="gramStart"/>
      <w:r w:rsidRPr="005D6878">
        <w:rPr>
          <w:rFonts w:ascii="Times New Roman" w:hAnsi="Times New Roman" w:cs="Times New Roman"/>
        </w:rPr>
        <w:t>Контроль (надзор) в отношении объектов, отнесенных к значительной, средней и умеренной категориям риска, осуществляется посредством таких плановых и внеплановых мероприятий, как документарные и выездные проверки, а также контрольная закупка.</w:t>
      </w:r>
      <w:proofErr w:type="gramEnd"/>
    </w:p>
    <w:p w:rsidR="005D6878" w:rsidRPr="005D6878" w:rsidRDefault="005D6878" w:rsidP="005D6878">
      <w:pPr>
        <w:ind w:firstLine="708"/>
        <w:jc w:val="both"/>
        <w:rPr>
          <w:rFonts w:ascii="Times New Roman" w:hAnsi="Times New Roman" w:cs="Times New Roman"/>
        </w:rPr>
      </w:pPr>
      <w:proofErr w:type="gramStart"/>
      <w:r w:rsidRPr="005D6878">
        <w:rPr>
          <w:rFonts w:ascii="Times New Roman" w:hAnsi="Times New Roman" w:cs="Times New Roman"/>
        </w:rPr>
        <w:t>С учетом оценки вероятности несоблюдения обязательных требований деятельность контролируемых лиц разделяется на 1 и 2 группы (1 группа - при наличии в течение 3 предшествующих лет решения о привлечении к административной ответственности, группа 2 - при отсутствии такого решения (постановления).</w:t>
      </w:r>
      <w:proofErr w:type="gramEnd"/>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Установлена периодичность проведения проверок в зависимости от группы риска.</w:t>
      </w:r>
    </w:p>
    <w:p w:rsidR="00C64192"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Постановление Правительства РФ от 04.02.2013 </w:t>
      </w:r>
      <w:r>
        <w:rPr>
          <w:rFonts w:ascii="Times New Roman" w:hAnsi="Times New Roman" w:cs="Times New Roman"/>
        </w:rPr>
        <w:t>№</w:t>
      </w:r>
      <w:r w:rsidRPr="005D6878">
        <w:rPr>
          <w:rFonts w:ascii="Times New Roman" w:hAnsi="Times New Roman" w:cs="Times New Roman"/>
        </w:rPr>
        <w:t xml:space="preserve"> 75 утрачивает силу.</w:t>
      </w:r>
    </w:p>
    <w:p w:rsidR="005D6878" w:rsidRDefault="005D6878" w:rsidP="005D6878">
      <w:pPr>
        <w:ind w:firstLine="708"/>
        <w:jc w:val="right"/>
        <w:rPr>
          <w:rFonts w:ascii="Times New Roman" w:hAnsi="Times New Roman" w:cs="Times New Roman"/>
        </w:rPr>
      </w:pPr>
      <w:r w:rsidRPr="005D6878">
        <w:rPr>
          <w:rFonts w:ascii="Times New Roman" w:hAnsi="Times New Roman" w:cs="Times New Roman"/>
        </w:rPr>
        <w:t xml:space="preserve">Прокуратура </w:t>
      </w:r>
      <w:proofErr w:type="spellStart"/>
      <w:r w:rsidRPr="005D6878">
        <w:rPr>
          <w:rFonts w:ascii="Times New Roman" w:hAnsi="Times New Roman" w:cs="Times New Roman"/>
        </w:rPr>
        <w:t>Брюховецкого</w:t>
      </w:r>
      <w:proofErr w:type="spellEnd"/>
      <w:r w:rsidRPr="005D6878">
        <w:rPr>
          <w:rFonts w:ascii="Times New Roman" w:hAnsi="Times New Roman" w:cs="Times New Roman"/>
        </w:rPr>
        <w:t xml:space="preserve"> района</w:t>
      </w:r>
    </w:p>
    <w:p w:rsidR="005D6878" w:rsidRDefault="005D6878" w:rsidP="005D6878">
      <w:pPr>
        <w:ind w:firstLine="708"/>
        <w:jc w:val="right"/>
        <w:rPr>
          <w:rFonts w:ascii="Times New Roman" w:hAnsi="Times New Roman" w:cs="Times New Roman"/>
        </w:rPr>
      </w:pPr>
    </w:p>
    <w:p w:rsidR="005D6878" w:rsidRPr="005D6878" w:rsidRDefault="005D6878" w:rsidP="005D6878">
      <w:pPr>
        <w:ind w:firstLine="708"/>
        <w:jc w:val="both"/>
        <w:rPr>
          <w:rFonts w:ascii="Times New Roman" w:hAnsi="Times New Roman" w:cs="Times New Roman"/>
          <w:b/>
        </w:rPr>
      </w:pPr>
      <w:r w:rsidRPr="005D6878">
        <w:rPr>
          <w:rFonts w:ascii="Times New Roman" w:hAnsi="Times New Roman" w:cs="Times New Roman"/>
          <w:b/>
        </w:rPr>
        <w:t>Изменяется правовое регулирование в сфере федерального государственного пожарного надзора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 предмет такого надзора: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w:t>
      </w:r>
    </w:p>
    <w:p w:rsidR="005D6878" w:rsidRPr="005D6878" w:rsidRDefault="005D6878" w:rsidP="005D6878">
      <w:pPr>
        <w:ind w:firstLine="708"/>
        <w:jc w:val="both"/>
        <w:rPr>
          <w:rFonts w:ascii="Times New Roman" w:hAnsi="Times New Roman" w:cs="Times New Roman"/>
        </w:rPr>
      </w:pPr>
      <w:proofErr w:type="gramStart"/>
      <w:r w:rsidRPr="005D6878">
        <w:rPr>
          <w:rFonts w:ascii="Times New Roman" w:hAnsi="Times New Roman" w:cs="Times New Roman"/>
        </w:rPr>
        <w:t>Оценка соблюдения требований пожарной безопасности и требований технических регламентов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ж/д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w:t>
      </w:r>
      <w:proofErr w:type="gramEnd"/>
      <w:r w:rsidRPr="005D6878">
        <w:rPr>
          <w:rFonts w:ascii="Times New Roman" w:hAnsi="Times New Roman" w:cs="Times New Roman"/>
        </w:rPr>
        <w:t xml:space="preserve"> </w:t>
      </w:r>
      <w:proofErr w:type="gramStart"/>
      <w:r w:rsidRPr="005D6878">
        <w:rPr>
          <w:rFonts w:ascii="Times New Roman" w:hAnsi="Times New Roman" w:cs="Times New Roman"/>
        </w:rPr>
        <w:t xml:space="preserve">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w:t>
      </w:r>
      <w:r w:rsidRPr="005D6878">
        <w:rPr>
          <w:rFonts w:ascii="Times New Roman" w:hAnsi="Times New Roman" w:cs="Times New Roman"/>
        </w:rPr>
        <w:lastRenderedPageBreak/>
        <w:t>(надзора) в области ж/д транспорта, федерального государственного контроля (надзора</w:t>
      </w:r>
      <w:proofErr w:type="gramEnd"/>
      <w:r w:rsidRPr="005D6878">
        <w:rPr>
          <w:rFonts w:ascii="Times New Roman" w:hAnsi="Times New Roman" w:cs="Times New Roman"/>
        </w:rPr>
        <w:t>) в области гражданской авиации.</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Определены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Федеральный государственный пожарный надзор осуществляется:</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органами государственного пожарного надзора, находящимися в ведении МЧС России;</w:t>
      </w:r>
    </w:p>
    <w:p w:rsidR="005D6878" w:rsidRPr="005D6878" w:rsidRDefault="005D6878" w:rsidP="005D6878">
      <w:pPr>
        <w:ind w:firstLine="708"/>
        <w:jc w:val="both"/>
        <w:rPr>
          <w:rFonts w:ascii="Times New Roman" w:hAnsi="Times New Roman" w:cs="Times New Roman"/>
        </w:rPr>
      </w:pPr>
      <w:proofErr w:type="gramStart"/>
      <w:r w:rsidRPr="005D6878">
        <w:rPr>
          <w:rFonts w:ascii="Times New Roman" w:hAnsi="Times New Roman" w:cs="Times New Roman"/>
        </w:rPr>
        <w:t>- на объектах федеральных органов исполнительной власти в сфере обороны, обеспечения безопасности, деятельности войск национальной гвардии РФ,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РФ,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 предмет надзора.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 Отнесение к определенной категории риска осуществляется на основании порядка и критериев отнесения объектов защиты к определенной категории риска.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Органами государственного пожарного надзора проводятся следующие виды профилактических мероприятий: информирование, обобщение правоприменительной практики, объявление предостережения, консультирование и профилактический визит.</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Должностными лицами государственного пожарного надзора проводятся такие виды плановых контрольных (надзорных) мероприятий, как инспекционный визит, рейдовый осмотр и выездная проверка. Проводятся следующие виды внеплановых контрольных (надзорных) мероприятий: инспекционный визит, рейдовый осмотр, выездная проверка, документарная проверка и выборочный контроль.</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Плановые контрольные (надзорные) мероприятия проводятся в зависимости от присвоенной категории риска со следующей периодичностью:</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для категории чрезвычайно высокого риска - выездная проверка один раз в год;</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для категории высокого риска - выездная проверка один раз в 2 года;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для категории значительного риска - выездная проверка один раз в 3 года;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для категории среднего риска - инспекционный визит, рейдовый осмотр или выездная проверка не чаще чем один раз в 5 лет;</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для категории умеренного риска - инспекционный визит, рейдовый осмотр или выездная проверка не чаще чем один раз в 6 лет.</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lastRenderedPageBreak/>
        <w:t>В отношении объектов, отнесенных к категории низкого риска, плановые контрольные (надзор</w:t>
      </w:r>
      <w:r>
        <w:rPr>
          <w:rFonts w:ascii="Times New Roman" w:hAnsi="Times New Roman" w:cs="Times New Roman"/>
        </w:rPr>
        <w:t>ные) мероприятия не проводятся.</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Определены индикаторы риска нарушения обязательных требований в рамках федерального государственного пожарного надзора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Такими индикаторами являются:</w:t>
      </w:r>
    </w:p>
    <w:p w:rsidR="005D6878" w:rsidRPr="005D6878" w:rsidRDefault="005D6878" w:rsidP="005D6878">
      <w:pPr>
        <w:ind w:firstLine="708"/>
        <w:jc w:val="both"/>
        <w:rPr>
          <w:rFonts w:ascii="Times New Roman" w:hAnsi="Times New Roman" w:cs="Times New Roman"/>
        </w:rPr>
      </w:pPr>
      <w:proofErr w:type="gramStart"/>
      <w:r w:rsidRPr="005D6878">
        <w:rPr>
          <w:rFonts w:ascii="Times New Roman" w:hAnsi="Times New Roman" w:cs="Times New Roman"/>
        </w:rPr>
        <w:t>- привлечение к административной ответственности аттестованного эксперта в области независимой оценки пожарного риска (аудита пожарной безопасности) за выдачу заведомо ложного заключения о соответствии объекта защиты требованиям пожарной безопасности и нарушение порядка оценки объекта защиты требованиям пожарной безопасности в отношении объектов защиты, по которым экспертом проведена независимая оценка пожарного риска (аудит пожарной безопасности) в течение последних 3 лет, предшествующих дате привлечения его</w:t>
      </w:r>
      <w:proofErr w:type="gramEnd"/>
      <w:r w:rsidRPr="005D6878">
        <w:rPr>
          <w:rFonts w:ascii="Times New Roman" w:hAnsi="Times New Roman" w:cs="Times New Roman"/>
        </w:rPr>
        <w:t xml:space="preserve"> к административной ответственности;</w:t>
      </w:r>
    </w:p>
    <w:p w:rsidR="005D6878" w:rsidRDefault="005D6878" w:rsidP="005D6878">
      <w:pPr>
        <w:ind w:firstLine="708"/>
        <w:jc w:val="both"/>
        <w:rPr>
          <w:rFonts w:ascii="Times New Roman" w:hAnsi="Times New Roman" w:cs="Times New Roman"/>
        </w:rPr>
      </w:pPr>
      <w:r w:rsidRPr="005D6878">
        <w:rPr>
          <w:rFonts w:ascii="Times New Roman" w:hAnsi="Times New Roman" w:cs="Times New Roman"/>
        </w:rPr>
        <w:t>- 3 и более ложных срабатываний систем противопожарной защиты в течение 30 календарных дней на объекте, на котором могут одновременно находиться 50 и более человек (кроме жилых домов).</w:t>
      </w:r>
    </w:p>
    <w:p w:rsidR="005D6878" w:rsidRDefault="005D6878" w:rsidP="005D6878">
      <w:pPr>
        <w:ind w:firstLine="708"/>
        <w:jc w:val="right"/>
        <w:rPr>
          <w:rFonts w:ascii="Times New Roman" w:hAnsi="Times New Roman" w:cs="Times New Roman"/>
        </w:rPr>
      </w:pPr>
      <w:r w:rsidRPr="005D6878">
        <w:rPr>
          <w:rFonts w:ascii="Times New Roman" w:hAnsi="Times New Roman" w:cs="Times New Roman"/>
        </w:rPr>
        <w:t xml:space="preserve">Прокуратура </w:t>
      </w:r>
      <w:proofErr w:type="spellStart"/>
      <w:r w:rsidRPr="005D6878">
        <w:rPr>
          <w:rFonts w:ascii="Times New Roman" w:hAnsi="Times New Roman" w:cs="Times New Roman"/>
        </w:rPr>
        <w:t>Брюховецкого</w:t>
      </w:r>
      <w:proofErr w:type="spellEnd"/>
      <w:r w:rsidRPr="005D6878">
        <w:rPr>
          <w:rFonts w:ascii="Times New Roman" w:hAnsi="Times New Roman" w:cs="Times New Roman"/>
        </w:rPr>
        <w:t xml:space="preserve"> района</w:t>
      </w:r>
    </w:p>
    <w:p w:rsidR="005D6878" w:rsidRPr="005D6878" w:rsidRDefault="005D6878" w:rsidP="005D6878">
      <w:pPr>
        <w:ind w:firstLine="708"/>
        <w:jc w:val="center"/>
        <w:rPr>
          <w:rFonts w:ascii="Times New Roman" w:hAnsi="Times New Roman" w:cs="Times New Roman"/>
          <w:b/>
        </w:rPr>
      </w:pPr>
      <w:r w:rsidRPr="005D6878">
        <w:rPr>
          <w:rFonts w:ascii="Times New Roman" w:hAnsi="Times New Roman" w:cs="Times New Roman"/>
          <w:b/>
        </w:rPr>
        <w:t>Скорректированы общие положения о контроле (надзоре) в области безопасности дорожного движения</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Контроль (надзор) в области безопасности дорожного движения осуществляется посредством:</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федерального государственного контроля (надзора) в области безопасности дорожного движения;</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надзора за соблюдением участниками дорожного движения требований законодательства РФ о безопасности дорожного движения.</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 предмет федерального государственного контроля (надзора) в области безопасности дорожного движения. В частности, в него входит соблюдение обязательных требований в области безопасности дорожного движения, установленных законодательством РФ, Соглашением о международной дорожной перевозке опасных грузов от 30 сентября 1957 года (ДОПОГ) и актами, составляющими право ЕАЭС; соблюдение операторами техосмотра обязательных требований к проведению техосмотра ТС и пр.</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w:t>
      </w:r>
      <w:proofErr w:type="gramStart"/>
      <w:r w:rsidRPr="005D6878">
        <w:rPr>
          <w:rFonts w:ascii="Times New Roman" w:hAnsi="Times New Roman" w:cs="Times New Roman"/>
        </w:rPr>
        <w:t>выявленных</w:t>
      </w:r>
      <w:proofErr w:type="gramEnd"/>
      <w:r w:rsidRPr="005D6878">
        <w:rPr>
          <w:rFonts w:ascii="Times New Roman" w:hAnsi="Times New Roman" w:cs="Times New Roman"/>
        </w:rPr>
        <w:t xml:space="preserve"> в том числе в ходе наблюдения за соблюдением обязательных требований (мониторинга безопасности). При осуществлении контроля (надзора) в части соблюдения операторами техосмотра правил проведения техосмотра ТС внеплановые контрольные (надзорные) мероприятия не проводятся до 1 января 2022 года.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В рамках федерального государственного контроля (надзора) в области безопасности дорожного движения может </w:t>
      </w:r>
      <w:r>
        <w:rPr>
          <w:rFonts w:ascii="Times New Roman" w:hAnsi="Times New Roman" w:cs="Times New Roman"/>
        </w:rPr>
        <w:t>осуществляться постоянный рейд.</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Постановление</w:t>
      </w:r>
      <w:r>
        <w:rPr>
          <w:rFonts w:ascii="Times New Roman" w:hAnsi="Times New Roman" w:cs="Times New Roman"/>
        </w:rPr>
        <w:t>м</w:t>
      </w:r>
      <w:r w:rsidRPr="005D6878">
        <w:rPr>
          <w:rFonts w:ascii="Times New Roman" w:hAnsi="Times New Roman" w:cs="Times New Roman"/>
        </w:rPr>
        <w:t xml:space="preserve"> Правительства РФ от 29.06.2021 </w:t>
      </w:r>
      <w:r>
        <w:rPr>
          <w:rFonts w:ascii="Times New Roman" w:hAnsi="Times New Roman" w:cs="Times New Roman"/>
        </w:rPr>
        <w:t>№</w:t>
      </w:r>
      <w:r w:rsidRPr="005D6878">
        <w:rPr>
          <w:rFonts w:ascii="Times New Roman" w:hAnsi="Times New Roman" w:cs="Times New Roman"/>
        </w:rPr>
        <w:t xml:space="preserve"> 1043</w:t>
      </w:r>
      <w:r>
        <w:rPr>
          <w:rFonts w:ascii="Times New Roman" w:hAnsi="Times New Roman" w:cs="Times New Roman"/>
        </w:rPr>
        <w:t xml:space="preserve"> в</w:t>
      </w:r>
      <w:r w:rsidRPr="005D6878">
        <w:rPr>
          <w:rFonts w:ascii="Times New Roman" w:hAnsi="Times New Roman" w:cs="Times New Roman"/>
        </w:rPr>
        <w:t>водится новое Положение о федеральном государственном контроле (надзоре) на автомобильном транспорте, городском наземном электрическом транспорте и в дорожном хозяйстве</w:t>
      </w:r>
      <w:r>
        <w:rPr>
          <w:rFonts w:ascii="Times New Roman" w:hAnsi="Times New Roman" w:cs="Times New Roman"/>
        </w:rPr>
        <w:t>.</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lastRenderedPageBreak/>
        <w:t xml:space="preserve">Надзор осуществляется </w:t>
      </w:r>
      <w:proofErr w:type="spellStart"/>
      <w:r w:rsidRPr="005D6878">
        <w:rPr>
          <w:rFonts w:ascii="Times New Roman" w:hAnsi="Times New Roman" w:cs="Times New Roman"/>
        </w:rPr>
        <w:t>Ространснадзором</w:t>
      </w:r>
      <w:proofErr w:type="spellEnd"/>
      <w:r w:rsidRPr="005D6878">
        <w:rPr>
          <w:rFonts w:ascii="Times New Roman" w:hAnsi="Times New Roman" w:cs="Times New Roman"/>
        </w:rPr>
        <w:t xml:space="preserve"> и его территориальными органами.</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Определены предмет и объекты контроля (надзора).</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Применяется система оценки и управления рисками причинения вреда (ущерба). Контролирующий орган относит объекты к одной из категорий риска (высокий, значительный, средний и низкий), основываясь на соотнесении группы тяжести и группы вероятности по матрице.</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При осуществлении контроля (надзора) проводятся следующие виды профилактических мероприятий: информирование, обобщение правоприменительной практики, объявление предостережения, консультирование и профилактический визит.</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Плановые контрольные (надзорные) мероприятия проводятся на основании плана на очередной календарный год, согласованного с органами прокуратуры. Проводятся следующие контрольные (надзорные) мероприятия: контрольная закупка, выборочный контроль, инспекционный визит, рейдовый осмотр, документарная проверка, выездная проверка и выездное обследование.</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Утрачивает силу Положение о государственном контроле (надзоре) за осуществлением международных автомобильных перевозок (утв. Постановлением Правительства РФ от 31.10.1998 </w:t>
      </w:r>
      <w:r w:rsidR="004940F6">
        <w:rPr>
          <w:rFonts w:ascii="Times New Roman" w:hAnsi="Times New Roman" w:cs="Times New Roman"/>
        </w:rPr>
        <w:t>№</w:t>
      </w:r>
      <w:r w:rsidRPr="005D6878">
        <w:rPr>
          <w:rFonts w:ascii="Times New Roman" w:hAnsi="Times New Roman" w:cs="Times New Roman"/>
        </w:rPr>
        <w:t xml:space="preserve"> 1272). Кроме того, утрачивают силу отдельные пункты Положения о лицензировании деятельности по перевозкам пассажиров и иных лиц автобусами (утв. Постановлением Правительства РФ от 07.10.2020 </w:t>
      </w:r>
      <w:r w:rsidR="004940F6">
        <w:rPr>
          <w:rFonts w:ascii="Times New Roman" w:hAnsi="Times New Roman" w:cs="Times New Roman"/>
        </w:rPr>
        <w:t>№</w:t>
      </w:r>
      <w:r w:rsidRPr="005D6878">
        <w:rPr>
          <w:rFonts w:ascii="Times New Roman" w:hAnsi="Times New Roman" w:cs="Times New Roman"/>
        </w:rPr>
        <w:t xml:space="preserve"> 1616).</w:t>
      </w:r>
    </w:p>
    <w:p w:rsidR="005D6878" w:rsidRPr="005D6878" w:rsidRDefault="004940F6" w:rsidP="005D6878">
      <w:pPr>
        <w:ind w:firstLine="708"/>
        <w:jc w:val="both"/>
        <w:rPr>
          <w:rFonts w:ascii="Times New Roman" w:hAnsi="Times New Roman" w:cs="Times New Roman"/>
        </w:rPr>
      </w:pPr>
      <w:r w:rsidRPr="004940F6">
        <w:rPr>
          <w:rFonts w:ascii="Times New Roman" w:hAnsi="Times New Roman" w:cs="Times New Roman"/>
        </w:rPr>
        <w:t>Постановление</w:t>
      </w:r>
      <w:r>
        <w:rPr>
          <w:rFonts w:ascii="Times New Roman" w:hAnsi="Times New Roman" w:cs="Times New Roman"/>
        </w:rPr>
        <w:t>м</w:t>
      </w:r>
      <w:r w:rsidRPr="004940F6">
        <w:rPr>
          <w:rFonts w:ascii="Times New Roman" w:hAnsi="Times New Roman" w:cs="Times New Roman"/>
        </w:rPr>
        <w:t xml:space="preserve"> Правительства РФ от 29.06.2021 </w:t>
      </w:r>
      <w:r>
        <w:rPr>
          <w:rFonts w:ascii="Times New Roman" w:hAnsi="Times New Roman" w:cs="Times New Roman"/>
        </w:rPr>
        <w:t>№</w:t>
      </w:r>
      <w:r w:rsidRPr="004940F6">
        <w:rPr>
          <w:rFonts w:ascii="Times New Roman" w:hAnsi="Times New Roman" w:cs="Times New Roman"/>
        </w:rPr>
        <w:t>1051</w:t>
      </w:r>
      <w:r>
        <w:rPr>
          <w:rFonts w:ascii="Times New Roman" w:hAnsi="Times New Roman" w:cs="Times New Roman"/>
        </w:rPr>
        <w:t xml:space="preserve"> о</w:t>
      </w:r>
      <w:r w:rsidR="005D6878" w:rsidRPr="005D6878">
        <w:rPr>
          <w:rFonts w:ascii="Times New Roman" w:hAnsi="Times New Roman" w:cs="Times New Roman"/>
        </w:rPr>
        <w:t>бновлено Положение о федеральном государственном контроле (надзоре) в области транспортной безопасности</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Федеральный надзор осуществляется </w:t>
      </w:r>
      <w:proofErr w:type="spellStart"/>
      <w:r w:rsidRPr="005D6878">
        <w:rPr>
          <w:rFonts w:ascii="Times New Roman" w:hAnsi="Times New Roman" w:cs="Times New Roman"/>
        </w:rPr>
        <w:t>Ространснадзором</w:t>
      </w:r>
      <w:proofErr w:type="spellEnd"/>
      <w:r w:rsidRPr="005D6878">
        <w:rPr>
          <w:rFonts w:ascii="Times New Roman" w:hAnsi="Times New Roman" w:cs="Times New Roman"/>
        </w:rPr>
        <w:t>.</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Определены предмет и объекты контроля.</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При осуществлении федерального надзора применяется система оценки и управления рисками. Росздравнадзор при осуществлении федерального надзора относит объекты к одной из категорий риска причинения вреда (ущерба) охраняемым законом ценностям (чрезвычайно высокий, высокий, средний, низкий) на основании сопоставления их характеристик с установленными критериями.</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При осуществлении надзора могут проводиться следующие виды профилактических мероприятий: информирование, обобщение правоприменительной практики, объявление предостережения, консультирование, </w:t>
      </w:r>
      <w:proofErr w:type="spellStart"/>
      <w:r w:rsidRPr="005D6878">
        <w:rPr>
          <w:rFonts w:ascii="Times New Roman" w:hAnsi="Times New Roman" w:cs="Times New Roman"/>
        </w:rPr>
        <w:t>самообследование</w:t>
      </w:r>
      <w:proofErr w:type="spellEnd"/>
      <w:r w:rsidRPr="005D6878">
        <w:rPr>
          <w:rFonts w:ascii="Times New Roman" w:hAnsi="Times New Roman" w:cs="Times New Roman"/>
        </w:rPr>
        <w:t xml:space="preserve"> и профилактический визит.</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5D6878" w:rsidRPr="005D6878" w:rsidRDefault="005D6878" w:rsidP="005D6878">
      <w:pPr>
        <w:ind w:firstLine="708"/>
        <w:jc w:val="both"/>
        <w:rPr>
          <w:rFonts w:ascii="Times New Roman" w:hAnsi="Times New Roman" w:cs="Times New Roman"/>
        </w:rPr>
      </w:pPr>
      <w:r w:rsidRPr="005D6878">
        <w:rPr>
          <w:rFonts w:ascii="Times New Roman" w:hAnsi="Times New Roman" w:cs="Times New Roman"/>
        </w:rPr>
        <w:t>Проводятся такие контрольные (надзорные) мероприятия, как инспекционный визит, рейдовый осмотр, документарная проверка и выездная проверка.</w:t>
      </w:r>
    </w:p>
    <w:p w:rsidR="005D6878" w:rsidRDefault="005D6878" w:rsidP="005D6878">
      <w:pPr>
        <w:ind w:firstLine="708"/>
        <w:jc w:val="both"/>
        <w:rPr>
          <w:rFonts w:ascii="Times New Roman" w:hAnsi="Times New Roman" w:cs="Times New Roman"/>
        </w:rPr>
      </w:pPr>
      <w:r w:rsidRPr="005D6878">
        <w:rPr>
          <w:rFonts w:ascii="Times New Roman" w:hAnsi="Times New Roman" w:cs="Times New Roman"/>
        </w:rPr>
        <w:t xml:space="preserve">Утрачивает силу Постановление Правительства РФ от 04.10.2013 </w:t>
      </w:r>
      <w:r w:rsidR="004940F6">
        <w:rPr>
          <w:rFonts w:ascii="Times New Roman" w:hAnsi="Times New Roman" w:cs="Times New Roman"/>
        </w:rPr>
        <w:t>№</w:t>
      </w:r>
      <w:r w:rsidRPr="005D6878">
        <w:rPr>
          <w:rFonts w:ascii="Times New Roman" w:hAnsi="Times New Roman" w:cs="Times New Roman"/>
        </w:rPr>
        <w:t xml:space="preserve"> 880, которым было утверждено ранее применявшееся положение о контроле (надзоре).</w:t>
      </w:r>
    </w:p>
    <w:p w:rsidR="004940F6" w:rsidRDefault="004940F6" w:rsidP="004940F6">
      <w:pPr>
        <w:ind w:firstLine="708"/>
        <w:jc w:val="right"/>
        <w:rPr>
          <w:rFonts w:ascii="Times New Roman" w:hAnsi="Times New Roman" w:cs="Times New Roman"/>
        </w:rPr>
      </w:pPr>
      <w:r w:rsidRPr="004940F6">
        <w:rPr>
          <w:rFonts w:ascii="Times New Roman" w:hAnsi="Times New Roman" w:cs="Times New Roman"/>
        </w:rPr>
        <w:t xml:space="preserve">Прокуратура </w:t>
      </w:r>
      <w:proofErr w:type="spellStart"/>
      <w:r w:rsidRPr="004940F6">
        <w:rPr>
          <w:rFonts w:ascii="Times New Roman" w:hAnsi="Times New Roman" w:cs="Times New Roman"/>
        </w:rPr>
        <w:t>Брюховецкого</w:t>
      </w:r>
      <w:proofErr w:type="spellEnd"/>
      <w:r w:rsidRPr="004940F6">
        <w:rPr>
          <w:rFonts w:ascii="Times New Roman" w:hAnsi="Times New Roman" w:cs="Times New Roman"/>
        </w:rPr>
        <w:t xml:space="preserve"> района</w:t>
      </w:r>
    </w:p>
    <w:p w:rsidR="007A2A9D" w:rsidRPr="007A2A9D" w:rsidRDefault="007A2A9D" w:rsidP="007A2A9D">
      <w:pPr>
        <w:ind w:firstLine="708"/>
        <w:jc w:val="center"/>
        <w:rPr>
          <w:rFonts w:ascii="Times New Roman" w:hAnsi="Times New Roman" w:cs="Times New Roman"/>
          <w:b/>
        </w:rPr>
      </w:pPr>
      <w:r w:rsidRPr="007A2A9D">
        <w:rPr>
          <w:rFonts w:ascii="Times New Roman" w:hAnsi="Times New Roman" w:cs="Times New Roman"/>
          <w:b/>
        </w:rPr>
        <w:lastRenderedPageBreak/>
        <w:t>Расширяется перечень случаев, в которых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Осуществление государственного кадастрового учета и (или) государственной регистрации прав теперь приостанавливается, если:</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при выполнении работ в целях подготовки межевого плана, технического плана или карты-плана территории не соблюдены требования, установленные к геодезическим работам и их результатам.</w:t>
      </w:r>
    </w:p>
    <w:p w:rsidR="005D6878" w:rsidRDefault="007A2A9D" w:rsidP="005D6878">
      <w:pPr>
        <w:ind w:firstLine="708"/>
        <w:jc w:val="right"/>
        <w:rPr>
          <w:rFonts w:ascii="Times New Roman" w:hAnsi="Times New Roman" w:cs="Times New Roman"/>
        </w:rPr>
      </w:pPr>
      <w:r w:rsidRPr="007A2A9D">
        <w:rPr>
          <w:rFonts w:ascii="Times New Roman" w:hAnsi="Times New Roman" w:cs="Times New Roman"/>
        </w:rPr>
        <w:t xml:space="preserve">Прокуратура </w:t>
      </w:r>
      <w:proofErr w:type="spellStart"/>
      <w:r w:rsidRPr="007A2A9D">
        <w:rPr>
          <w:rFonts w:ascii="Times New Roman" w:hAnsi="Times New Roman" w:cs="Times New Roman"/>
        </w:rPr>
        <w:t>Брюховецкого</w:t>
      </w:r>
      <w:proofErr w:type="spellEnd"/>
      <w:r w:rsidRPr="007A2A9D">
        <w:rPr>
          <w:rFonts w:ascii="Times New Roman" w:hAnsi="Times New Roman" w:cs="Times New Roman"/>
        </w:rPr>
        <w:t xml:space="preserve"> района</w:t>
      </w:r>
    </w:p>
    <w:p w:rsidR="007A2A9D" w:rsidRPr="007A2A9D" w:rsidRDefault="007A2A9D" w:rsidP="007A2A9D">
      <w:pPr>
        <w:ind w:firstLine="708"/>
        <w:jc w:val="both"/>
        <w:rPr>
          <w:rFonts w:ascii="Times New Roman" w:hAnsi="Times New Roman" w:cs="Times New Roman"/>
          <w:b/>
        </w:rPr>
      </w:pPr>
      <w:r w:rsidRPr="007A2A9D">
        <w:rPr>
          <w:rFonts w:ascii="Times New Roman" w:hAnsi="Times New Roman" w:cs="Times New Roman"/>
          <w:b/>
        </w:rPr>
        <w:t>Вступает в силу закон, направленный на повышение гарантий прав и законных интересов граждан - участников долевого строительства</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Фонду защиты прав дольщиков предоставлено право </w:t>
      </w:r>
      <w:proofErr w:type="gramStart"/>
      <w:r w:rsidRPr="007A2A9D">
        <w:rPr>
          <w:rFonts w:ascii="Times New Roman" w:hAnsi="Times New Roman" w:cs="Times New Roman"/>
        </w:rPr>
        <w:t>привлекать</w:t>
      </w:r>
      <w:proofErr w:type="gramEnd"/>
      <w:r w:rsidRPr="007A2A9D">
        <w:rPr>
          <w:rFonts w:ascii="Times New Roman" w:hAnsi="Times New Roman" w:cs="Times New Roman"/>
        </w:rPr>
        <w:t xml:space="preserve"> денежные средства участников долевого строительства для строительства (создания) многоквартирного дома и (или) иных объектов недвижимости.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Указанные положения применяются к договорам участия в долевом строительстве, заключенным после 1 июля 2021 года.</w:t>
      </w:r>
    </w:p>
    <w:p w:rsidR="007A2A9D" w:rsidRPr="007A2A9D" w:rsidRDefault="007A2A9D" w:rsidP="007A2A9D">
      <w:pPr>
        <w:ind w:firstLine="708"/>
        <w:jc w:val="both"/>
        <w:rPr>
          <w:rFonts w:ascii="Times New Roman" w:hAnsi="Times New Roman" w:cs="Times New Roman"/>
        </w:rPr>
      </w:pPr>
      <w:proofErr w:type="gramStart"/>
      <w:r w:rsidRPr="007A2A9D">
        <w:rPr>
          <w:rFonts w:ascii="Times New Roman" w:hAnsi="Times New Roman" w:cs="Times New Roman"/>
        </w:rPr>
        <w:t>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w:t>
      </w:r>
      <w:proofErr w:type="gramEnd"/>
      <w:r w:rsidRPr="007A2A9D">
        <w:rPr>
          <w:rFonts w:ascii="Times New Roman" w:hAnsi="Times New Roman" w:cs="Times New Roman"/>
        </w:rPr>
        <w:t xml:space="preserve">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Федеральны</w:t>
      </w:r>
      <w:r>
        <w:rPr>
          <w:rFonts w:ascii="Times New Roman" w:hAnsi="Times New Roman" w:cs="Times New Roman"/>
        </w:rPr>
        <w:t>м</w:t>
      </w:r>
      <w:r w:rsidRPr="007A2A9D">
        <w:rPr>
          <w:rFonts w:ascii="Times New Roman" w:hAnsi="Times New Roman" w:cs="Times New Roman"/>
        </w:rPr>
        <w:t xml:space="preserve"> закон</w:t>
      </w:r>
      <w:r>
        <w:rPr>
          <w:rFonts w:ascii="Times New Roman" w:hAnsi="Times New Roman" w:cs="Times New Roman"/>
        </w:rPr>
        <w:t>ом</w:t>
      </w:r>
      <w:r w:rsidRPr="007A2A9D">
        <w:rPr>
          <w:rFonts w:ascii="Times New Roman" w:hAnsi="Times New Roman" w:cs="Times New Roman"/>
        </w:rPr>
        <w:t xml:space="preserve"> от 01.07.2021 </w:t>
      </w:r>
      <w:r>
        <w:rPr>
          <w:rFonts w:ascii="Times New Roman" w:hAnsi="Times New Roman" w:cs="Times New Roman"/>
        </w:rPr>
        <w:t>№</w:t>
      </w:r>
      <w:r w:rsidRPr="007A2A9D">
        <w:rPr>
          <w:rFonts w:ascii="Times New Roman" w:hAnsi="Times New Roman" w:cs="Times New Roman"/>
        </w:rPr>
        <w:t xml:space="preserve"> 273-ФЗ </w:t>
      </w:r>
      <w:r>
        <w:rPr>
          <w:rFonts w:ascii="Times New Roman" w:hAnsi="Times New Roman" w:cs="Times New Roman"/>
        </w:rPr>
        <w:t>р</w:t>
      </w:r>
      <w:r w:rsidRPr="007A2A9D">
        <w:rPr>
          <w:rFonts w:ascii="Times New Roman" w:hAnsi="Times New Roman" w:cs="Times New Roman"/>
        </w:rPr>
        <w:t>асширяется перечень оснований исключения проблемных объектов из единого реестра проблемных объектов. Такими основаниями теперь являются:</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 погашение субъектом РФ требований всех граждан - участников строительства по передаче жилых помещений, </w:t>
      </w:r>
      <w:proofErr w:type="spellStart"/>
      <w:r w:rsidRPr="007A2A9D">
        <w:rPr>
          <w:rFonts w:ascii="Times New Roman" w:hAnsi="Times New Roman" w:cs="Times New Roman"/>
        </w:rPr>
        <w:t>машино</w:t>
      </w:r>
      <w:proofErr w:type="spellEnd"/>
      <w:r w:rsidRPr="007A2A9D">
        <w:rPr>
          <w:rFonts w:ascii="Times New Roman" w:hAnsi="Times New Roman" w:cs="Times New Roman"/>
        </w:rPr>
        <w:t>-мест и нежилых помещений или денежных требований;</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lastRenderedPageBreak/>
        <w:t>-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ЕГРН отсутствуют сведения о зарегистрированных договорах участия в долевом строительстве и в отношении такого застройщика не введена процедура, применяемая в деле о банкротстве застройщика;</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Сведения, являющиеся основанием для исключения проблемных объектов из единого реестра проблемных объектов, размещаются контролирующим органом в ЕИСЖС.</w:t>
      </w:r>
    </w:p>
    <w:p w:rsidR="007A2A9D" w:rsidRPr="007A2A9D" w:rsidRDefault="007A2A9D" w:rsidP="007A2A9D">
      <w:pPr>
        <w:ind w:firstLine="708"/>
        <w:jc w:val="both"/>
        <w:rPr>
          <w:rFonts w:ascii="Times New Roman" w:hAnsi="Times New Roman" w:cs="Times New Roman"/>
        </w:rPr>
      </w:pPr>
      <w:r>
        <w:rPr>
          <w:rFonts w:ascii="Times New Roman" w:hAnsi="Times New Roman" w:cs="Times New Roman"/>
        </w:rPr>
        <w:t>Ф</w:t>
      </w:r>
      <w:r w:rsidRPr="007A2A9D">
        <w:rPr>
          <w:rFonts w:ascii="Times New Roman" w:hAnsi="Times New Roman" w:cs="Times New Roman"/>
        </w:rPr>
        <w:t>едеральны</w:t>
      </w:r>
      <w:r>
        <w:rPr>
          <w:rFonts w:ascii="Times New Roman" w:hAnsi="Times New Roman" w:cs="Times New Roman"/>
        </w:rPr>
        <w:t>м</w:t>
      </w:r>
      <w:r w:rsidRPr="007A2A9D">
        <w:rPr>
          <w:rFonts w:ascii="Times New Roman" w:hAnsi="Times New Roman" w:cs="Times New Roman"/>
        </w:rPr>
        <w:t xml:space="preserve"> закон</w:t>
      </w:r>
      <w:r>
        <w:rPr>
          <w:rFonts w:ascii="Times New Roman" w:hAnsi="Times New Roman" w:cs="Times New Roman"/>
        </w:rPr>
        <w:t>ом</w:t>
      </w:r>
      <w:r w:rsidRPr="007A2A9D">
        <w:rPr>
          <w:rFonts w:ascii="Times New Roman" w:hAnsi="Times New Roman" w:cs="Times New Roman"/>
        </w:rPr>
        <w:t xml:space="preserve"> от 11.06.2021 </w:t>
      </w:r>
      <w:r>
        <w:rPr>
          <w:rFonts w:ascii="Times New Roman" w:hAnsi="Times New Roman" w:cs="Times New Roman"/>
        </w:rPr>
        <w:t>№ 170-ФЗ р</w:t>
      </w:r>
      <w:r w:rsidRPr="007A2A9D">
        <w:rPr>
          <w:rFonts w:ascii="Times New Roman" w:hAnsi="Times New Roman" w:cs="Times New Roman"/>
        </w:rPr>
        <w:t>асширяется перечень функций и полномочий, которые осуществляет Фонд защиты прав дольщиков</w:t>
      </w:r>
      <w:r>
        <w:rPr>
          <w:rFonts w:ascii="Times New Roman" w:hAnsi="Times New Roman" w:cs="Times New Roman"/>
        </w:rPr>
        <w:t>.</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К таким новым функциям и полномочиям </w:t>
      </w:r>
      <w:proofErr w:type="gramStart"/>
      <w:r w:rsidRPr="007A2A9D">
        <w:rPr>
          <w:rFonts w:ascii="Times New Roman" w:hAnsi="Times New Roman" w:cs="Times New Roman"/>
        </w:rPr>
        <w:t>отнесены</w:t>
      </w:r>
      <w:proofErr w:type="gramEnd"/>
      <w:r w:rsidRPr="007A2A9D">
        <w:rPr>
          <w:rFonts w:ascii="Times New Roman" w:hAnsi="Times New Roman" w:cs="Times New Roman"/>
        </w:rPr>
        <w:t>:</w:t>
      </w:r>
    </w:p>
    <w:p w:rsidR="007A2A9D" w:rsidRPr="007A2A9D" w:rsidRDefault="007A2A9D" w:rsidP="007A2A9D">
      <w:pPr>
        <w:ind w:firstLine="708"/>
        <w:jc w:val="both"/>
        <w:rPr>
          <w:rFonts w:ascii="Times New Roman" w:hAnsi="Times New Roman" w:cs="Times New Roman"/>
        </w:rPr>
      </w:pPr>
      <w:proofErr w:type="gramStart"/>
      <w:r w:rsidRPr="007A2A9D">
        <w:rPr>
          <w:rFonts w:ascii="Times New Roman" w:hAnsi="Times New Roman" w:cs="Times New Roman"/>
        </w:rPr>
        <w:t xml:space="preserve">- совершение в качестве агента некоммерческой организации в организационно-правовой форме фонда, созданной субъектом РФ, юридических и иных действий, в том числе сделок, связанных с реализацией жилых и нежилых помещений, </w:t>
      </w:r>
      <w:proofErr w:type="spellStart"/>
      <w:r w:rsidRPr="007A2A9D">
        <w:rPr>
          <w:rFonts w:ascii="Times New Roman" w:hAnsi="Times New Roman" w:cs="Times New Roman"/>
        </w:rPr>
        <w:t>машино</w:t>
      </w:r>
      <w:proofErr w:type="spellEnd"/>
      <w:r w:rsidRPr="007A2A9D">
        <w:rPr>
          <w:rFonts w:ascii="Times New Roman" w:hAnsi="Times New Roman" w:cs="Times New Roman"/>
        </w:rPr>
        <w:t>-мест в находящихся в собственности Фонда субъекта РФ объектах, завершение строительства которых осуществлялось с привлечением средств Фонда;</w:t>
      </w:r>
      <w:proofErr w:type="gramEnd"/>
    </w:p>
    <w:p w:rsidR="007A2A9D" w:rsidRPr="007A2A9D" w:rsidRDefault="007A2A9D" w:rsidP="007A2A9D">
      <w:pPr>
        <w:ind w:firstLine="708"/>
        <w:jc w:val="both"/>
        <w:rPr>
          <w:rFonts w:ascii="Times New Roman" w:hAnsi="Times New Roman" w:cs="Times New Roman"/>
        </w:rPr>
      </w:pPr>
      <w:proofErr w:type="gramStart"/>
      <w:r w:rsidRPr="007A2A9D">
        <w:rPr>
          <w:rFonts w:ascii="Times New Roman" w:hAnsi="Times New Roman" w:cs="Times New Roman"/>
        </w:rPr>
        <w:t>- осуществление функций технического заказчика, включая проведение Фондом или специально созданным им для данных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Фондом субъекта РФ с использованием денежных средств, предоставляемых Фондом.</w:t>
      </w:r>
      <w:proofErr w:type="gramEnd"/>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Фонд имеет право создавать коммерческие и некоммерческие организации на территории РФ для достижения целей его создания, вносить в уставный капитал таких организаций земельные участки с находящимися на них неотделимыми улучшениями, переданные Фонду по предусмотренным основаниям.</w:t>
      </w:r>
    </w:p>
    <w:p w:rsidR="007A2A9D" w:rsidRPr="007A2A9D" w:rsidRDefault="007A2A9D" w:rsidP="007A2A9D">
      <w:pPr>
        <w:ind w:firstLine="708"/>
        <w:jc w:val="both"/>
        <w:rPr>
          <w:rFonts w:ascii="Times New Roman" w:hAnsi="Times New Roman" w:cs="Times New Roman"/>
        </w:rPr>
      </w:pPr>
      <w:proofErr w:type="gramStart"/>
      <w:r w:rsidRPr="007A2A9D">
        <w:rPr>
          <w:rFonts w:ascii="Times New Roman" w:hAnsi="Times New Roman" w:cs="Times New Roman"/>
        </w:rPr>
        <w:t>В целях урегулирования обязательств застройщика перед участниками строительства в порядке, установленном статьей 201.15-1 Закона о банкротстве,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законодательством, Фонд может принять решение о финансировании мероприятий по строительству многоквартирных домов и иных объектов недвижимости на</w:t>
      </w:r>
      <w:proofErr w:type="gramEnd"/>
      <w:r w:rsidRPr="007A2A9D">
        <w:rPr>
          <w:rFonts w:ascii="Times New Roman" w:hAnsi="Times New Roman" w:cs="Times New Roman"/>
        </w:rPr>
        <w:t xml:space="preserve"> </w:t>
      </w:r>
      <w:proofErr w:type="gramStart"/>
      <w:r w:rsidRPr="007A2A9D">
        <w:rPr>
          <w:rFonts w:ascii="Times New Roman" w:hAnsi="Times New Roman" w:cs="Times New Roman"/>
        </w:rPr>
        <w:t>ином</w:t>
      </w:r>
      <w:proofErr w:type="gramEnd"/>
      <w:r w:rsidRPr="007A2A9D">
        <w:rPr>
          <w:rFonts w:ascii="Times New Roman" w:hAnsi="Times New Roman" w:cs="Times New Roman"/>
        </w:rPr>
        <w:t xml:space="preserve"> земельном участке, находящемся в государственной или муниципальной собственности и предоставляемом Фонду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 </w:t>
      </w:r>
      <w:proofErr w:type="gramStart"/>
      <w:r w:rsidRPr="007A2A9D">
        <w:rPr>
          <w:rFonts w:ascii="Times New Roman" w:hAnsi="Times New Roman" w:cs="Times New Roman"/>
        </w:rPr>
        <w:t xml:space="preserve">В случае принятия решения о финансировании мероприятий по строительству многоквартирных домов и иных объектов недвижимости Фонд осуществляет подготовку проектной документации, которая может предусматривать изменение проектной документации объектов незавершенного строительства, выполняет инженерные изыскания для строительства (создания) указанных в </w:t>
      </w:r>
      <w:r w:rsidRPr="007A2A9D">
        <w:rPr>
          <w:rFonts w:ascii="Times New Roman" w:hAnsi="Times New Roman" w:cs="Times New Roman"/>
        </w:rPr>
        <w:lastRenderedPageBreak/>
        <w:t>настоящей части многоквартирных домов и (или) иных объектов недвижимости, а также проводит экспертизу таких проектной документации и результатов инженерных изысканий.</w:t>
      </w:r>
      <w:proofErr w:type="gramEnd"/>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Одновременно расширяется перечень целей, на которые может использоваться имущество Фонда. К таким целям отнесено, в частности,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w:t>
      </w:r>
      <w:r>
        <w:rPr>
          <w:rFonts w:ascii="Times New Roman" w:hAnsi="Times New Roman" w:cs="Times New Roman"/>
        </w:rPr>
        <w:t>ли) иных объектов недвижимости.</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Органы государственного строительного надзора будут вести реестр объектов капстроительства, в отношении которых осуществляют государственный строительный надзор</w:t>
      </w:r>
      <w:r>
        <w:rPr>
          <w:rFonts w:ascii="Times New Roman" w:hAnsi="Times New Roman" w:cs="Times New Roman"/>
        </w:rPr>
        <w:t>.</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Уточняется предмет государственного строительного надзора. К предмету такого надзора теперь </w:t>
      </w:r>
      <w:proofErr w:type="gramStart"/>
      <w:r w:rsidRPr="007A2A9D">
        <w:rPr>
          <w:rFonts w:ascii="Times New Roman" w:hAnsi="Times New Roman" w:cs="Times New Roman"/>
        </w:rPr>
        <w:t>относится</w:t>
      </w:r>
      <w:proofErr w:type="gramEnd"/>
      <w:r w:rsidRPr="007A2A9D">
        <w:rPr>
          <w:rFonts w:ascii="Times New Roman" w:hAnsi="Times New Roman" w:cs="Times New Roman"/>
        </w:rPr>
        <w:t xml:space="preserve"> в том числе соблюдение требований к обеспечению консервации объекта капстроительства и требований к порядку осуществления строительного контроля.</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Предметом государственного строительного надзора в отношении объектов капстроительства, работы по строительству, реконструкции которых завершены, является соблюдение:</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требований наличия разрешения на строительство и соответствия объекта капстроительства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капстроительства;</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соответствия параметров объектов капстроительства предельным параметрам разрешенного строительства, реконструкции объектов капстроительства,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капстроительства, если для строительства или реконструкции объекта капстроительства не требуется разрешение на строительство.</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При строительстве, реконструкции объектов капитального строительства, указанных в части 1 статьи 54 </w:t>
      </w:r>
      <w:proofErr w:type="spellStart"/>
      <w:r w:rsidRPr="007A2A9D">
        <w:rPr>
          <w:rFonts w:ascii="Times New Roman" w:hAnsi="Times New Roman" w:cs="Times New Roman"/>
        </w:rPr>
        <w:t>ГрК</w:t>
      </w:r>
      <w:proofErr w:type="spellEnd"/>
      <w:r w:rsidRPr="007A2A9D">
        <w:rPr>
          <w:rFonts w:ascii="Times New Roman" w:hAnsi="Times New Roman" w:cs="Times New Roman"/>
        </w:rPr>
        <w:t xml:space="preserve"> РФ,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федеральный государственный пожарный надзор;</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федеральный государственный санитарно-эпидемиологический контроль (надзор);</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государственный экологический контроль (надзор).</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Программа проверок формируется органом государственного строительного надзора не позднее чем через 10 рабочих дней после поступления извещения о начале работ по строительству, реконструкции объекта капстроительства, на весь срок строительства, реконструкции и должна содержать перечень контрольных (надзорных) мероприятий.</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После завершения строительства, реконструкции объекта капстроительства органом государственного строительного надзора проводится выездная проверка, по результатам которой оцениваются выполненные </w:t>
      </w:r>
      <w:proofErr w:type="gramStart"/>
      <w:r w:rsidRPr="007A2A9D">
        <w:rPr>
          <w:rFonts w:ascii="Times New Roman" w:hAnsi="Times New Roman" w:cs="Times New Roman"/>
        </w:rPr>
        <w:t>работы</w:t>
      </w:r>
      <w:proofErr w:type="gramEnd"/>
      <w:r w:rsidRPr="007A2A9D">
        <w:rPr>
          <w:rFonts w:ascii="Times New Roman" w:hAnsi="Times New Roman" w:cs="Times New Roman"/>
        </w:rPr>
        <w:t xml:space="preserve"> и принимается решение о выдаче заключения о соответствии построенного, реконструированного объекта капстроительства требованиям проектной документации и (или) информационной модели либо об отказе в выдаче такого заключения.</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При осуществлении федерального государственного </w:t>
      </w:r>
      <w:proofErr w:type="gramStart"/>
      <w:r w:rsidRPr="007A2A9D">
        <w:rPr>
          <w:rFonts w:ascii="Times New Roman" w:hAnsi="Times New Roman" w:cs="Times New Roman"/>
        </w:rPr>
        <w:t>контроля за</w:t>
      </w:r>
      <w:proofErr w:type="gramEnd"/>
      <w:r w:rsidRPr="007A2A9D">
        <w:rPr>
          <w:rFonts w:ascii="Times New Roman" w:hAnsi="Times New Roman" w:cs="Times New Roman"/>
        </w:rPr>
        <w:t xml:space="preserve"> деятельностью национальных объединений СРО система оценки и управления рисками причинения вреда (ущерба) охраняемым законом ценностям не применяется.</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lastRenderedPageBreak/>
        <w:t>Федеральны</w:t>
      </w:r>
      <w:r>
        <w:rPr>
          <w:rFonts w:ascii="Times New Roman" w:hAnsi="Times New Roman" w:cs="Times New Roman"/>
        </w:rPr>
        <w:t>м</w:t>
      </w:r>
      <w:r w:rsidRPr="007A2A9D">
        <w:rPr>
          <w:rFonts w:ascii="Times New Roman" w:hAnsi="Times New Roman" w:cs="Times New Roman"/>
        </w:rPr>
        <w:t xml:space="preserve"> закон</w:t>
      </w:r>
      <w:r>
        <w:rPr>
          <w:rFonts w:ascii="Times New Roman" w:hAnsi="Times New Roman" w:cs="Times New Roman"/>
        </w:rPr>
        <w:t>ом</w:t>
      </w:r>
      <w:r w:rsidRPr="007A2A9D">
        <w:rPr>
          <w:rFonts w:ascii="Times New Roman" w:hAnsi="Times New Roman" w:cs="Times New Roman"/>
        </w:rPr>
        <w:t xml:space="preserve"> от 11.06.2021 </w:t>
      </w:r>
      <w:r>
        <w:rPr>
          <w:rFonts w:ascii="Times New Roman" w:hAnsi="Times New Roman" w:cs="Times New Roman"/>
        </w:rPr>
        <w:t>№</w:t>
      </w:r>
      <w:r w:rsidRPr="007A2A9D">
        <w:rPr>
          <w:rFonts w:ascii="Times New Roman" w:hAnsi="Times New Roman" w:cs="Times New Roman"/>
        </w:rPr>
        <w:t xml:space="preserve"> 170-ФЗ </w:t>
      </w:r>
      <w:r>
        <w:rPr>
          <w:rFonts w:ascii="Times New Roman" w:hAnsi="Times New Roman" w:cs="Times New Roman"/>
        </w:rPr>
        <w:t>з</w:t>
      </w:r>
      <w:r w:rsidRPr="007A2A9D">
        <w:rPr>
          <w:rFonts w:ascii="Times New Roman" w:hAnsi="Times New Roman" w:cs="Times New Roman"/>
        </w:rPr>
        <w:t>аконодательно закреплены основные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Предметом такого контроля (надзора)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При осуществлении контроля (надзора)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7A2A9D" w:rsidRDefault="007A2A9D" w:rsidP="007A2A9D">
      <w:pPr>
        <w:jc w:val="right"/>
        <w:rPr>
          <w:rFonts w:ascii="Times New Roman" w:hAnsi="Times New Roman" w:cs="Times New Roman"/>
        </w:rPr>
      </w:pPr>
      <w:r w:rsidRPr="007A2A9D">
        <w:rPr>
          <w:rFonts w:ascii="Times New Roman" w:hAnsi="Times New Roman" w:cs="Times New Roman"/>
        </w:rPr>
        <w:t xml:space="preserve">Прокуратура </w:t>
      </w:r>
      <w:proofErr w:type="spellStart"/>
      <w:r w:rsidRPr="007A2A9D">
        <w:rPr>
          <w:rFonts w:ascii="Times New Roman" w:hAnsi="Times New Roman" w:cs="Times New Roman"/>
        </w:rPr>
        <w:t>Брюховецкого</w:t>
      </w:r>
      <w:proofErr w:type="spellEnd"/>
      <w:r w:rsidRPr="007A2A9D">
        <w:rPr>
          <w:rFonts w:ascii="Times New Roman" w:hAnsi="Times New Roman" w:cs="Times New Roman"/>
        </w:rPr>
        <w:t xml:space="preserve"> района</w:t>
      </w:r>
    </w:p>
    <w:p w:rsidR="007A2A9D" w:rsidRPr="007A2A9D" w:rsidRDefault="007A2A9D" w:rsidP="007A2A9D">
      <w:pPr>
        <w:jc w:val="center"/>
        <w:rPr>
          <w:rFonts w:ascii="Times New Roman" w:hAnsi="Times New Roman" w:cs="Times New Roman"/>
          <w:b/>
        </w:rPr>
      </w:pPr>
      <w:r w:rsidRPr="007A2A9D">
        <w:rPr>
          <w:rFonts w:ascii="Times New Roman" w:hAnsi="Times New Roman" w:cs="Times New Roman"/>
          <w:b/>
        </w:rPr>
        <w:t>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проводиться не будут</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Федеральны</w:t>
      </w:r>
      <w:r>
        <w:rPr>
          <w:rFonts w:ascii="Times New Roman" w:hAnsi="Times New Roman" w:cs="Times New Roman"/>
        </w:rPr>
        <w:t>м</w:t>
      </w:r>
      <w:r w:rsidRPr="007A2A9D">
        <w:rPr>
          <w:rFonts w:ascii="Times New Roman" w:hAnsi="Times New Roman" w:cs="Times New Roman"/>
        </w:rPr>
        <w:t xml:space="preserve"> закон</w:t>
      </w:r>
      <w:r>
        <w:rPr>
          <w:rFonts w:ascii="Times New Roman" w:hAnsi="Times New Roman" w:cs="Times New Roman"/>
        </w:rPr>
        <w:t>ом</w:t>
      </w:r>
      <w:r w:rsidRPr="007A2A9D">
        <w:rPr>
          <w:rFonts w:ascii="Times New Roman" w:hAnsi="Times New Roman" w:cs="Times New Roman"/>
        </w:rPr>
        <w:t xml:space="preserve"> от 11.06.2021 </w:t>
      </w:r>
      <w:r>
        <w:rPr>
          <w:rFonts w:ascii="Times New Roman" w:hAnsi="Times New Roman" w:cs="Times New Roman"/>
        </w:rPr>
        <w:t>№</w:t>
      </w:r>
      <w:r w:rsidRPr="007A2A9D">
        <w:rPr>
          <w:rFonts w:ascii="Times New Roman" w:hAnsi="Times New Roman" w:cs="Times New Roman"/>
        </w:rPr>
        <w:t xml:space="preserve"> 170-ФЗ </w:t>
      </w:r>
      <w:r>
        <w:rPr>
          <w:rFonts w:ascii="Times New Roman" w:hAnsi="Times New Roman" w:cs="Times New Roman"/>
        </w:rPr>
        <w:t>и</w:t>
      </w:r>
      <w:r w:rsidRPr="007A2A9D">
        <w:rPr>
          <w:rFonts w:ascii="Times New Roman" w:hAnsi="Times New Roman" w:cs="Times New Roman"/>
        </w:rPr>
        <w:t>зменения внесены в Жилищный кодекс РФ.</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Установлено, что предметом государственного жилищного надзора является соблюдение юридическими лицами, ИП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 При этом предметом такого надзора не является соблюдение лицензионных требований юридическими лицами или ИП, осуществляющими предпринимательскую деятельность по управлению многоквартирными домами на основании лицензии.</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Предметом муниципального жилищного контроля является соблюдение юридическими лицами, ИП и гражданами обязательных требований в отношении муниципального жилищного фонда.</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7A2A9D">
        <w:rPr>
          <w:rFonts w:ascii="Times New Roman" w:hAnsi="Times New Roman" w:cs="Times New Roman"/>
        </w:rPr>
        <w:t>выявленных</w:t>
      </w:r>
      <w:proofErr w:type="gramEnd"/>
      <w:r w:rsidRPr="007A2A9D">
        <w:rPr>
          <w:rFonts w:ascii="Times New Roman" w:hAnsi="Times New Roman" w:cs="Times New Roman"/>
        </w:rPr>
        <w:t xml:space="preserve"> в том числе в ходе наблюдения за соблюдением обязательных требований (мониторинга безопасности). Орган государственного жилищного надзора, орган муниципального жилищного контроля вправе обратиться в суд с заявлением о понуждении к исполнению предписания.</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СМИ, Интернета, государственных информационных систем о возможных нарушениях обязательных требований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xml:space="preserve">Основанием для включения плановой проверки в ежегодный план проведения плановых проверок </w:t>
      </w:r>
      <w:proofErr w:type="gramStart"/>
      <w:r w:rsidRPr="007A2A9D">
        <w:rPr>
          <w:rFonts w:ascii="Times New Roman" w:hAnsi="Times New Roman" w:cs="Times New Roman"/>
        </w:rPr>
        <w:t>является</w:t>
      </w:r>
      <w:proofErr w:type="gramEnd"/>
      <w:r w:rsidRPr="007A2A9D">
        <w:rPr>
          <w:rFonts w:ascii="Times New Roman" w:hAnsi="Times New Roman" w:cs="Times New Roman"/>
        </w:rPr>
        <w:t xml:space="preserve"> в том числе истечение одного года со дня:</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lastRenderedPageBreak/>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A2A9D">
        <w:rPr>
          <w:rFonts w:ascii="Times New Roman" w:hAnsi="Times New Roman" w:cs="Times New Roman"/>
        </w:rPr>
        <w:t>наймодателем</w:t>
      </w:r>
      <w:proofErr w:type="spellEnd"/>
      <w:r w:rsidRPr="007A2A9D">
        <w:rPr>
          <w:rFonts w:ascii="Times New Roman" w:hAnsi="Times New Roman" w:cs="Times New Roman"/>
        </w:rPr>
        <w:t xml:space="preserve"> жилых помещений в котором является лицо, деятельность которого подлежит проверке;</w:t>
      </w:r>
    </w:p>
    <w:p w:rsidR="007A2A9D" w:rsidRPr="007A2A9D" w:rsidRDefault="007A2A9D" w:rsidP="007A2A9D">
      <w:pPr>
        <w:ind w:firstLine="708"/>
        <w:jc w:val="both"/>
        <w:rPr>
          <w:rFonts w:ascii="Times New Roman" w:hAnsi="Times New Roman" w:cs="Times New Roman"/>
        </w:rPr>
      </w:pPr>
      <w:r w:rsidRPr="007A2A9D">
        <w:rPr>
          <w:rFonts w:ascii="Times New Roman" w:hAnsi="Times New Roman" w:cs="Times New Roman"/>
        </w:rPr>
        <w:t>- установления или изменения нормативов потребления коммунальных ресурсов (коммунальных услуг).</w:t>
      </w:r>
    </w:p>
    <w:p w:rsidR="007A2A9D" w:rsidRDefault="007A2A9D" w:rsidP="007A2A9D">
      <w:pPr>
        <w:ind w:firstLine="708"/>
        <w:jc w:val="both"/>
        <w:rPr>
          <w:rFonts w:ascii="Times New Roman" w:hAnsi="Times New Roman" w:cs="Times New Roman"/>
        </w:rPr>
      </w:pPr>
      <w:r w:rsidRPr="007A2A9D">
        <w:rPr>
          <w:rFonts w:ascii="Times New Roman" w:hAnsi="Times New Roman" w:cs="Times New Roman"/>
        </w:rPr>
        <w:t>Определены особенности регионального государственного контроля (надзора) за деятельностью ЖСК, связанной с привлечением сре</w:t>
      </w:r>
      <w:proofErr w:type="gramStart"/>
      <w:r w:rsidRPr="007A2A9D">
        <w:rPr>
          <w:rFonts w:ascii="Times New Roman" w:hAnsi="Times New Roman" w:cs="Times New Roman"/>
        </w:rPr>
        <w:t>дств чл</w:t>
      </w:r>
      <w:proofErr w:type="gramEnd"/>
      <w:r w:rsidRPr="007A2A9D">
        <w:rPr>
          <w:rFonts w:ascii="Times New Roman" w:hAnsi="Times New Roman" w:cs="Times New Roman"/>
        </w:rPr>
        <w:t>енов кооператива для строительства многоквартирного дома. В частности, в случае неисполнения ЖСК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ЖСК, контролирующий орган вправе вынести предписание о приостановлении деятельности ЖСК по привлечению новых членов до устранения нарушений. Контролирующий орган в случае неисполнения его предписаний вправе обратиться в суд с требованием о ликвидации кооператива.</w:t>
      </w:r>
    </w:p>
    <w:p w:rsidR="007A2A9D" w:rsidRDefault="007A2A9D" w:rsidP="007A2A9D">
      <w:pPr>
        <w:ind w:firstLine="708"/>
        <w:jc w:val="right"/>
        <w:rPr>
          <w:rFonts w:ascii="Times New Roman" w:hAnsi="Times New Roman" w:cs="Times New Roman"/>
        </w:rPr>
      </w:pPr>
      <w:r w:rsidRPr="007A2A9D">
        <w:rPr>
          <w:rFonts w:ascii="Times New Roman" w:hAnsi="Times New Roman" w:cs="Times New Roman"/>
        </w:rPr>
        <w:t xml:space="preserve">Прокуратура </w:t>
      </w:r>
      <w:proofErr w:type="spellStart"/>
      <w:r w:rsidRPr="007A2A9D">
        <w:rPr>
          <w:rFonts w:ascii="Times New Roman" w:hAnsi="Times New Roman" w:cs="Times New Roman"/>
        </w:rPr>
        <w:t>Брюховецкого</w:t>
      </w:r>
      <w:proofErr w:type="spellEnd"/>
      <w:r w:rsidRPr="007A2A9D">
        <w:rPr>
          <w:rFonts w:ascii="Times New Roman" w:hAnsi="Times New Roman" w:cs="Times New Roman"/>
        </w:rPr>
        <w:t xml:space="preserve"> района</w:t>
      </w:r>
    </w:p>
    <w:p w:rsidR="004F4AD4" w:rsidRPr="004F4AD4" w:rsidRDefault="004F4AD4" w:rsidP="004F4AD4">
      <w:pPr>
        <w:ind w:firstLine="708"/>
        <w:jc w:val="both"/>
        <w:rPr>
          <w:rFonts w:ascii="Times New Roman" w:hAnsi="Times New Roman" w:cs="Times New Roman"/>
          <w:b/>
        </w:rPr>
      </w:pPr>
      <w:r w:rsidRPr="004F4AD4">
        <w:rPr>
          <w:rFonts w:ascii="Times New Roman" w:hAnsi="Times New Roman" w:cs="Times New Roman"/>
          <w:b/>
        </w:rPr>
        <w:t>Актуализирован порядок федерального государственного карантинного фитосанитарного контроля (надзора)</w:t>
      </w:r>
    </w:p>
    <w:p w:rsidR="004F4AD4" w:rsidRPr="004F4AD4" w:rsidRDefault="004F4AD4" w:rsidP="004F4AD4">
      <w:pPr>
        <w:ind w:firstLine="708"/>
        <w:jc w:val="both"/>
        <w:rPr>
          <w:rFonts w:ascii="Times New Roman" w:hAnsi="Times New Roman" w:cs="Times New Roman"/>
        </w:rPr>
      </w:pPr>
      <w:r>
        <w:rPr>
          <w:rFonts w:ascii="Times New Roman" w:hAnsi="Times New Roman" w:cs="Times New Roman"/>
        </w:rPr>
        <w:t>В соответствии с п</w:t>
      </w:r>
      <w:r w:rsidRPr="004F4AD4">
        <w:rPr>
          <w:rFonts w:ascii="Times New Roman" w:hAnsi="Times New Roman" w:cs="Times New Roman"/>
        </w:rPr>
        <w:t>остановление</w:t>
      </w:r>
      <w:r>
        <w:rPr>
          <w:rFonts w:ascii="Times New Roman" w:hAnsi="Times New Roman" w:cs="Times New Roman"/>
        </w:rPr>
        <w:t>м</w:t>
      </w:r>
      <w:r w:rsidRPr="004F4AD4">
        <w:rPr>
          <w:rFonts w:ascii="Times New Roman" w:hAnsi="Times New Roman" w:cs="Times New Roman"/>
        </w:rPr>
        <w:t xml:space="preserve"> Правительства РФ от 25.06.2021 </w:t>
      </w:r>
      <w:r>
        <w:rPr>
          <w:rFonts w:ascii="Times New Roman" w:hAnsi="Times New Roman" w:cs="Times New Roman"/>
        </w:rPr>
        <w:t>№ 99 ф</w:t>
      </w:r>
      <w:r w:rsidRPr="004F4AD4">
        <w:rPr>
          <w:rFonts w:ascii="Times New Roman" w:hAnsi="Times New Roman" w:cs="Times New Roman"/>
        </w:rPr>
        <w:t xml:space="preserve">едеральными органами исполнительной власти, уполномоченными на осуществление государственного контроля, являются </w:t>
      </w:r>
      <w:proofErr w:type="spellStart"/>
      <w:r w:rsidRPr="004F4AD4">
        <w:rPr>
          <w:rFonts w:ascii="Times New Roman" w:hAnsi="Times New Roman" w:cs="Times New Roman"/>
        </w:rPr>
        <w:t>Россельхознадзор</w:t>
      </w:r>
      <w:proofErr w:type="spellEnd"/>
      <w:r w:rsidRPr="004F4AD4">
        <w:rPr>
          <w:rFonts w:ascii="Times New Roman" w:hAnsi="Times New Roman" w:cs="Times New Roman"/>
        </w:rPr>
        <w:t xml:space="preserve"> (территориальные органы), ФТС России и иные таможенные органы.</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Определены предмет и объекты государственного контроля (надзора).</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В целях управления рисками причинения вреда (ущерба) охраняемым законом ценностям при осуществлении государственного контроля объекты государственного контроля подлежат отнесению к категориям среднего, умеренного и низкого риска. Отнесение объектов государственного контроля к определенной категории риска осуществляется на основании сопоставления их характеристик с установленными критериями.</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Контрольный орган ведет перечень объектов государственного контроля, которым присвоены категории риска.</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При осуществлении государственного контроля могут проводиться следующие виды профилактических мероприятий: информирование, обобщение правоприменительной практики, меры стимулирования добросовестности, объявление предостережения, консультирование, профилактический визит.</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Плановые и внеплановые контрольные (надзорные) мероприятия осуществляются в виде выборочного контроля, инспекционного визита, рейдового осмотра, документарной и выездной проверок.</w:t>
      </w:r>
    </w:p>
    <w:p w:rsidR="004F4AD4" w:rsidRPr="004F4AD4" w:rsidRDefault="004F4AD4" w:rsidP="004F4AD4">
      <w:pPr>
        <w:ind w:firstLine="708"/>
        <w:jc w:val="both"/>
        <w:rPr>
          <w:rFonts w:ascii="Times New Roman" w:hAnsi="Times New Roman" w:cs="Times New Roman"/>
        </w:rPr>
      </w:pPr>
      <w:proofErr w:type="gramStart"/>
      <w:r w:rsidRPr="004F4AD4">
        <w:rPr>
          <w:rFonts w:ascii="Times New Roman" w:hAnsi="Times New Roman" w:cs="Times New Roman"/>
        </w:rPr>
        <w:t xml:space="preserve">Установлено, что плановые проверки в отношении юридических лиц, ИП и граждан по соблюдению ими обязательных требований в области карантина растений при производстве (в том числе переработке), ввозе в РФ, вывозе из РФ, хранении, перевозке, реализации, карантинном фитосанитарном обеззараживании и уничтожении </w:t>
      </w:r>
      <w:proofErr w:type="spellStart"/>
      <w:r w:rsidRPr="004F4AD4">
        <w:rPr>
          <w:rFonts w:ascii="Times New Roman" w:hAnsi="Times New Roman" w:cs="Times New Roman"/>
        </w:rPr>
        <w:t>подкарантинной</w:t>
      </w:r>
      <w:proofErr w:type="spellEnd"/>
      <w:r w:rsidRPr="004F4AD4">
        <w:rPr>
          <w:rFonts w:ascii="Times New Roman" w:hAnsi="Times New Roman" w:cs="Times New Roman"/>
        </w:rPr>
        <w:t xml:space="preserve"> продукции, </w:t>
      </w:r>
      <w:proofErr w:type="spellStart"/>
      <w:r w:rsidRPr="004F4AD4">
        <w:rPr>
          <w:rFonts w:ascii="Times New Roman" w:hAnsi="Times New Roman" w:cs="Times New Roman"/>
        </w:rPr>
        <w:t>подкарантинных</w:t>
      </w:r>
      <w:proofErr w:type="spellEnd"/>
      <w:r w:rsidRPr="004F4AD4">
        <w:rPr>
          <w:rFonts w:ascii="Times New Roman" w:hAnsi="Times New Roman" w:cs="Times New Roman"/>
        </w:rPr>
        <w:t xml:space="preserve"> объектов, проведение которых было запланировано на 2021 год и дата проведения которых наступает позже 30 июня 2021</w:t>
      </w:r>
      <w:proofErr w:type="gramEnd"/>
      <w:r w:rsidRPr="004F4AD4">
        <w:rPr>
          <w:rFonts w:ascii="Times New Roman" w:hAnsi="Times New Roman" w:cs="Times New Roman"/>
        </w:rPr>
        <w:t xml:space="preserve"> года, осуществляются в соответствии с новым порядком.</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lastRenderedPageBreak/>
        <w:t xml:space="preserve">Утрачивает силу Постановление Правительства РФ от 29.08.2020 </w:t>
      </w:r>
      <w:r>
        <w:rPr>
          <w:rFonts w:ascii="Times New Roman" w:hAnsi="Times New Roman" w:cs="Times New Roman"/>
        </w:rPr>
        <w:t>№</w:t>
      </w:r>
      <w:r w:rsidRPr="004F4AD4">
        <w:rPr>
          <w:rFonts w:ascii="Times New Roman" w:hAnsi="Times New Roman" w:cs="Times New Roman"/>
        </w:rPr>
        <w:t xml:space="preserve"> 1304, которым было утверждено ранее применявшееся положение о государственном контроле (надзоре).</w:t>
      </w:r>
    </w:p>
    <w:p w:rsidR="004F4AD4" w:rsidRDefault="004F4AD4" w:rsidP="004F4AD4">
      <w:pPr>
        <w:ind w:firstLine="708"/>
        <w:jc w:val="right"/>
        <w:rPr>
          <w:rFonts w:ascii="Times New Roman" w:hAnsi="Times New Roman" w:cs="Times New Roman"/>
        </w:rPr>
      </w:pPr>
      <w:r w:rsidRPr="004F4AD4">
        <w:rPr>
          <w:rFonts w:ascii="Times New Roman" w:hAnsi="Times New Roman" w:cs="Times New Roman"/>
        </w:rPr>
        <w:t xml:space="preserve">Прокуратура </w:t>
      </w:r>
      <w:proofErr w:type="spellStart"/>
      <w:r w:rsidRPr="004F4AD4">
        <w:rPr>
          <w:rFonts w:ascii="Times New Roman" w:hAnsi="Times New Roman" w:cs="Times New Roman"/>
        </w:rPr>
        <w:t>Брюховецкого</w:t>
      </w:r>
      <w:proofErr w:type="spellEnd"/>
      <w:r w:rsidRPr="004F4AD4">
        <w:rPr>
          <w:rFonts w:ascii="Times New Roman" w:hAnsi="Times New Roman" w:cs="Times New Roman"/>
        </w:rPr>
        <w:t xml:space="preserve"> района</w:t>
      </w:r>
    </w:p>
    <w:p w:rsidR="004F4AD4" w:rsidRPr="004F4AD4" w:rsidRDefault="004F4AD4" w:rsidP="004F4AD4">
      <w:pPr>
        <w:ind w:firstLine="708"/>
        <w:jc w:val="both"/>
        <w:rPr>
          <w:rFonts w:ascii="Times New Roman" w:hAnsi="Times New Roman" w:cs="Times New Roman"/>
          <w:b/>
        </w:rPr>
      </w:pPr>
      <w:r w:rsidRPr="004F4AD4">
        <w:rPr>
          <w:rFonts w:ascii="Times New Roman" w:hAnsi="Times New Roman" w:cs="Times New Roman"/>
          <w:b/>
        </w:rPr>
        <w:t xml:space="preserve">Вводится в действие Положение о федеральном государственном контроле (надзоре) в области безопасного обращения с пестицидами и </w:t>
      </w:r>
      <w:proofErr w:type="spellStart"/>
      <w:r w:rsidRPr="004F4AD4">
        <w:rPr>
          <w:rFonts w:ascii="Times New Roman" w:hAnsi="Times New Roman" w:cs="Times New Roman"/>
          <w:b/>
        </w:rPr>
        <w:t>агрохимикатами</w:t>
      </w:r>
      <w:proofErr w:type="spellEnd"/>
    </w:p>
    <w:p w:rsidR="004F4AD4" w:rsidRPr="004F4AD4" w:rsidRDefault="004F4AD4" w:rsidP="004F4AD4">
      <w:pPr>
        <w:ind w:firstLine="708"/>
        <w:jc w:val="both"/>
        <w:rPr>
          <w:rFonts w:ascii="Times New Roman" w:hAnsi="Times New Roman" w:cs="Times New Roman"/>
        </w:rPr>
      </w:pPr>
      <w:r>
        <w:rPr>
          <w:rFonts w:ascii="Times New Roman" w:hAnsi="Times New Roman" w:cs="Times New Roman"/>
        </w:rPr>
        <w:t>В соответствии с п</w:t>
      </w:r>
      <w:r w:rsidRPr="004F4AD4">
        <w:rPr>
          <w:rFonts w:ascii="Times New Roman" w:hAnsi="Times New Roman" w:cs="Times New Roman"/>
        </w:rPr>
        <w:t>остановление</w:t>
      </w:r>
      <w:r>
        <w:rPr>
          <w:rFonts w:ascii="Times New Roman" w:hAnsi="Times New Roman" w:cs="Times New Roman"/>
        </w:rPr>
        <w:t>м</w:t>
      </w:r>
      <w:r w:rsidRPr="004F4AD4">
        <w:rPr>
          <w:rFonts w:ascii="Times New Roman" w:hAnsi="Times New Roman" w:cs="Times New Roman"/>
        </w:rPr>
        <w:t xml:space="preserve"> Правительства РФ от 30.06.2021 </w:t>
      </w:r>
      <w:r>
        <w:rPr>
          <w:rFonts w:ascii="Times New Roman" w:hAnsi="Times New Roman" w:cs="Times New Roman"/>
        </w:rPr>
        <w:t>№</w:t>
      </w:r>
      <w:r w:rsidRPr="004F4AD4">
        <w:rPr>
          <w:rFonts w:ascii="Times New Roman" w:hAnsi="Times New Roman" w:cs="Times New Roman"/>
        </w:rPr>
        <w:t xml:space="preserve"> 1067</w:t>
      </w:r>
      <w:r>
        <w:rPr>
          <w:rFonts w:ascii="Times New Roman" w:hAnsi="Times New Roman" w:cs="Times New Roman"/>
        </w:rPr>
        <w:t xml:space="preserve"> г</w:t>
      </w:r>
      <w:r w:rsidRPr="004F4AD4">
        <w:rPr>
          <w:rFonts w:ascii="Times New Roman" w:hAnsi="Times New Roman" w:cs="Times New Roman"/>
        </w:rPr>
        <w:t xml:space="preserve">осударственный надзор осуществляется </w:t>
      </w:r>
      <w:proofErr w:type="spellStart"/>
      <w:r w:rsidRPr="004F4AD4">
        <w:rPr>
          <w:rFonts w:ascii="Times New Roman" w:hAnsi="Times New Roman" w:cs="Times New Roman"/>
        </w:rPr>
        <w:t>Россельхознадзором</w:t>
      </w:r>
      <w:proofErr w:type="spellEnd"/>
      <w:r w:rsidRPr="004F4AD4">
        <w:rPr>
          <w:rFonts w:ascii="Times New Roman" w:hAnsi="Times New Roman" w:cs="Times New Roman"/>
        </w:rPr>
        <w:t xml:space="preserve"> и его территориальными органами.</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Определены предмет и объекты контроля (надзора).</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Объекты государственного надзора подлежат отнесению к категориям чрезвычайно высокого, среднего или низкого риска на основе сопоставления их характеристик со специальными критериями.</w:t>
      </w:r>
    </w:p>
    <w:p w:rsidR="004F4AD4" w:rsidRPr="004F4AD4" w:rsidRDefault="004F4AD4" w:rsidP="004F4AD4">
      <w:pPr>
        <w:ind w:firstLine="708"/>
        <w:jc w:val="both"/>
        <w:rPr>
          <w:rFonts w:ascii="Times New Roman" w:hAnsi="Times New Roman" w:cs="Times New Roman"/>
        </w:rPr>
      </w:pPr>
      <w:r w:rsidRPr="004F4AD4">
        <w:rPr>
          <w:rFonts w:ascii="Times New Roman" w:hAnsi="Times New Roman" w:cs="Times New Roman"/>
        </w:rPr>
        <w:t>При осуществлении государственного надзора могут проводиться следующие виды профилактических мероприятий: информирование, обобщение правоприменительной практики, объявление предостережения, консультирование и профилактический визит.</w:t>
      </w:r>
    </w:p>
    <w:p w:rsidR="004F4AD4" w:rsidRDefault="004F4AD4" w:rsidP="004F4AD4">
      <w:pPr>
        <w:ind w:firstLine="708"/>
        <w:jc w:val="both"/>
        <w:rPr>
          <w:rFonts w:ascii="Times New Roman" w:hAnsi="Times New Roman" w:cs="Times New Roman"/>
        </w:rPr>
      </w:pPr>
      <w:r w:rsidRPr="004F4AD4">
        <w:rPr>
          <w:rFonts w:ascii="Times New Roman" w:hAnsi="Times New Roman" w:cs="Times New Roman"/>
        </w:rPr>
        <w:t>Плановые и внеплановые контрольные (надзорные) мероприятия осуществляются в виде инспекционного визита, документарной или выездной проверки, выборочного контроля.</w:t>
      </w:r>
    </w:p>
    <w:p w:rsidR="004F4AD4" w:rsidRDefault="004F4AD4" w:rsidP="004F4AD4">
      <w:pPr>
        <w:ind w:firstLine="708"/>
        <w:jc w:val="right"/>
        <w:rPr>
          <w:rFonts w:ascii="Times New Roman" w:hAnsi="Times New Roman" w:cs="Times New Roman"/>
        </w:rPr>
      </w:pPr>
      <w:r w:rsidRPr="004F4AD4">
        <w:rPr>
          <w:rFonts w:ascii="Times New Roman" w:hAnsi="Times New Roman" w:cs="Times New Roman"/>
        </w:rPr>
        <w:t xml:space="preserve">Прокуратура </w:t>
      </w:r>
      <w:proofErr w:type="spellStart"/>
      <w:r w:rsidRPr="004F4AD4">
        <w:rPr>
          <w:rFonts w:ascii="Times New Roman" w:hAnsi="Times New Roman" w:cs="Times New Roman"/>
        </w:rPr>
        <w:t>Брюховецкого</w:t>
      </w:r>
      <w:proofErr w:type="spellEnd"/>
      <w:r w:rsidRPr="004F4AD4">
        <w:rPr>
          <w:rFonts w:ascii="Times New Roman" w:hAnsi="Times New Roman" w:cs="Times New Roman"/>
        </w:rPr>
        <w:t xml:space="preserve"> района</w:t>
      </w:r>
    </w:p>
    <w:p w:rsidR="00161001" w:rsidRPr="00161001" w:rsidRDefault="00161001" w:rsidP="00161001">
      <w:pPr>
        <w:ind w:firstLine="708"/>
        <w:jc w:val="center"/>
        <w:rPr>
          <w:rFonts w:ascii="Times New Roman" w:hAnsi="Times New Roman" w:cs="Times New Roman"/>
          <w:b/>
        </w:rPr>
      </w:pPr>
      <w:r w:rsidRPr="00161001">
        <w:rPr>
          <w:rFonts w:ascii="Times New Roman" w:hAnsi="Times New Roman" w:cs="Times New Roman"/>
          <w:b/>
        </w:rPr>
        <w:t>Уточняются отдельные положения, касающиеся государственного и муниципального земельного надзора</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Федеральны</w:t>
      </w:r>
      <w:r>
        <w:rPr>
          <w:rFonts w:ascii="Times New Roman" w:hAnsi="Times New Roman" w:cs="Times New Roman"/>
        </w:rPr>
        <w:t>м</w:t>
      </w:r>
      <w:r w:rsidRPr="00161001">
        <w:rPr>
          <w:rFonts w:ascii="Times New Roman" w:hAnsi="Times New Roman" w:cs="Times New Roman"/>
        </w:rPr>
        <w:t xml:space="preserve"> закон</w:t>
      </w:r>
      <w:r>
        <w:rPr>
          <w:rFonts w:ascii="Times New Roman" w:hAnsi="Times New Roman" w:cs="Times New Roman"/>
        </w:rPr>
        <w:t>ом</w:t>
      </w:r>
      <w:r w:rsidRPr="00161001">
        <w:rPr>
          <w:rFonts w:ascii="Times New Roman" w:hAnsi="Times New Roman" w:cs="Times New Roman"/>
        </w:rPr>
        <w:t xml:space="preserve"> от 11.06.2021 </w:t>
      </w:r>
      <w:r>
        <w:rPr>
          <w:rFonts w:ascii="Times New Roman" w:hAnsi="Times New Roman" w:cs="Times New Roman"/>
        </w:rPr>
        <w:t>№</w:t>
      </w:r>
      <w:r w:rsidRPr="00161001">
        <w:rPr>
          <w:rFonts w:ascii="Times New Roman" w:hAnsi="Times New Roman" w:cs="Times New Roman"/>
        </w:rPr>
        <w:t xml:space="preserve"> 170-ФЗ </w:t>
      </w:r>
      <w:r>
        <w:rPr>
          <w:rFonts w:ascii="Times New Roman" w:hAnsi="Times New Roman" w:cs="Times New Roman"/>
        </w:rPr>
        <w:t>предусмотрено, что п</w:t>
      </w:r>
      <w:r w:rsidRPr="00161001">
        <w:rPr>
          <w:rFonts w:ascii="Times New Roman" w:hAnsi="Times New Roman" w:cs="Times New Roman"/>
        </w:rPr>
        <w:t>редметом государственного земельного надзора являются:</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 соблюдение юридическими лицами, ИП,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РФ предусмотрена административная ответственность;</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Предметом муниципального земельного контроля является соблюдение юридическими лицами, ИП,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 xml:space="preserve">Должностные лица органов государственного земельного надзора в случае выявления при проведении контрольного (надзорного) мероприятия нарушений обязательных требований к </w:t>
      </w:r>
      <w:r w:rsidRPr="00161001">
        <w:rPr>
          <w:rFonts w:ascii="Times New Roman" w:hAnsi="Times New Roman" w:cs="Times New Roman"/>
        </w:rPr>
        <w:lastRenderedPageBreak/>
        <w:t>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 xml:space="preserve">Органы государственного земельного надзора в отдельных случаях уведомляют единый институт развития в жилищной сфере о фактах </w:t>
      </w:r>
      <w:proofErr w:type="spellStart"/>
      <w:r w:rsidRPr="00161001">
        <w:rPr>
          <w:rFonts w:ascii="Times New Roman" w:hAnsi="Times New Roman" w:cs="Times New Roman"/>
        </w:rPr>
        <w:t>неустранения</w:t>
      </w:r>
      <w:proofErr w:type="spellEnd"/>
      <w:r w:rsidRPr="00161001">
        <w:rPr>
          <w:rFonts w:ascii="Times New Roman" w:hAnsi="Times New Roman" w:cs="Times New Roman"/>
        </w:rPr>
        <w:t xml:space="preserve"> в установленный срок нарушений, указанных в предписании,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Органы государственного земельного надзора также проводят внеплановые контрольные (надзорные) мероприятия на основании индикаторов риска нарушения обязательных требований.</w:t>
      </w:r>
    </w:p>
    <w:p w:rsidR="00161001" w:rsidRPr="00161001" w:rsidRDefault="00161001" w:rsidP="00161001">
      <w:pPr>
        <w:ind w:firstLine="708"/>
        <w:jc w:val="right"/>
        <w:rPr>
          <w:rFonts w:ascii="Times New Roman" w:hAnsi="Times New Roman" w:cs="Times New Roman"/>
        </w:rPr>
      </w:pPr>
      <w:r w:rsidRPr="00161001">
        <w:rPr>
          <w:rFonts w:ascii="Times New Roman" w:hAnsi="Times New Roman" w:cs="Times New Roman"/>
        </w:rPr>
        <w:t xml:space="preserve">Прокуратура </w:t>
      </w:r>
      <w:proofErr w:type="spellStart"/>
      <w:r w:rsidRPr="00161001">
        <w:rPr>
          <w:rFonts w:ascii="Times New Roman" w:hAnsi="Times New Roman" w:cs="Times New Roman"/>
        </w:rPr>
        <w:t>Брюховецкого</w:t>
      </w:r>
      <w:proofErr w:type="spellEnd"/>
      <w:r w:rsidRPr="00161001">
        <w:rPr>
          <w:rFonts w:ascii="Times New Roman" w:hAnsi="Times New Roman" w:cs="Times New Roman"/>
        </w:rPr>
        <w:t xml:space="preserve"> района</w:t>
      </w:r>
    </w:p>
    <w:p w:rsidR="00161001" w:rsidRPr="00161001" w:rsidRDefault="00161001" w:rsidP="00161001">
      <w:pPr>
        <w:ind w:firstLine="708"/>
        <w:jc w:val="center"/>
        <w:rPr>
          <w:rFonts w:ascii="Times New Roman" w:hAnsi="Times New Roman" w:cs="Times New Roman"/>
          <w:b/>
        </w:rPr>
      </w:pPr>
      <w:r w:rsidRPr="00161001">
        <w:rPr>
          <w:rFonts w:ascii="Times New Roman" w:hAnsi="Times New Roman" w:cs="Times New Roman"/>
          <w:b/>
        </w:rPr>
        <w:t>Актуализировано Положение о федеральном государственном земельном контроле (надзоре)</w:t>
      </w:r>
    </w:p>
    <w:p w:rsidR="00161001" w:rsidRPr="00161001" w:rsidRDefault="00161001" w:rsidP="00161001">
      <w:pPr>
        <w:ind w:firstLine="708"/>
        <w:jc w:val="both"/>
        <w:rPr>
          <w:rFonts w:ascii="Times New Roman" w:hAnsi="Times New Roman" w:cs="Times New Roman"/>
        </w:rPr>
      </w:pPr>
      <w:r>
        <w:rPr>
          <w:rFonts w:ascii="Times New Roman" w:hAnsi="Times New Roman" w:cs="Times New Roman"/>
        </w:rPr>
        <w:t>Согласно п</w:t>
      </w:r>
      <w:r w:rsidRPr="00161001">
        <w:rPr>
          <w:rFonts w:ascii="Times New Roman" w:hAnsi="Times New Roman" w:cs="Times New Roman"/>
        </w:rPr>
        <w:t>остановлен</w:t>
      </w:r>
      <w:r>
        <w:rPr>
          <w:rFonts w:ascii="Times New Roman" w:hAnsi="Times New Roman" w:cs="Times New Roman"/>
        </w:rPr>
        <w:t>ию</w:t>
      </w:r>
      <w:r w:rsidRPr="00161001">
        <w:rPr>
          <w:rFonts w:ascii="Times New Roman" w:hAnsi="Times New Roman" w:cs="Times New Roman"/>
        </w:rPr>
        <w:t xml:space="preserve"> Правительства РФ от 30.06.2021 </w:t>
      </w:r>
      <w:r>
        <w:rPr>
          <w:rFonts w:ascii="Times New Roman" w:hAnsi="Times New Roman" w:cs="Times New Roman"/>
        </w:rPr>
        <w:t>№</w:t>
      </w:r>
      <w:r w:rsidRPr="00161001">
        <w:rPr>
          <w:rFonts w:ascii="Times New Roman" w:hAnsi="Times New Roman" w:cs="Times New Roman"/>
        </w:rPr>
        <w:t xml:space="preserve"> 1081</w:t>
      </w:r>
      <w:r>
        <w:rPr>
          <w:rFonts w:ascii="Times New Roman" w:hAnsi="Times New Roman" w:cs="Times New Roman"/>
        </w:rPr>
        <w:t xml:space="preserve"> </w:t>
      </w:r>
      <w:r w:rsidRPr="00161001">
        <w:rPr>
          <w:rFonts w:ascii="Times New Roman" w:hAnsi="Times New Roman" w:cs="Times New Roman"/>
        </w:rPr>
        <w:t>Положение не распространяется на государственный земельный надзор, осуществляемый подразделениями ФСБ России в части соблюдения обязательных требований в области охраны окружающей среды на предоставленных подведомственным ей организациям земельных участках, на которых расположены объекты, используемые такими организациями.</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 xml:space="preserve">Государственный земельный надзор осуществляется </w:t>
      </w:r>
      <w:proofErr w:type="spellStart"/>
      <w:r w:rsidRPr="00161001">
        <w:rPr>
          <w:rFonts w:ascii="Times New Roman" w:hAnsi="Times New Roman" w:cs="Times New Roman"/>
        </w:rPr>
        <w:t>Росреестром</w:t>
      </w:r>
      <w:proofErr w:type="spellEnd"/>
      <w:r w:rsidRPr="00161001">
        <w:rPr>
          <w:rFonts w:ascii="Times New Roman" w:hAnsi="Times New Roman" w:cs="Times New Roman"/>
        </w:rPr>
        <w:t xml:space="preserve">, </w:t>
      </w:r>
      <w:proofErr w:type="spellStart"/>
      <w:r w:rsidRPr="00161001">
        <w:rPr>
          <w:rFonts w:ascii="Times New Roman" w:hAnsi="Times New Roman" w:cs="Times New Roman"/>
        </w:rPr>
        <w:t>Россельхознадзором</w:t>
      </w:r>
      <w:proofErr w:type="spellEnd"/>
      <w:r w:rsidRPr="00161001">
        <w:rPr>
          <w:rFonts w:ascii="Times New Roman" w:hAnsi="Times New Roman" w:cs="Times New Roman"/>
        </w:rPr>
        <w:t xml:space="preserve"> и </w:t>
      </w:r>
      <w:proofErr w:type="spellStart"/>
      <w:r w:rsidRPr="00161001">
        <w:rPr>
          <w:rFonts w:ascii="Times New Roman" w:hAnsi="Times New Roman" w:cs="Times New Roman"/>
        </w:rPr>
        <w:t>Росприроднадзором</w:t>
      </w:r>
      <w:proofErr w:type="spellEnd"/>
      <w:r w:rsidRPr="00161001">
        <w:rPr>
          <w:rFonts w:ascii="Times New Roman" w:hAnsi="Times New Roman" w:cs="Times New Roman"/>
        </w:rPr>
        <w:t>, их территориальными органами.</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Определены предмет и объекты государственного контроля (надзора).</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Органы государственного надзора (их территориальные органы) осуществляют государственный земельный надзор на основе управления рисками причинения вреда (ущерба) охраняемым законом ценностям.</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Земельные участки подлежат отнесению к категориям риска в соответствии с установленными критериями.</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При осуществлении органами государственного надзора (их территориальными органами) государственного земельного надзора могут проводиться следующие виды профилактических мероприятий: информирование, обобщение правоприменительной практики, объявление предостережения, консультирование и профилактический визит.</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Закреплены виды контрольных (надзорных) мероприятий и контрольных (надзорных) действий в рамках указанных мероприятий.</w:t>
      </w:r>
    </w:p>
    <w:p w:rsidR="00161001" w:rsidRPr="00161001" w:rsidRDefault="00161001" w:rsidP="00161001">
      <w:pPr>
        <w:ind w:firstLine="708"/>
        <w:jc w:val="both"/>
        <w:rPr>
          <w:rFonts w:ascii="Times New Roman" w:hAnsi="Times New Roman" w:cs="Times New Roman"/>
        </w:rPr>
      </w:pPr>
      <w:r w:rsidRPr="00161001">
        <w:rPr>
          <w:rFonts w:ascii="Times New Roman" w:hAnsi="Times New Roman" w:cs="Times New Roman"/>
        </w:rPr>
        <w:t>Плановые проверки, проведение которых было запланировано на 2021 год в рамках проведения государственного земельного надзора, подлежат организации и проведению в рамках федерального государственного земельного контроля (надзора) в соответствии с новыми правилами.</w:t>
      </w:r>
    </w:p>
    <w:p w:rsidR="00161001" w:rsidRDefault="00161001" w:rsidP="00161001">
      <w:pPr>
        <w:ind w:firstLine="708"/>
        <w:jc w:val="both"/>
        <w:rPr>
          <w:rFonts w:ascii="Times New Roman" w:hAnsi="Times New Roman" w:cs="Times New Roman"/>
        </w:rPr>
      </w:pPr>
      <w:r w:rsidRPr="00161001">
        <w:rPr>
          <w:rFonts w:ascii="Times New Roman" w:hAnsi="Times New Roman" w:cs="Times New Roman"/>
        </w:rPr>
        <w:t xml:space="preserve">Утрачивает силу Постановление Правительства РФ от 02.01.2015 </w:t>
      </w:r>
      <w:r>
        <w:rPr>
          <w:rFonts w:ascii="Times New Roman" w:hAnsi="Times New Roman" w:cs="Times New Roman"/>
        </w:rPr>
        <w:t>№</w:t>
      </w:r>
      <w:r w:rsidRPr="00161001">
        <w:rPr>
          <w:rFonts w:ascii="Times New Roman" w:hAnsi="Times New Roman" w:cs="Times New Roman"/>
        </w:rPr>
        <w:t xml:space="preserve"> 1, которым было утверждено ранее применявшееся положение о государственном земельном надзоре.</w:t>
      </w:r>
    </w:p>
    <w:p w:rsidR="00161001" w:rsidRDefault="00161001" w:rsidP="00161001">
      <w:pPr>
        <w:ind w:firstLine="708"/>
        <w:jc w:val="right"/>
        <w:rPr>
          <w:rFonts w:ascii="Times New Roman" w:hAnsi="Times New Roman" w:cs="Times New Roman"/>
        </w:rPr>
      </w:pPr>
      <w:r w:rsidRPr="00161001">
        <w:rPr>
          <w:rFonts w:ascii="Times New Roman" w:hAnsi="Times New Roman" w:cs="Times New Roman"/>
        </w:rPr>
        <w:t xml:space="preserve">Прокуратура </w:t>
      </w:r>
      <w:proofErr w:type="spellStart"/>
      <w:r w:rsidRPr="00161001">
        <w:rPr>
          <w:rFonts w:ascii="Times New Roman" w:hAnsi="Times New Roman" w:cs="Times New Roman"/>
        </w:rPr>
        <w:t>Брюховецкого</w:t>
      </w:r>
      <w:proofErr w:type="spellEnd"/>
      <w:r w:rsidRPr="00161001">
        <w:rPr>
          <w:rFonts w:ascii="Times New Roman" w:hAnsi="Times New Roman" w:cs="Times New Roman"/>
        </w:rPr>
        <w:t xml:space="preserve"> района</w:t>
      </w:r>
    </w:p>
    <w:p w:rsidR="00F03118" w:rsidRPr="00F03118" w:rsidRDefault="00F03118" w:rsidP="00F03118">
      <w:pPr>
        <w:ind w:firstLine="708"/>
        <w:jc w:val="both"/>
        <w:rPr>
          <w:rFonts w:ascii="Times New Roman" w:hAnsi="Times New Roman" w:cs="Times New Roman"/>
          <w:b/>
        </w:rPr>
      </w:pPr>
      <w:r w:rsidRPr="00F03118">
        <w:rPr>
          <w:rFonts w:ascii="Times New Roman" w:hAnsi="Times New Roman" w:cs="Times New Roman"/>
          <w:b/>
        </w:rPr>
        <w:t>Определены правила распространения в Интернете социальной рекламы</w:t>
      </w:r>
    </w:p>
    <w:p w:rsidR="00F03118" w:rsidRPr="00F03118" w:rsidRDefault="00F03118" w:rsidP="00F03118">
      <w:pPr>
        <w:ind w:firstLine="708"/>
        <w:jc w:val="both"/>
        <w:rPr>
          <w:rFonts w:ascii="Times New Roman" w:hAnsi="Times New Roman" w:cs="Times New Roman"/>
        </w:rPr>
      </w:pPr>
      <w:proofErr w:type="gramStart"/>
      <w:r w:rsidRPr="00F03118">
        <w:rPr>
          <w:rFonts w:ascii="Times New Roman" w:hAnsi="Times New Roman" w:cs="Times New Roman"/>
        </w:rPr>
        <w:lastRenderedPageBreak/>
        <w:t>Федеральны</w:t>
      </w:r>
      <w:r>
        <w:rPr>
          <w:rFonts w:ascii="Times New Roman" w:hAnsi="Times New Roman" w:cs="Times New Roman"/>
        </w:rPr>
        <w:t>м</w:t>
      </w:r>
      <w:proofErr w:type="gramEnd"/>
      <w:r w:rsidRPr="00F03118">
        <w:rPr>
          <w:rFonts w:ascii="Times New Roman" w:hAnsi="Times New Roman" w:cs="Times New Roman"/>
        </w:rPr>
        <w:t xml:space="preserve"> закон от 30.04.2021 </w:t>
      </w:r>
      <w:r>
        <w:rPr>
          <w:rFonts w:ascii="Times New Roman" w:hAnsi="Times New Roman" w:cs="Times New Roman"/>
        </w:rPr>
        <w:t>№</w:t>
      </w:r>
      <w:r w:rsidRPr="00F03118">
        <w:rPr>
          <w:rFonts w:ascii="Times New Roman" w:hAnsi="Times New Roman" w:cs="Times New Roman"/>
        </w:rPr>
        <w:t xml:space="preserve">124-ФЗ </w:t>
      </w:r>
      <w:r>
        <w:rPr>
          <w:rFonts w:ascii="Times New Roman" w:hAnsi="Times New Roman" w:cs="Times New Roman"/>
        </w:rPr>
        <w:t>внесены</w:t>
      </w:r>
      <w:r w:rsidRPr="00F03118">
        <w:rPr>
          <w:rFonts w:ascii="Times New Roman" w:hAnsi="Times New Roman" w:cs="Times New Roman"/>
        </w:rPr>
        <w:t xml:space="preserve"> изменени</w:t>
      </w:r>
      <w:r>
        <w:rPr>
          <w:rFonts w:ascii="Times New Roman" w:hAnsi="Times New Roman" w:cs="Times New Roman"/>
        </w:rPr>
        <w:t>я</w:t>
      </w:r>
      <w:r w:rsidRPr="00F03118">
        <w:rPr>
          <w:rFonts w:ascii="Times New Roman" w:hAnsi="Times New Roman" w:cs="Times New Roman"/>
        </w:rPr>
        <w:t xml:space="preserve"> в Федеральный закон </w:t>
      </w:r>
      <w:r>
        <w:rPr>
          <w:rFonts w:ascii="Times New Roman" w:hAnsi="Times New Roman" w:cs="Times New Roman"/>
        </w:rPr>
        <w:t>«</w:t>
      </w:r>
      <w:r w:rsidRPr="00F03118">
        <w:rPr>
          <w:rFonts w:ascii="Times New Roman" w:hAnsi="Times New Roman" w:cs="Times New Roman"/>
        </w:rPr>
        <w:t>О рекламе</w:t>
      </w:r>
      <w:r>
        <w:rPr>
          <w:rFonts w:ascii="Times New Roman" w:hAnsi="Times New Roman" w:cs="Times New Roman"/>
        </w:rPr>
        <w:t xml:space="preserve">». </w:t>
      </w:r>
      <w:proofErr w:type="gramStart"/>
      <w:r>
        <w:rPr>
          <w:rFonts w:ascii="Times New Roman" w:hAnsi="Times New Roman" w:cs="Times New Roman"/>
        </w:rPr>
        <w:t xml:space="preserve">Предусмотрено, что </w:t>
      </w:r>
      <w:proofErr w:type="spellStart"/>
      <w:r>
        <w:rPr>
          <w:rFonts w:ascii="Times New Roman" w:hAnsi="Times New Roman" w:cs="Times New Roman"/>
        </w:rPr>
        <w:t>р</w:t>
      </w:r>
      <w:r w:rsidRPr="00F03118">
        <w:rPr>
          <w:rFonts w:ascii="Times New Roman" w:hAnsi="Times New Roman" w:cs="Times New Roman"/>
        </w:rPr>
        <w:t>екламораспространители</w:t>
      </w:r>
      <w:proofErr w:type="spellEnd"/>
      <w:r w:rsidRPr="00F03118">
        <w:rPr>
          <w:rFonts w:ascii="Times New Roman" w:hAnsi="Times New Roman" w:cs="Times New Roman"/>
        </w:rPr>
        <w:t>, распространяющие в Интернете рекламу, направленную на привлечение внимания потребителей, находящихся на территории РФ, на принадлежащих им информационных ресурсах (сайтах, страницах сайта, информационных системах и (или) программах), доступ к которым в течение суток составляет более 100 тыс. пользователей, находящихся на территории РФ, обязаны:</w:t>
      </w:r>
      <w:proofErr w:type="gramEnd"/>
    </w:p>
    <w:p w:rsidR="00F03118" w:rsidRPr="00F03118" w:rsidRDefault="00F03118" w:rsidP="00F03118">
      <w:pPr>
        <w:ind w:firstLine="708"/>
        <w:jc w:val="both"/>
        <w:rPr>
          <w:rFonts w:ascii="Times New Roman" w:hAnsi="Times New Roman" w:cs="Times New Roman"/>
        </w:rPr>
      </w:pPr>
      <w:r w:rsidRPr="00F03118">
        <w:rPr>
          <w:rFonts w:ascii="Times New Roman" w:hAnsi="Times New Roman" w:cs="Times New Roman"/>
        </w:rPr>
        <w:t>-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Интернете и (или) прогнозные значения;</w:t>
      </w:r>
    </w:p>
    <w:p w:rsidR="00F03118" w:rsidRPr="00F03118" w:rsidRDefault="00F03118" w:rsidP="00F03118">
      <w:pPr>
        <w:ind w:firstLine="708"/>
        <w:jc w:val="both"/>
        <w:rPr>
          <w:rFonts w:ascii="Times New Roman" w:hAnsi="Times New Roman" w:cs="Times New Roman"/>
        </w:rPr>
      </w:pPr>
      <w:r w:rsidRPr="00F03118">
        <w:rPr>
          <w:rFonts w:ascii="Times New Roman" w:hAnsi="Times New Roman" w:cs="Times New Roman"/>
        </w:rPr>
        <w:t>- распространять на принадлежащих им информационных ресурсах без взимания платы в пределах 5% ее годового объема социальную рекламу, предоставляемую для распространения оператором социальной рекламы, на основании заключаемого с ним договора.</w:t>
      </w:r>
    </w:p>
    <w:p w:rsidR="00F03118" w:rsidRPr="00F03118" w:rsidRDefault="00F03118" w:rsidP="00F03118">
      <w:pPr>
        <w:ind w:firstLine="708"/>
        <w:jc w:val="both"/>
        <w:rPr>
          <w:rFonts w:ascii="Times New Roman" w:hAnsi="Times New Roman" w:cs="Times New Roman"/>
        </w:rPr>
      </w:pPr>
      <w:r>
        <w:rPr>
          <w:rFonts w:ascii="Times New Roman" w:hAnsi="Times New Roman" w:cs="Times New Roman"/>
        </w:rPr>
        <w:t>Также п</w:t>
      </w:r>
      <w:r w:rsidRPr="00F03118">
        <w:rPr>
          <w:rFonts w:ascii="Times New Roman" w:hAnsi="Times New Roman" w:cs="Times New Roman"/>
        </w:rPr>
        <w:t xml:space="preserve">редусмотрено право указанного </w:t>
      </w:r>
      <w:proofErr w:type="spellStart"/>
      <w:r w:rsidRPr="00F03118">
        <w:rPr>
          <w:rFonts w:ascii="Times New Roman" w:hAnsi="Times New Roman" w:cs="Times New Roman"/>
        </w:rPr>
        <w:t>рекламораспространителя</w:t>
      </w:r>
      <w:proofErr w:type="spellEnd"/>
      <w:r w:rsidRPr="00F03118">
        <w:rPr>
          <w:rFonts w:ascii="Times New Roman" w:hAnsi="Times New Roman" w:cs="Times New Roman"/>
        </w:rPr>
        <w:t xml:space="preserve"> на основании договора предоставить возможность распространять рекламу на принадлежащем ему информационном ресурсе оператору рекламной системы. При этом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w:t>
      </w:r>
    </w:p>
    <w:p w:rsidR="00F03118" w:rsidRPr="00F03118" w:rsidRDefault="00F03118" w:rsidP="00F03118">
      <w:pPr>
        <w:spacing w:line="480" w:lineRule="auto"/>
        <w:ind w:firstLine="708"/>
        <w:jc w:val="both"/>
        <w:rPr>
          <w:rFonts w:ascii="Times New Roman" w:hAnsi="Times New Roman" w:cs="Times New Roman"/>
        </w:rPr>
      </w:pPr>
      <w:r w:rsidRPr="00F03118">
        <w:rPr>
          <w:rFonts w:ascii="Times New Roman" w:hAnsi="Times New Roman" w:cs="Times New Roman"/>
        </w:rPr>
        <w:t>Социальная реклама, распространяемая в Интернете, должна содержать пометку "Социальная реклама</w:t>
      </w:r>
      <w:r>
        <w:rPr>
          <w:rFonts w:ascii="Times New Roman" w:hAnsi="Times New Roman" w:cs="Times New Roman"/>
        </w:rPr>
        <w:t>»</w:t>
      </w:r>
      <w:r w:rsidRPr="00F03118">
        <w:rPr>
          <w:rFonts w:ascii="Times New Roman" w:hAnsi="Times New Roman" w:cs="Times New Roman"/>
        </w:rPr>
        <w:t xml:space="preserve">, а также указание на рекламодателя и на сайт или страницу сайта, </w:t>
      </w:r>
      <w:proofErr w:type="gramStart"/>
      <w:r w:rsidRPr="00F03118">
        <w:rPr>
          <w:rFonts w:ascii="Times New Roman" w:hAnsi="Times New Roman" w:cs="Times New Roman"/>
        </w:rPr>
        <w:t>содержащие</w:t>
      </w:r>
      <w:proofErr w:type="gramEnd"/>
      <w:r w:rsidRPr="00F03118">
        <w:rPr>
          <w:rFonts w:ascii="Times New Roman" w:hAnsi="Times New Roman" w:cs="Times New Roman"/>
        </w:rPr>
        <w:t xml:space="preserve"> информацию о нем.</w:t>
      </w:r>
    </w:p>
    <w:p w:rsidR="00F03118" w:rsidRPr="00F03118" w:rsidRDefault="00F03118" w:rsidP="00F03118">
      <w:pPr>
        <w:ind w:firstLine="708"/>
        <w:jc w:val="both"/>
        <w:rPr>
          <w:rFonts w:ascii="Times New Roman" w:hAnsi="Times New Roman" w:cs="Times New Roman"/>
        </w:rPr>
      </w:pPr>
      <w:r w:rsidRPr="00F03118">
        <w:rPr>
          <w:rFonts w:ascii="Times New Roman" w:hAnsi="Times New Roman" w:cs="Times New Roman"/>
        </w:rPr>
        <w:t xml:space="preserve">Положения Закона о рекламе, касающиеся распространения социальной рекламы в Интернете, не распространяются на сайты, которые зарегистрированы в соответствии с Законом РФ от 27.12.1991 </w:t>
      </w:r>
      <w:r>
        <w:rPr>
          <w:rFonts w:ascii="Times New Roman" w:hAnsi="Times New Roman" w:cs="Times New Roman"/>
        </w:rPr>
        <w:t>№</w:t>
      </w:r>
      <w:r w:rsidRPr="00F03118">
        <w:rPr>
          <w:rFonts w:ascii="Times New Roman" w:hAnsi="Times New Roman" w:cs="Times New Roman"/>
        </w:rPr>
        <w:t xml:space="preserve"> 2124-1 </w:t>
      </w:r>
      <w:r>
        <w:rPr>
          <w:rFonts w:ascii="Times New Roman" w:hAnsi="Times New Roman" w:cs="Times New Roman"/>
        </w:rPr>
        <w:t>«</w:t>
      </w:r>
      <w:r w:rsidRPr="00F03118">
        <w:rPr>
          <w:rFonts w:ascii="Times New Roman" w:hAnsi="Times New Roman" w:cs="Times New Roman"/>
        </w:rPr>
        <w:t>О средствах массовой информации</w:t>
      </w:r>
      <w:r>
        <w:rPr>
          <w:rFonts w:ascii="Times New Roman" w:hAnsi="Times New Roman" w:cs="Times New Roman"/>
        </w:rPr>
        <w:t>»</w:t>
      </w:r>
      <w:r w:rsidRPr="00F03118">
        <w:rPr>
          <w:rFonts w:ascii="Times New Roman" w:hAnsi="Times New Roman" w:cs="Times New Roman"/>
        </w:rPr>
        <w:t xml:space="preserve"> в качестве сетевых изданий, а также на телеканалы и радиоканалы.</w:t>
      </w:r>
    </w:p>
    <w:p w:rsidR="00F03118" w:rsidRPr="00F03118" w:rsidRDefault="00F03118" w:rsidP="00F03118">
      <w:pPr>
        <w:ind w:firstLine="708"/>
        <w:jc w:val="both"/>
        <w:rPr>
          <w:rFonts w:ascii="Times New Roman" w:hAnsi="Times New Roman" w:cs="Times New Roman"/>
        </w:rPr>
      </w:pPr>
      <w:r w:rsidRPr="00F03118">
        <w:rPr>
          <w:rFonts w:ascii="Times New Roman" w:hAnsi="Times New Roman" w:cs="Times New Roman"/>
        </w:rPr>
        <w:t>Полномочия антимонопольного органа по выдаче обязательных предписаний и проведению проверок соблюдения требований в сфере рекламы распространены на операторов рекламных систем.</w:t>
      </w:r>
    </w:p>
    <w:p w:rsidR="007A2A9D" w:rsidRDefault="00F03118" w:rsidP="007A2A9D">
      <w:pPr>
        <w:jc w:val="right"/>
        <w:rPr>
          <w:rFonts w:ascii="Times New Roman" w:hAnsi="Times New Roman" w:cs="Times New Roman"/>
        </w:rPr>
      </w:pPr>
      <w:r w:rsidRPr="00F03118">
        <w:rPr>
          <w:rFonts w:ascii="Times New Roman" w:hAnsi="Times New Roman" w:cs="Times New Roman"/>
        </w:rPr>
        <w:t xml:space="preserve">Прокуратура </w:t>
      </w:r>
      <w:proofErr w:type="spellStart"/>
      <w:r w:rsidRPr="00F03118">
        <w:rPr>
          <w:rFonts w:ascii="Times New Roman" w:hAnsi="Times New Roman" w:cs="Times New Roman"/>
        </w:rPr>
        <w:t>Брюховецкого</w:t>
      </w:r>
      <w:proofErr w:type="spellEnd"/>
      <w:r w:rsidRPr="00F03118">
        <w:rPr>
          <w:rFonts w:ascii="Times New Roman" w:hAnsi="Times New Roman" w:cs="Times New Roman"/>
        </w:rPr>
        <w:t xml:space="preserve"> района</w:t>
      </w:r>
    </w:p>
    <w:p w:rsidR="00A46970" w:rsidRPr="00A46970" w:rsidRDefault="00A46970" w:rsidP="00A46970">
      <w:pPr>
        <w:jc w:val="center"/>
        <w:rPr>
          <w:rFonts w:ascii="Times New Roman" w:hAnsi="Times New Roman" w:cs="Times New Roman"/>
          <w:b/>
        </w:rPr>
      </w:pPr>
      <w:r w:rsidRPr="00A46970">
        <w:rPr>
          <w:rFonts w:ascii="Times New Roman" w:hAnsi="Times New Roman" w:cs="Times New Roman"/>
          <w:b/>
        </w:rPr>
        <w:t>Сокращен срок оформления регистрации граждан по месту пребывания</w:t>
      </w:r>
    </w:p>
    <w:p w:rsidR="00A46970" w:rsidRPr="00A46970" w:rsidRDefault="00A46970" w:rsidP="00A46970">
      <w:pPr>
        <w:ind w:firstLine="708"/>
        <w:jc w:val="both"/>
        <w:rPr>
          <w:rFonts w:ascii="Times New Roman" w:hAnsi="Times New Roman" w:cs="Times New Roman"/>
        </w:rPr>
      </w:pPr>
      <w:proofErr w:type="gramStart"/>
      <w:r w:rsidRPr="00A46970">
        <w:rPr>
          <w:rFonts w:ascii="Times New Roman" w:hAnsi="Times New Roman" w:cs="Times New Roman"/>
        </w:rPr>
        <w:t>Органы регистрационного учета теперь не позднее рабочего дня (ранее - не позднее 3 рабочих дней), следующего за днем поступления заявления и иных необходимых документов, регистрируют граждан по месту пребывания в жилых помещениях, не являющихся местом их жительства, и выдают гражданину или ответственному лицу, от которых поступили документы, свидетельство о регистрации по месту пребывания.</w:t>
      </w:r>
      <w:proofErr w:type="gramEnd"/>
    </w:p>
    <w:p w:rsidR="00F03118" w:rsidRDefault="00A46970" w:rsidP="00A46970">
      <w:pPr>
        <w:ind w:firstLine="708"/>
        <w:jc w:val="both"/>
        <w:rPr>
          <w:rFonts w:ascii="Times New Roman" w:hAnsi="Times New Roman" w:cs="Times New Roman"/>
        </w:rPr>
      </w:pPr>
      <w:r w:rsidRPr="00A46970">
        <w:rPr>
          <w:rFonts w:ascii="Times New Roman" w:hAnsi="Times New Roman" w:cs="Times New Roman"/>
        </w:rPr>
        <w:t xml:space="preserve">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 подписанного усиленной квалифицированной электронной подписью должностного лица органа регистрационного учета (при подаче заявления о регистрации по месту пребывания через портал </w:t>
      </w:r>
      <w:proofErr w:type="spellStart"/>
      <w:r w:rsidRPr="00A46970">
        <w:rPr>
          <w:rFonts w:ascii="Times New Roman" w:hAnsi="Times New Roman" w:cs="Times New Roman"/>
        </w:rPr>
        <w:t>госуслуг</w:t>
      </w:r>
      <w:proofErr w:type="spellEnd"/>
      <w:r w:rsidRPr="00A46970">
        <w:rPr>
          <w:rFonts w:ascii="Times New Roman" w:hAnsi="Times New Roman" w:cs="Times New Roman"/>
        </w:rPr>
        <w:t>).</w:t>
      </w:r>
    </w:p>
    <w:p w:rsidR="00A46970" w:rsidRDefault="00A46970" w:rsidP="00A46970">
      <w:pPr>
        <w:ind w:firstLine="708"/>
        <w:jc w:val="right"/>
        <w:rPr>
          <w:rFonts w:ascii="Times New Roman" w:hAnsi="Times New Roman" w:cs="Times New Roman"/>
        </w:rPr>
      </w:pPr>
      <w:r w:rsidRPr="00A46970">
        <w:rPr>
          <w:rFonts w:ascii="Times New Roman" w:hAnsi="Times New Roman" w:cs="Times New Roman"/>
        </w:rPr>
        <w:lastRenderedPageBreak/>
        <w:t xml:space="preserve">Прокуратура </w:t>
      </w:r>
      <w:proofErr w:type="spellStart"/>
      <w:r w:rsidRPr="00A46970">
        <w:rPr>
          <w:rFonts w:ascii="Times New Roman" w:hAnsi="Times New Roman" w:cs="Times New Roman"/>
        </w:rPr>
        <w:t>Брюховецкого</w:t>
      </w:r>
      <w:proofErr w:type="spellEnd"/>
      <w:r w:rsidRPr="00A46970">
        <w:rPr>
          <w:rFonts w:ascii="Times New Roman" w:hAnsi="Times New Roman" w:cs="Times New Roman"/>
        </w:rPr>
        <w:t xml:space="preserve"> района</w:t>
      </w:r>
    </w:p>
    <w:p w:rsidR="00A46970" w:rsidRDefault="00A46970" w:rsidP="00A46970">
      <w:pPr>
        <w:ind w:firstLine="708"/>
        <w:jc w:val="right"/>
        <w:rPr>
          <w:rFonts w:ascii="Times New Roman" w:hAnsi="Times New Roman" w:cs="Times New Roman"/>
        </w:rPr>
      </w:pPr>
    </w:p>
    <w:p w:rsidR="00A46970" w:rsidRPr="00A46970" w:rsidRDefault="00A46970" w:rsidP="00A46970">
      <w:pPr>
        <w:ind w:firstLine="708"/>
        <w:jc w:val="center"/>
        <w:rPr>
          <w:rFonts w:ascii="Times New Roman" w:hAnsi="Times New Roman" w:cs="Times New Roman"/>
          <w:b/>
        </w:rPr>
      </w:pPr>
      <w:r w:rsidRPr="00A46970">
        <w:rPr>
          <w:rFonts w:ascii="Times New Roman" w:hAnsi="Times New Roman" w:cs="Times New Roman"/>
          <w:b/>
        </w:rPr>
        <w:t xml:space="preserve">Уточняются положения об использовании портала </w:t>
      </w:r>
      <w:proofErr w:type="spellStart"/>
      <w:r w:rsidRPr="00A46970">
        <w:rPr>
          <w:rFonts w:ascii="Times New Roman" w:hAnsi="Times New Roman" w:cs="Times New Roman"/>
          <w:b/>
        </w:rPr>
        <w:t>госуслуг</w:t>
      </w:r>
      <w:proofErr w:type="spellEnd"/>
      <w:r w:rsidRPr="00A46970">
        <w:rPr>
          <w:rFonts w:ascii="Times New Roman" w:hAnsi="Times New Roman" w:cs="Times New Roman"/>
          <w:b/>
        </w:rPr>
        <w:t xml:space="preserve"> при проведении общих собраний собственников помещений в заочной форме</w:t>
      </w:r>
    </w:p>
    <w:p w:rsidR="00A46970" w:rsidRPr="00A46970" w:rsidRDefault="00A46970" w:rsidP="00A46970">
      <w:pPr>
        <w:ind w:firstLine="708"/>
        <w:jc w:val="both"/>
        <w:rPr>
          <w:rFonts w:ascii="Times New Roman" w:hAnsi="Times New Roman" w:cs="Times New Roman"/>
        </w:rPr>
      </w:pPr>
      <w:r w:rsidRPr="00A46970">
        <w:rPr>
          <w:rFonts w:ascii="Times New Roman" w:hAnsi="Times New Roman" w:cs="Times New Roman"/>
        </w:rPr>
        <w:t>Постановление</w:t>
      </w:r>
      <w:r>
        <w:rPr>
          <w:rFonts w:ascii="Times New Roman" w:hAnsi="Times New Roman" w:cs="Times New Roman"/>
        </w:rPr>
        <w:t>м</w:t>
      </w:r>
      <w:r w:rsidRPr="00A46970">
        <w:rPr>
          <w:rFonts w:ascii="Times New Roman" w:hAnsi="Times New Roman" w:cs="Times New Roman"/>
        </w:rPr>
        <w:t xml:space="preserve"> Правительства РФ от 29.06.2021 </w:t>
      </w:r>
      <w:r>
        <w:rPr>
          <w:rFonts w:ascii="Times New Roman" w:hAnsi="Times New Roman" w:cs="Times New Roman"/>
        </w:rPr>
        <w:t xml:space="preserve">№ </w:t>
      </w:r>
      <w:r w:rsidRPr="00A46970">
        <w:rPr>
          <w:rFonts w:ascii="Times New Roman" w:hAnsi="Times New Roman" w:cs="Times New Roman"/>
        </w:rPr>
        <w:t>1057 внесены</w:t>
      </w:r>
      <w:r w:rsidRPr="00A46970">
        <w:rPr>
          <w:rFonts w:ascii="Times New Roman" w:hAnsi="Times New Roman" w:cs="Times New Roman"/>
        </w:rPr>
        <w:t xml:space="preserve"> </w:t>
      </w:r>
      <w:r>
        <w:rPr>
          <w:rFonts w:ascii="Times New Roman" w:hAnsi="Times New Roman" w:cs="Times New Roman"/>
        </w:rPr>
        <w:t>из</w:t>
      </w:r>
      <w:r w:rsidRPr="00A46970">
        <w:rPr>
          <w:rFonts w:ascii="Times New Roman" w:hAnsi="Times New Roman" w:cs="Times New Roman"/>
        </w:rPr>
        <w:t xml:space="preserve">менения в Постановление </w:t>
      </w:r>
      <w:r>
        <w:rPr>
          <w:rFonts w:ascii="Times New Roman" w:hAnsi="Times New Roman" w:cs="Times New Roman"/>
        </w:rPr>
        <w:t>Правительства РФ от 24.10.2011 №</w:t>
      </w:r>
      <w:r w:rsidRPr="00A46970">
        <w:rPr>
          <w:rFonts w:ascii="Times New Roman" w:hAnsi="Times New Roman" w:cs="Times New Roman"/>
        </w:rPr>
        <w:t xml:space="preserve"> 861.</w:t>
      </w:r>
    </w:p>
    <w:p w:rsidR="00A46970" w:rsidRPr="00A46970" w:rsidRDefault="00A46970" w:rsidP="00A46970">
      <w:pPr>
        <w:ind w:firstLine="708"/>
        <w:jc w:val="both"/>
        <w:rPr>
          <w:rFonts w:ascii="Times New Roman" w:hAnsi="Times New Roman" w:cs="Times New Roman"/>
        </w:rPr>
      </w:pPr>
      <w:r w:rsidRPr="00A46970">
        <w:rPr>
          <w:rFonts w:ascii="Times New Roman" w:hAnsi="Times New Roman" w:cs="Times New Roman"/>
        </w:rPr>
        <w:t xml:space="preserve">Портал </w:t>
      </w:r>
      <w:proofErr w:type="spellStart"/>
      <w:r w:rsidRPr="00A46970">
        <w:rPr>
          <w:rFonts w:ascii="Times New Roman" w:hAnsi="Times New Roman" w:cs="Times New Roman"/>
        </w:rPr>
        <w:t>госуслуг</w:t>
      </w:r>
      <w:proofErr w:type="spellEnd"/>
      <w:r w:rsidRPr="00A46970">
        <w:rPr>
          <w:rFonts w:ascii="Times New Roman" w:hAnsi="Times New Roman" w:cs="Times New Roman"/>
        </w:rPr>
        <w:t xml:space="preserve"> обеспечивает возможность при проведении общих собраний собственников помещений в заочной форме размещать (в том числе с использованием ГИС ЖКХ) сообщения о проведении общего собрания собственников помещений, решения, принятые общим собранием собственников помещений, итоги голосования, хранить протоколы общих собраний собственников помещений, голосования по вопросам повестки дня общего собрания собственников.</w:t>
      </w:r>
    </w:p>
    <w:p w:rsidR="00A46970" w:rsidRPr="00A46970" w:rsidRDefault="00A46970" w:rsidP="00A46970">
      <w:pPr>
        <w:ind w:firstLine="708"/>
        <w:jc w:val="both"/>
        <w:rPr>
          <w:rFonts w:ascii="Times New Roman" w:hAnsi="Times New Roman" w:cs="Times New Roman"/>
        </w:rPr>
      </w:pPr>
      <w:proofErr w:type="gramStart"/>
      <w:r w:rsidRPr="00A46970">
        <w:rPr>
          <w:rFonts w:ascii="Times New Roman" w:hAnsi="Times New Roman" w:cs="Times New Roman"/>
        </w:rPr>
        <w:t>Кроме того, установлено, что заявления и документы, подаваемые заявителем в электронной форме с использованием портала, могут быть подписаны не только простой электронной подписью, но 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A46970" w:rsidRDefault="004A0E23" w:rsidP="004A0E23">
      <w:pPr>
        <w:ind w:firstLine="708"/>
        <w:jc w:val="right"/>
        <w:rPr>
          <w:rFonts w:ascii="Times New Roman" w:hAnsi="Times New Roman" w:cs="Times New Roman"/>
        </w:rPr>
      </w:pPr>
      <w:r w:rsidRPr="004A0E23">
        <w:rPr>
          <w:rFonts w:ascii="Times New Roman" w:hAnsi="Times New Roman" w:cs="Times New Roman"/>
        </w:rPr>
        <w:t xml:space="preserve">Прокуратура </w:t>
      </w:r>
      <w:proofErr w:type="spellStart"/>
      <w:r w:rsidRPr="004A0E23">
        <w:rPr>
          <w:rFonts w:ascii="Times New Roman" w:hAnsi="Times New Roman" w:cs="Times New Roman"/>
        </w:rPr>
        <w:t>Брюховецкого</w:t>
      </w:r>
      <w:proofErr w:type="spellEnd"/>
      <w:r w:rsidRPr="004A0E23">
        <w:rPr>
          <w:rFonts w:ascii="Times New Roman" w:hAnsi="Times New Roman" w:cs="Times New Roman"/>
        </w:rPr>
        <w:t xml:space="preserve"> района</w:t>
      </w:r>
    </w:p>
    <w:p w:rsidR="004A0E23" w:rsidRPr="003A0C35" w:rsidRDefault="004A0E23" w:rsidP="003A0C35">
      <w:pPr>
        <w:ind w:firstLine="708"/>
        <w:jc w:val="center"/>
        <w:rPr>
          <w:rFonts w:ascii="Times New Roman" w:hAnsi="Times New Roman" w:cs="Times New Roman"/>
          <w:b/>
        </w:rPr>
      </w:pPr>
      <w:r w:rsidRPr="003A0C35">
        <w:rPr>
          <w:rFonts w:ascii="Times New Roman" w:hAnsi="Times New Roman" w:cs="Times New Roman"/>
          <w:b/>
        </w:rPr>
        <w:t>Вступ</w:t>
      </w:r>
      <w:r w:rsidR="003A0C35" w:rsidRPr="003A0C35">
        <w:rPr>
          <w:rFonts w:ascii="Times New Roman" w:hAnsi="Times New Roman" w:cs="Times New Roman"/>
          <w:b/>
        </w:rPr>
        <w:t>или</w:t>
      </w:r>
      <w:r w:rsidRPr="003A0C35">
        <w:rPr>
          <w:rFonts w:ascii="Times New Roman" w:hAnsi="Times New Roman" w:cs="Times New Roman"/>
          <w:b/>
        </w:rPr>
        <w:t xml:space="preserve"> в силу изменения в Правила предоставления коммунальных услуг собственникам и пользователям помещений в многоквартирных домах и жилых домов</w:t>
      </w:r>
    </w:p>
    <w:p w:rsidR="004A0E23" w:rsidRPr="004A0E23" w:rsidRDefault="004A0E23" w:rsidP="003A0C35">
      <w:pPr>
        <w:ind w:firstLine="708"/>
        <w:jc w:val="both"/>
        <w:rPr>
          <w:rFonts w:ascii="Times New Roman" w:hAnsi="Times New Roman" w:cs="Times New Roman"/>
        </w:rPr>
      </w:pPr>
      <w:r w:rsidRPr="004A0E23">
        <w:rPr>
          <w:rFonts w:ascii="Times New Roman" w:hAnsi="Times New Roman" w:cs="Times New Roman"/>
        </w:rPr>
        <w:t xml:space="preserve">Изменения направлены на реализацию Федерального закона от 27.10.2020 </w:t>
      </w:r>
      <w:r w:rsidR="003A0C35">
        <w:rPr>
          <w:rFonts w:ascii="Times New Roman" w:hAnsi="Times New Roman" w:cs="Times New Roman"/>
        </w:rPr>
        <w:t>№</w:t>
      </w:r>
      <w:r w:rsidRPr="004A0E23">
        <w:rPr>
          <w:rFonts w:ascii="Times New Roman" w:hAnsi="Times New Roman" w:cs="Times New Roman"/>
        </w:rPr>
        <w:t xml:space="preserve">351-ФЗ </w:t>
      </w:r>
      <w:r w:rsidR="003A0C35">
        <w:rPr>
          <w:rFonts w:ascii="Times New Roman" w:hAnsi="Times New Roman" w:cs="Times New Roman"/>
        </w:rPr>
        <w:t>«</w:t>
      </w:r>
      <w:r w:rsidRPr="004A0E23">
        <w:rPr>
          <w:rFonts w:ascii="Times New Roman" w:hAnsi="Times New Roman" w:cs="Times New Roman"/>
        </w:rPr>
        <w: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w:t>
      </w:r>
      <w:r w:rsidR="003A0C35">
        <w:rPr>
          <w:rFonts w:ascii="Times New Roman" w:hAnsi="Times New Roman" w:cs="Times New Roman"/>
        </w:rPr>
        <w:t>»</w:t>
      </w:r>
      <w:r w:rsidRPr="004A0E23">
        <w:rPr>
          <w:rFonts w:ascii="Times New Roman" w:hAnsi="Times New Roman" w:cs="Times New Roman"/>
        </w:rPr>
        <w:t>, которым урегулирован порядок изменения размера платы за коммунальные услуги, предоставленные с нарушением установленных требований.</w:t>
      </w:r>
    </w:p>
    <w:p w:rsidR="004A0E23" w:rsidRPr="004A0E23" w:rsidRDefault="004A0E23" w:rsidP="003A0C35">
      <w:pPr>
        <w:ind w:firstLine="708"/>
        <w:jc w:val="both"/>
        <w:rPr>
          <w:rFonts w:ascii="Times New Roman" w:hAnsi="Times New Roman" w:cs="Times New Roman"/>
        </w:rPr>
      </w:pPr>
      <w:proofErr w:type="gramStart"/>
      <w:r w:rsidRPr="004A0E23">
        <w:rPr>
          <w:rFonts w:ascii="Times New Roman" w:hAnsi="Times New Roman" w:cs="Times New Roman"/>
        </w:rPr>
        <w:t xml:space="preserve">Предусматривается, что управляющая организация, товарищество собственников жилья или жилищный кооператив обязаны в числе прочего компенсировать </w:t>
      </w:r>
      <w:proofErr w:type="spellStart"/>
      <w:r w:rsidRPr="004A0E23">
        <w:rPr>
          <w:rFonts w:ascii="Times New Roman" w:hAnsi="Times New Roman" w:cs="Times New Roman"/>
        </w:rPr>
        <w:t>ресурсоснабжающей</w:t>
      </w:r>
      <w:proofErr w:type="spellEnd"/>
      <w:r w:rsidRPr="004A0E23">
        <w:rPr>
          <w:rFonts w:ascii="Times New Roman" w:hAnsi="Times New Roman" w:cs="Times New Roman"/>
        </w:rPr>
        <w:t xml:space="preserve"> организации, предоставляющей коммунальные услуги собственникам и пользователям помещений в многоквартирном доме, фактически понесенные ей расходы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roofErr w:type="gramEnd"/>
      <w:r w:rsidRPr="004A0E23">
        <w:rPr>
          <w:rFonts w:ascii="Times New Roman" w:hAnsi="Times New Roman" w:cs="Times New Roman"/>
        </w:rPr>
        <w:t xml:space="preserve"> Срок выполнения такой обязанности составляет 10 рабочих дней со дня получения требования </w:t>
      </w:r>
      <w:proofErr w:type="spellStart"/>
      <w:r w:rsidRPr="004A0E23">
        <w:rPr>
          <w:rFonts w:ascii="Times New Roman" w:hAnsi="Times New Roman" w:cs="Times New Roman"/>
        </w:rPr>
        <w:t>ресурсоснабжающей</w:t>
      </w:r>
      <w:proofErr w:type="spellEnd"/>
      <w:r w:rsidRPr="004A0E23">
        <w:rPr>
          <w:rFonts w:ascii="Times New Roman" w:hAnsi="Times New Roman" w:cs="Times New Roman"/>
        </w:rPr>
        <w:t xml:space="preserve"> организации.</w:t>
      </w:r>
    </w:p>
    <w:p w:rsidR="004A0E23" w:rsidRPr="004A0E23" w:rsidRDefault="004A0E23" w:rsidP="003A0C35">
      <w:pPr>
        <w:ind w:firstLine="708"/>
        <w:jc w:val="both"/>
        <w:rPr>
          <w:rFonts w:ascii="Times New Roman" w:hAnsi="Times New Roman" w:cs="Times New Roman"/>
        </w:rPr>
      </w:pPr>
      <w:proofErr w:type="gramStart"/>
      <w:r w:rsidRPr="004A0E23">
        <w:rPr>
          <w:rFonts w:ascii="Times New Roman" w:hAnsi="Times New Roman" w:cs="Times New Roman"/>
        </w:rPr>
        <w:t xml:space="preserve">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при условии отсутствия зафиксированных нарушений качества коммунальных ресурсов и (или) перерывов поставки коммунальных ресурсов со стороны </w:t>
      </w:r>
      <w:proofErr w:type="spellStart"/>
      <w:r w:rsidRPr="004A0E23">
        <w:rPr>
          <w:rFonts w:ascii="Times New Roman" w:hAnsi="Times New Roman" w:cs="Times New Roman"/>
        </w:rPr>
        <w:t>ресурсоснабжающей</w:t>
      </w:r>
      <w:proofErr w:type="spellEnd"/>
      <w:r w:rsidRPr="004A0E23">
        <w:rPr>
          <w:rFonts w:ascii="Times New Roman" w:hAnsi="Times New Roman" w:cs="Times New Roman"/>
        </w:rPr>
        <w:t xml:space="preserve"> организации до границ</w:t>
      </w:r>
      <w:proofErr w:type="gramEnd"/>
      <w:r w:rsidRPr="004A0E23">
        <w:rPr>
          <w:rFonts w:ascii="Times New Roman" w:hAnsi="Times New Roman" w:cs="Times New Roman"/>
        </w:rPr>
        <w:t xml:space="preserve"> общего имущества в многоквартирном доме и границ внешних сетей инженерно-технического обеспечения указанного дома.</w:t>
      </w:r>
    </w:p>
    <w:p w:rsidR="004A0E23" w:rsidRPr="004A0E23" w:rsidRDefault="004A0E23" w:rsidP="003A0C35">
      <w:pPr>
        <w:ind w:firstLine="708"/>
        <w:jc w:val="both"/>
        <w:rPr>
          <w:rFonts w:ascii="Times New Roman" w:hAnsi="Times New Roman" w:cs="Times New Roman"/>
        </w:rPr>
      </w:pPr>
      <w:r w:rsidRPr="004A0E23">
        <w:rPr>
          <w:rFonts w:ascii="Times New Roman" w:hAnsi="Times New Roman" w:cs="Times New Roman"/>
        </w:rPr>
        <w:lastRenderedPageBreak/>
        <w:t>Уточняется, что при предоставлении коммунальных услуг с перерывами, превышающими установленную продолжительность, и (или) с нарушением качества исполнитель изменяет размер платы за коммунальные услуги.</w:t>
      </w:r>
    </w:p>
    <w:p w:rsidR="004A0E23" w:rsidRPr="004A0E23" w:rsidRDefault="004A0E23" w:rsidP="003A0C35">
      <w:pPr>
        <w:ind w:firstLine="708"/>
        <w:jc w:val="both"/>
        <w:rPr>
          <w:rFonts w:ascii="Times New Roman" w:hAnsi="Times New Roman" w:cs="Times New Roman"/>
        </w:rPr>
      </w:pPr>
      <w:proofErr w:type="gramStart"/>
      <w:r w:rsidRPr="004A0E23">
        <w:rPr>
          <w:rFonts w:ascii="Times New Roman" w:hAnsi="Times New Roman" w:cs="Times New Roman"/>
        </w:rPr>
        <w:t xml:space="preserve">При этом при непосредственном управлении многоквартирным домом собственниками помещений,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w:t>
      </w:r>
      <w:proofErr w:type="spellStart"/>
      <w:r w:rsidRPr="004A0E23">
        <w:rPr>
          <w:rFonts w:ascii="Times New Roman" w:hAnsi="Times New Roman" w:cs="Times New Roman"/>
        </w:rPr>
        <w:t>ресурсоснабжающей</w:t>
      </w:r>
      <w:proofErr w:type="spellEnd"/>
      <w:r w:rsidRPr="004A0E23">
        <w:rPr>
          <w:rFonts w:ascii="Times New Roman" w:hAnsi="Times New Roman" w:cs="Times New Roman"/>
        </w:rPr>
        <w:t xml:space="preserve"> организацией, являющейся исполнителем, изменение размера платы за коммунальную услугу не производится, а потребители вправе требовать возмещения причиненных им убытков с лиц, привлеченных собственниками для обслуживания внутридомовых инженерных систем.</w:t>
      </w:r>
      <w:proofErr w:type="gramEnd"/>
    </w:p>
    <w:p w:rsidR="004A0E23" w:rsidRDefault="003A0C35" w:rsidP="003A0C35">
      <w:pPr>
        <w:ind w:firstLine="708"/>
        <w:jc w:val="right"/>
        <w:rPr>
          <w:rFonts w:ascii="Times New Roman" w:hAnsi="Times New Roman" w:cs="Times New Roman"/>
        </w:rPr>
      </w:pPr>
      <w:r w:rsidRPr="003A0C35">
        <w:rPr>
          <w:rFonts w:ascii="Times New Roman" w:hAnsi="Times New Roman" w:cs="Times New Roman"/>
        </w:rPr>
        <w:t xml:space="preserve">Прокуратура </w:t>
      </w:r>
      <w:proofErr w:type="spellStart"/>
      <w:r w:rsidRPr="003A0C35">
        <w:rPr>
          <w:rFonts w:ascii="Times New Roman" w:hAnsi="Times New Roman" w:cs="Times New Roman"/>
        </w:rPr>
        <w:t>Брюховецкого</w:t>
      </w:r>
      <w:proofErr w:type="spellEnd"/>
      <w:r w:rsidRPr="003A0C35">
        <w:rPr>
          <w:rFonts w:ascii="Times New Roman" w:hAnsi="Times New Roman" w:cs="Times New Roman"/>
        </w:rPr>
        <w:t xml:space="preserve"> района</w:t>
      </w:r>
    </w:p>
    <w:p w:rsidR="00C364B0" w:rsidRPr="00C364B0" w:rsidRDefault="00C364B0" w:rsidP="00C364B0">
      <w:pPr>
        <w:ind w:firstLine="708"/>
        <w:jc w:val="center"/>
        <w:rPr>
          <w:rFonts w:ascii="Times New Roman" w:hAnsi="Times New Roman" w:cs="Times New Roman"/>
          <w:b/>
        </w:rPr>
      </w:pPr>
      <w:r w:rsidRPr="00C364B0">
        <w:rPr>
          <w:rFonts w:ascii="Times New Roman" w:hAnsi="Times New Roman" w:cs="Times New Roman"/>
          <w:b/>
        </w:rPr>
        <w:t>Выдача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или оценок осуществляется в установленном порядке</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 xml:space="preserve">Новый </w:t>
      </w:r>
      <w:r>
        <w:rPr>
          <w:rFonts w:ascii="Times New Roman" w:hAnsi="Times New Roman" w:cs="Times New Roman"/>
        </w:rPr>
        <w:t>А</w:t>
      </w:r>
      <w:r w:rsidRPr="00C364B0">
        <w:rPr>
          <w:rFonts w:ascii="Times New Roman" w:hAnsi="Times New Roman" w:cs="Times New Roman"/>
        </w:rPr>
        <w:t>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r>
        <w:rPr>
          <w:rFonts w:ascii="Times New Roman" w:hAnsi="Times New Roman" w:cs="Times New Roman"/>
        </w:rPr>
        <w:t xml:space="preserve"> утвержден п</w:t>
      </w:r>
      <w:r w:rsidRPr="00C364B0">
        <w:rPr>
          <w:rFonts w:ascii="Times New Roman" w:hAnsi="Times New Roman" w:cs="Times New Roman"/>
        </w:rPr>
        <w:t>риказ</w:t>
      </w:r>
      <w:r>
        <w:rPr>
          <w:rFonts w:ascii="Times New Roman" w:hAnsi="Times New Roman" w:cs="Times New Roman"/>
        </w:rPr>
        <w:t>ом</w:t>
      </w:r>
      <w:r w:rsidRPr="00C364B0">
        <w:rPr>
          <w:rFonts w:ascii="Times New Roman" w:hAnsi="Times New Roman" w:cs="Times New Roman"/>
        </w:rPr>
        <w:t xml:space="preserve"> </w:t>
      </w:r>
      <w:proofErr w:type="spellStart"/>
      <w:r w:rsidRPr="00C364B0">
        <w:rPr>
          <w:rFonts w:ascii="Times New Roman" w:hAnsi="Times New Roman" w:cs="Times New Roman"/>
        </w:rPr>
        <w:t>Роспотребнадзора</w:t>
      </w:r>
      <w:proofErr w:type="spellEnd"/>
      <w:r w:rsidRPr="00C364B0">
        <w:rPr>
          <w:rFonts w:ascii="Times New Roman" w:hAnsi="Times New Roman" w:cs="Times New Roman"/>
        </w:rPr>
        <w:t xml:space="preserve"> от 05.11.2020 </w:t>
      </w:r>
      <w:r>
        <w:rPr>
          <w:rFonts w:ascii="Times New Roman" w:hAnsi="Times New Roman" w:cs="Times New Roman"/>
        </w:rPr>
        <w:t>№</w:t>
      </w:r>
      <w:r w:rsidRPr="00C364B0">
        <w:rPr>
          <w:rFonts w:ascii="Times New Roman" w:hAnsi="Times New Roman" w:cs="Times New Roman"/>
        </w:rPr>
        <w:t xml:space="preserve"> 747</w:t>
      </w:r>
      <w:r>
        <w:rPr>
          <w:rFonts w:ascii="Times New Roman" w:hAnsi="Times New Roman" w:cs="Times New Roman"/>
        </w:rPr>
        <w:t>.</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 xml:space="preserve">Приказ определяет порядок оказания </w:t>
      </w:r>
      <w:proofErr w:type="spellStart"/>
      <w:r w:rsidRPr="00C364B0">
        <w:rPr>
          <w:rFonts w:ascii="Times New Roman" w:hAnsi="Times New Roman" w:cs="Times New Roman"/>
        </w:rPr>
        <w:t>Роспотребнадзором</w:t>
      </w:r>
      <w:proofErr w:type="spellEnd"/>
      <w:r w:rsidRPr="00C364B0">
        <w:rPr>
          <w:rFonts w:ascii="Times New Roman" w:hAnsi="Times New Roman" w:cs="Times New Roman"/>
        </w:rPr>
        <w:t xml:space="preserve"> указанной государственной услуги.</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Заявителями в соответствии с регламентом являются юридические лица, ИП, физические лица, а также их уполномоченные представители.</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Срок выдачи санитарно-эпидемиологического заключения на проект санитарно-защитной зоны не может превышать 15 рабочих дней.</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Срок выдачи санитарно-эпидемиологического заключения о размещении объектов, которые могут угрожать безопасности полетов воздушных судов, не может превышать 10 календарных дней.</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Срок предоставления государственной услуги в иных случаях не может превышать 20 рабочих дней.</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Срок переоформления санитарно-эпидемиологического заключения не может превышать 7 рабочих дней.</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Взимание государственной пошлины за предоставление государственной услуги не предусмотрено.</w:t>
      </w:r>
    </w:p>
    <w:p w:rsidR="00C364B0" w:rsidRPr="00C364B0" w:rsidRDefault="00C364B0" w:rsidP="00C364B0">
      <w:pPr>
        <w:ind w:firstLine="708"/>
        <w:jc w:val="both"/>
        <w:rPr>
          <w:rFonts w:ascii="Times New Roman" w:hAnsi="Times New Roman" w:cs="Times New Roman"/>
        </w:rPr>
      </w:pPr>
      <w:r w:rsidRPr="00C364B0">
        <w:rPr>
          <w:rFonts w:ascii="Times New Roman" w:hAnsi="Times New Roman" w:cs="Times New Roman"/>
        </w:rPr>
        <w:t>Приводятся формы необходимых заявлений.</w:t>
      </w:r>
    </w:p>
    <w:p w:rsidR="003A0C35" w:rsidRDefault="007A40A4" w:rsidP="007A40A4">
      <w:pPr>
        <w:jc w:val="right"/>
        <w:rPr>
          <w:rFonts w:ascii="Times New Roman" w:hAnsi="Times New Roman" w:cs="Times New Roman"/>
        </w:rPr>
      </w:pPr>
      <w:r>
        <w:rPr>
          <w:rFonts w:ascii="Times New Roman" w:hAnsi="Times New Roman" w:cs="Times New Roman"/>
        </w:rPr>
        <w:t xml:space="preserve">Прокуратура </w:t>
      </w:r>
      <w:proofErr w:type="spellStart"/>
      <w:r>
        <w:rPr>
          <w:rFonts w:ascii="Times New Roman" w:hAnsi="Times New Roman" w:cs="Times New Roman"/>
        </w:rPr>
        <w:t>Брюховецкого</w:t>
      </w:r>
      <w:proofErr w:type="spellEnd"/>
      <w:r>
        <w:rPr>
          <w:rFonts w:ascii="Times New Roman" w:hAnsi="Times New Roman" w:cs="Times New Roman"/>
        </w:rPr>
        <w:t xml:space="preserve"> района</w:t>
      </w:r>
    </w:p>
    <w:p w:rsidR="007A40A4" w:rsidRDefault="007A40A4" w:rsidP="007A40A4">
      <w:pPr>
        <w:jc w:val="right"/>
        <w:rPr>
          <w:rFonts w:ascii="Times New Roman" w:hAnsi="Times New Roman" w:cs="Times New Roman"/>
        </w:rPr>
      </w:pPr>
    </w:p>
    <w:p w:rsidR="00350C90" w:rsidRPr="00350C90" w:rsidRDefault="00350C90" w:rsidP="00350C90">
      <w:pPr>
        <w:jc w:val="center"/>
        <w:rPr>
          <w:rFonts w:ascii="Times New Roman" w:hAnsi="Times New Roman" w:cs="Times New Roman"/>
          <w:b/>
        </w:rPr>
      </w:pPr>
      <w:r w:rsidRPr="00350C90">
        <w:rPr>
          <w:rFonts w:ascii="Times New Roman" w:hAnsi="Times New Roman" w:cs="Times New Roman"/>
          <w:b/>
        </w:rPr>
        <w:lastRenderedPageBreak/>
        <w:t>Уточняются нормы об уголовной ответственности за неправомерные действия при банкротстве и преднамеренное банкротство</w:t>
      </w:r>
    </w:p>
    <w:p w:rsidR="00350C90" w:rsidRPr="00350C90" w:rsidRDefault="00350C90" w:rsidP="006B340F">
      <w:pPr>
        <w:ind w:firstLine="708"/>
        <w:jc w:val="both"/>
        <w:rPr>
          <w:rFonts w:ascii="Times New Roman" w:hAnsi="Times New Roman" w:cs="Times New Roman"/>
        </w:rPr>
      </w:pPr>
      <w:r w:rsidRPr="00350C90">
        <w:rPr>
          <w:rFonts w:ascii="Times New Roman" w:hAnsi="Times New Roman" w:cs="Times New Roman"/>
        </w:rPr>
        <w:t>Так, вводятся новые квалифицирующие признаки:</w:t>
      </w:r>
    </w:p>
    <w:p w:rsidR="00350C90" w:rsidRPr="00350C90" w:rsidRDefault="00350C90" w:rsidP="00350C90">
      <w:pPr>
        <w:jc w:val="both"/>
        <w:rPr>
          <w:rFonts w:ascii="Times New Roman" w:hAnsi="Times New Roman" w:cs="Times New Roman"/>
        </w:rPr>
      </w:pPr>
      <w:r w:rsidRPr="00350C90">
        <w:rPr>
          <w:rFonts w:ascii="Times New Roman" w:hAnsi="Times New Roman" w:cs="Times New Roman"/>
        </w:rPr>
        <w:t>- совершение деяния лицом с использованием своего служебного положения, а равно контролирующим должника лицом либо руководителем этого контролирующего лица;</w:t>
      </w:r>
    </w:p>
    <w:p w:rsidR="00350C90" w:rsidRPr="00350C90" w:rsidRDefault="00350C90" w:rsidP="00350C90">
      <w:pPr>
        <w:jc w:val="both"/>
        <w:rPr>
          <w:rFonts w:ascii="Times New Roman" w:hAnsi="Times New Roman" w:cs="Times New Roman"/>
        </w:rPr>
      </w:pPr>
      <w:r w:rsidRPr="00350C90">
        <w:rPr>
          <w:rFonts w:ascii="Times New Roman" w:hAnsi="Times New Roman" w:cs="Times New Roman"/>
        </w:rPr>
        <w:t>- совершение деяния группой лиц по предварительному сговору или организованной группой.</w:t>
      </w:r>
    </w:p>
    <w:p w:rsidR="00350C90" w:rsidRPr="00350C90" w:rsidRDefault="00350C90" w:rsidP="006B340F">
      <w:pPr>
        <w:ind w:firstLine="708"/>
        <w:jc w:val="both"/>
        <w:rPr>
          <w:rFonts w:ascii="Times New Roman" w:hAnsi="Times New Roman" w:cs="Times New Roman"/>
        </w:rPr>
      </w:pPr>
      <w:r w:rsidRPr="00350C90">
        <w:rPr>
          <w:rFonts w:ascii="Times New Roman" w:hAnsi="Times New Roman" w:cs="Times New Roman"/>
        </w:rPr>
        <w:t>Вводится повышенная ответственность за неправомерное удовлетворение имущественных требований отдельных кредиторов за счет имущества должника - юридического лица заведомо в ущерб иным кредиторам,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w:t>
      </w:r>
    </w:p>
    <w:p w:rsidR="007A40A4" w:rsidRDefault="00350C90" w:rsidP="006B340F">
      <w:pPr>
        <w:ind w:firstLine="708"/>
        <w:jc w:val="both"/>
        <w:rPr>
          <w:rFonts w:ascii="Times New Roman" w:hAnsi="Times New Roman" w:cs="Times New Roman"/>
        </w:rPr>
      </w:pPr>
      <w:proofErr w:type="gramStart"/>
      <w:r w:rsidRPr="00350C90">
        <w:rPr>
          <w:rFonts w:ascii="Times New Roman" w:hAnsi="Times New Roman" w:cs="Times New Roman"/>
        </w:rPr>
        <w:t>При этом лицо, впервые совершившее преступление, предусмотренное статьями 195 или 196 УК РФ, освобождается от уголовной ответственности, если оно активно способствовало раскрытию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w:t>
      </w:r>
      <w:proofErr w:type="gramEnd"/>
      <w:r w:rsidRPr="00350C90">
        <w:rPr>
          <w:rFonts w:ascii="Times New Roman" w:hAnsi="Times New Roman" w:cs="Times New Roman"/>
        </w:rPr>
        <w:t xml:space="preserve"> состава преступления.</w:t>
      </w:r>
    </w:p>
    <w:p w:rsidR="006B340F" w:rsidRDefault="006B340F" w:rsidP="006B340F">
      <w:pPr>
        <w:ind w:firstLine="708"/>
        <w:jc w:val="right"/>
        <w:rPr>
          <w:rFonts w:ascii="Times New Roman" w:hAnsi="Times New Roman" w:cs="Times New Roman"/>
        </w:rPr>
      </w:pPr>
      <w:r w:rsidRPr="006B340F">
        <w:rPr>
          <w:rFonts w:ascii="Times New Roman" w:hAnsi="Times New Roman" w:cs="Times New Roman"/>
        </w:rPr>
        <w:t xml:space="preserve">Прокуратура </w:t>
      </w:r>
      <w:proofErr w:type="spellStart"/>
      <w:r w:rsidRPr="006B340F">
        <w:rPr>
          <w:rFonts w:ascii="Times New Roman" w:hAnsi="Times New Roman" w:cs="Times New Roman"/>
        </w:rPr>
        <w:t>Брюховецкого</w:t>
      </w:r>
      <w:proofErr w:type="spellEnd"/>
      <w:r w:rsidRPr="006B340F">
        <w:rPr>
          <w:rFonts w:ascii="Times New Roman" w:hAnsi="Times New Roman" w:cs="Times New Roman"/>
        </w:rPr>
        <w:t xml:space="preserve"> района</w:t>
      </w:r>
    </w:p>
    <w:p w:rsidR="00BF0E6D" w:rsidRPr="00BF0E6D" w:rsidRDefault="00BF0E6D" w:rsidP="00BF0E6D">
      <w:pPr>
        <w:ind w:firstLine="708"/>
        <w:jc w:val="center"/>
        <w:rPr>
          <w:rFonts w:ascii="Times New Roman" w:hAnsi="Times New Roman" w:cs="Times New Roman"/>
          <w:b/>
        </w:rPr>
      </w:pPr>
      <w:r w:rsidRPr="00BF0E6D">
        <w:rPr>
          <w:rFonts w:ascii="Times New Roman" w:hAnsi="Times New Roman" w:cs="Times New Roman"/>
          <w:b/>
        </w:rPr>
        <w:t>Скорректирован порядок обеспечения инвалидов и ветеранов средствами реабилитации и протезами</w:t>
      </w:r>
    </w:p>
    <w:p w:rsidR="00BF0E6D" w:rsidRPr="00BF0E6D" w:rsidRDefault="00BF0E6D" w:rsidP="00BF0E6D">
      <w:pPr>
        <w:ind w:firstLine="708"/>
        <w:jc w:val="both"/>
        <w:rPr>
          <w:rFonts w:ascii="Times New Roman" w:hAnsi="Times New Roman" w:cs="Times New Roman"/>
        </w:rPr>
      </w:pPr>
      <w:proofErr w:type="gramStart"/>
      <w:r w:rsidRPr="00BF0E6D">
        <w:rPr>
          <w:rFonts w:ascii="Times New Roman" w:hAnsi="Times New Roman" w:cs="Times New Roman"/>
        </w:rPr>
        <w:t>Приказ</w:t>
      </w:r>
      <w:r>
        <w:rPr>
          <w:rFonts w:ascii="Times New Roman" w:hAnsi="Times New Roman" w:cs="Times New Roman"/>
        </w:rPr>
        <w:t>ом</w:t>
      </w:r>
      <w:r w:rsidRPr="00BF0E6D">
        <w:rPr>
          <w:rFonts w:ascii="Times New Roman" w:hAnsi="Times New Roman" w:cs="Times New Roman"/>
        </w:rPr>
        <w:t xml:space="preserve"> ФСС РФ от 20.04.2021 </w:t>
      </w:r>
      <w:r>
        <w:rPr>
          <w:rFonts w:ascii="Times New Roman" w:hAnsi="Times New Roman" w:cs="Times New Roman"/>
        </w:rPr>
        <w:t>№</w:t>
      </w:r>
      <w:r w:rsidRPr="00BF0E6D">
        <w:rPr>
          <w:rFonts w:ascii="Times New Roman" w:hAnsi="Times New Roman" w:cs="Times New Roman"/>
        </w:rPr>
        <w:t xml:space="preserve"> 138</w:t>
      </w:r>
      <w:r>
        <w:rPr>
          <w:rFonts w:ascii="Times New Roman" w:hAnsi="Times New Roman" w:cs="Times New Roman"/>
        </w:rPr>
        <w:t xml:space="preserve"> внесены </w:t>
      </w:r>
      <w:r w:rsidRPr="00BF0E6D">
        <w:rPr>
          <w:rFonts w:ascii="Times New Roman" w:hAnsi="Times New Roman" w:cs="Times New Roman"/>
        </w:rPr>
        <w:t>изменения в Административный регламент ФСС РФ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w:t>
      </w:r>
      <w:proofErr w:type="gramEnd"/>
      <w:r w:rsidRPr="00BF0E6D">
        <w:rPr>
          <w:rFonts w:ascii="Times New Roman" w:hAnsi="Times New Roman" w:cs="Times New Roman"/>
        </w:rPr>
        <w:t xml:space="preserve">) оплаченные услуги и ежегодной денежной компенсации расходов инвалидов на содержание и ветеринарное </w:t>
      </w:r>
      <w:r>
        <w:rPr>
          <w:rFonts w:ascii="Times New Roman" w:hAnsi="Times New Roman" w:cs="Times New Roman"/>
        </w:rPr>
        <w:t xml:space="preserve">обслуживание собак-проводников, </w:t>
      </w:r>
      <w:proofErr w:type="gramStart"/>
      <w:r>
        <w:rPr>
          <w:rFonts w:ascii="Times New Roman" w:hAnsi="Times New Roman" w:cs="Times New Roman"/>
        </w:rPr>
        <w:t>утвержденный</w:t>
      </w:r>
      <w:proofErr w:type="gramEnd"/>
      <w:r>
        <w:rPr>
          <w:rFonts w:ascii="Times New Roman" w:hAnsi="Times New Roman" w:cs="Times New Roman"/>
        </w:rPr>
        <w:t xml:space="preserve"> </w:t>
      </w:r>
      <w:proofErr w:type="spellStart"/>
      <w:r>
        <w:rPr>
          <w:rFonts w:ascii="Times New Roman" w:hAnsi="Times New Roman" w:cs="Times New Roman"/>
        </w:rPr>
        <w:t>п</w:t>
      </w:r>
      <w:r w:rsidRPr="00BF0E6D">
        <w:rPr>
          <w:rFonts w:ascii="Times New Roman" w:hAnsi="Times New Roman" w:cs="Times New Roman"/>
        </w:rPr>
        <w:t>риказом</w:t>
      </w:r>
      <w:r>
        <w:rPr>
          <w:rFonts w:ascii="Times New Roman" w:hAnsi="Times New Roman" w:cs="Times New Roman"/>
        </w:rPr>
        <w:t>ом</w:t>
      </w:r>
      <w:proofErr w:type="spellEnd"/>
      <w:r w:rsidRPr="00BF0E6D">
        <w:rPr>
          <w:rFonts w:ascii="Times New Roman" w:hAnsi="Times New Roman" w:cs="Times New Roman"/>
        </w:rPr>
        <w:t xml:space="preserve"> ФСС РФ от 16.05.2019 </w:t>
      </w:r>
      <w:r>
        <w:rPr>
          <w:rFonts w:ascii="Times New Roman" w:hAnsi="Times New Roman" w:cs="Times New Roman"/>
        </w:rPr>
        <w:t>№ 256.</w:t>
      </w:r>
    </w:p>
    <w:p w:rsidR="00BF0E6D" w:rsidRPr="00BF0E6D" w:rsidRDefault="00BF0E6D" w:rsidP="00BF0E6D">
      <w:pPr>
        <w:ind w:firstLine="708"/>
        <w:jc w:val="both"/>
        <w:rPr>
          <w:rFonts w:ascii="Times New Roman" w:hAnsi="Times New Roman" w:cs="Times New Roman"/>
        </w:rPr>
      </w:pPr>
      <w:r w:rsidRPr="00BF0E6D">
        <w:rPr>
          <w:rFonts w:ascii="Times New Roman" w:hAnsi="Times New Roman" w:cs="Times New Roman"/>
        </w:rPr>
        <w:t>Закреплено, в частности, что предоставление государственной услуги осуществляется территориальными органами ФСС РФ по месту жительства (месту пребывания или фактического проживания) заявителя.</w:t>
      </w:r>
    </w:p>
    <w:p w:rsidR="00BF0E6D" w:rsidRPr="00BF0E6D" w:rsidRDefault="00BF0E6D" w:rsidP="00BF0E6D">
      <w:pPr>
        <w:ind w:firstLine="708"/>
        <w:jc w:val="both"/>
        <w:rPr>
          <w:rFonts w:ascii="Times New Roman" w:hAnsi="Times New Roman" w:cs="Times New Roman"/>
        </w:rPr>
      </w:pPr>
      <w:r w:rsidRPr="00BF0E6D">
        <w:rPr>
          <w:rFonts w:ascii="Times New Roman" w:hAnsi="Times New Roman" w:cs="Times New Roman"/>
        </w:rPr>
        <w:t xml:space="preserve">Для предоставления государственной услуги теперь используются сведения, подтверждающие регистрацию инвалида (ветерана) в системе индивидуального (персонифицированного) учета, сведения из индивидуальной программы реабилитации или </w:t>
      </w:r>
      <w:proofErr w:type="spellStart"/>
      <w:r w:rsidRPr="00BF0E6D">
        <w:rPr>
          <w:rFonts w:ascii="Times New Roman" w:hAnsi="Times New Roman" w:cs="Times New Roman"/>
        </w:rPr>
        <w:t>абилитации</w:t>
      </w:r>
      <w:proofErr w:type="spellEnd"/>
      <w:r w:rsidRPr="00BF0E6D">
        <w:rPr>
          <w:rFonts w:ascii="Times New Roman" w:hAnsi="Times New Roman" w:cs="Times New Roman"/>
        </w:rPr>
        <w:t xml:space="preserve"> инвалида, подтверждающие необходимость предоставления инвалиду технического средства, находящиеся в распоряжении ПФР.</w:t>
      </w:r>
    </w:p>
    <w:p w:rsidR="00BF0E6D" w:rsidRPr="00BF0E6D" w:rsidRDefault="00BF0E6D" w:rsidP="00BF0E6D">
      <w:pPr>
        <w:ind w:firstLine="708"/>
        <w:jc w:val="both"/>
        <w:rPr>
          <w:rFonts w:ascii="Times New Roman" w:hAnsi="Times New Roman" w:cs="Times New Roman"/>
        </w:rPr>
      </w:pPr>
      <w:r w:rsidRPr="00BF0E6D">
        <w:rPr>
          <w:rFonts w:ascii="Times New Roman" w:hAnsi="Times New Roman" w:cs="Times New Roman"/>
        </w:rPr>
        <w:t xml:space="preserve">Документы, необходимые для предоставления государственной услуги, теперь могут быть поданы заявителем в электронной форме через портал </w:t>
      </w:r>
      <w:proofErr w:type="spellStart"/>
      <w:r w:rsidRPr="00BF0E6D">
        <w:rPr>
          <w:rFonts w:ascii="Times New Roman" w:hAnsi="Times New Roman" w:cs="Times New Roman"/>
        </w:rPr>
        <w:t>госуслуг</w:t>
      </w:r>
      <w:proofErr w:type="spellEnd"/>
      <w:r w:rsidRPr="00BF0E6D">
        <w:rPr>
          <w:rFonts w:ascii="Times New Roman" w:hAnsi="Times New Roman" w:cs="Times New Roman"/>
        </w:rPr>
        <w:t xml:space="preserve"> или Личный кабинет получателя услуг на сайте ФСС РФ.</w:t>
      </w:r>
    </w:p>
    <w:p w:rsidR="00BF0E6D" w:rsidRDefault="00BF0E6D" w:rsidP="00BF0E6D">
      <w:pPr>
        <w:ind w:firstLine="708"/>
        <w:jc w:val="both"/>
        <w:rPr>
          <w:rFonts w:ascii="Times New Roman" w:hAnsi="Times New Roman" w:cs="Times New Roman"/>
        </w:rPr>
      </w:pPr>
      <w:r w:rsidRPr="00BF0E6D">
        <w:rPr>
          <w:rFonts w:ascii="Times New Roman" w:hAnsi="Times New Roman" w:cs="Times New Roman"/>
        </w:rPr>
        <w:t>В новой редакции приводится форма заявления о предоставлении государственной услуги.</w:t>
      </w:r>
    </w:p>
    <w:p w:rsidR="00BF0E6D" w:rsidRDefault="00BF0E6D" w:rsidP="00BF0E6D">
      <w:pPr>
        <w:ind w:firstLine="708"/>
        <w:jc w:val="right"/>
        <w:rPr>
          <w:rFonts w:ascii="Times New Roman" w:hAnsi="Times New Roman" w:cs="Times New Roman"/>
        </w:rPr>
      </w:pPr>
      <w:r w:rsidRPr="00BF0E6D">
        <w:rPr>
          <w:rFonts w:ascii="Times New Roman" w:hAnsi="Times New Roman" w:cs="Times New Roman"/>
        </w:rPr>
        <w:lastRenderedPageBreak/>
        <w:t xml:space="preserve">Прокуратура </w:t>
      </w:r>
      <w:proofErr w:type="spellStart"/>
      <w:r w:rsidRPr="00BF0E6D">
        <w:rPr>
          <w:rFonts w:ascii="Times New Roman" w:hAnsi="Times New Roman" w:cs="Times New Roman"/>
        </w:rPr>
        <w:t>Брюховецкого</w:t>
      </w:r>
      <w:proofErr w:type="spellEnd"/>
      <w:r w:rsidRPr="00BF0E6D">
        <w:rPr>
          <w:rFonts w:ascii="Times New Roman" w:hAnsi="Times New Roman" w:cs="Times New Roman"/>
        </w:rPr>
        <w:t xml:space="preserve"> района</w:t>
      </w:r>
    </w:p>
    <w:p w:rsidR="00BF0E6D" w:rsidRPr="008F5F9F" w:rsidRDefault="00BF0E6D" w:rsidP="008F5F9F">
      <w:pPr>
        <w:ind w:firstLine="708"/>
        <w:jc w:val="center"/>
        <w:rPr>
          <w:rFonts w:ascii="Times New Roman" w:hAnsi="Times New Roman" w:cs="Times New Roman"/>
          <w:b/>
        </w:rPr>
      </w:pPr>
      <w:r w:rsidRPr="008F5F9F">
        <w:rPr>
          <w:rFonts w:ascii="Times New Roman" w:hAnsi="Times New Roman" w:cs="Times New Roman"/>
          <w:b/>
        </w:rPr>
        <w:t>Правило о содержании и обслуживании бесхозяйных тепловых сетей распространено на объекты теплоснабжения</w:t>
      </w:r>
    </w:p>
    <w:p w:rsidR="00BF0E6D" w:rsidRPr="00BF0E6D" w:rsidRDefault="008F5F9F" w:rsidP="008F5F9F">
      <w:pPr>
        <w:ind w:firstLine="708"/>
        <w:jc w:val="both"/>
        <w:rPr>
          <w:rFonts w:ascii="Times New Roman" w:hAnsi="Times New Roman" w:cs="Times New Roman"/>
        </w:rPr>
      </w:pPr>
      <w:proofErr w:type="gramStart"/>
      <w:r>
        <w:rPr>
          <w:rFonts w:ascii="Times New Roman" w:hAnsi="Times New Roman" w:cs="Times New Roman"/>
        </w:rPr>
        <w:t xml:space="preserve">Согласно </w:t>
      </w:r>
      <w:r w:rsidRPr="008F5F9F">
        <w:rPr>
          <w:rFonts w:ascii="Times New Roman" w:hAnsi="Times New Roman" w:cs="Times New Roman"/>
        </w:rPr>
        <w:t>Федеральн</w:t>
      </w:r>
      <w:r>
        <w:rPr>
          <w:rFonts w:ascii="Times New Roman" w:hAnsi="Times New Roman" w:cs="Times New Roman"/>
        </w:rPr>
        <w:t>ому</w:t>
      </w:r>
      <w:r w:rsidRPr="008F5F9F">
        <w:rPr>
          <w:rFonts w:ascii="Times New Roman" w:hAnsi="Times New Roman" w:cs="Times New Roman"/>
        </w:rPr>
        <w:t xml:space="preserve"> закон</w:t>
      </w:r>
      <w:r>
        <w:rPr>
          <w:rFonts w:ascii="Times New Roman" w:hAnsi="Times New Roman" w:cs="Times New Roman"/>
        </w:rPr>
        <w:t>у</w:t>
      </w:r>
      <w:r w:rsidRPr="008F5F9F">
        <w:rPr>
          <w:rFonts w:ascii="Times New Roman" w:hAnsi="Times New Roman" w:cs="Times New Roman"/>
        </w:rPr>
        <w:t xml:space="preserve"> от 02.07.2021 </w:t>
      </w:r>
      <w:r>
        <w:rPr>
          <w:rFonts w:ascii="Times New Roman" w:hAnsi="Times New Roman" w:cs="Times New Roman"/>
        </w:rPr>
        <w:t>№ 348-ФЗ в</w:t>
      </w:r>
      <w:r w:rsidR="00BF0E6D" w:rsidRPr="00BF0E6D">
        <w:rPr>
          <w:rFonts w:ascii="Times New Roman" w:hAnsi="Times New Roman" w:cs="Times New Roman"/>
        </w:rPr>
        <w:t xml:space="preserve"> случае, если организации, осуществляющие регулируемые виды деятельности в сфере теплоснабжения, содержат и обслуживают объект теплоснабжения, который не имеет собственника или собственник которого неизвестен либо от права собственности на который собственник отказался, то затраты на содержание, ремонт, эксплуатацию такого бесхозяйного объекта теплоснабжения учитываются при установлении тарифов в отношении указанных организаций в порядке, установленном основами</w:t>
      </w:r>
      <w:proofErr w:type="gramEnd"/>
      <w:r w:rsidR="00BF0E6D" w:rsidRPr="00BF0E6D">
        <w:rPr>
          <w:rFonts w:ascii="Times New Roman" w:hAnsi="Times New Roman" w:cs="Times New Roman"/>
        </w:rPr>
        <w:t xml:space="preserve"> ценообразования в сфере теплоснабжения.</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 xml:space="preserve">Также закреплено, что в течение 60 дней </w:t>
      </w:r>
      <w:proofErr w:type="gramStart"/>
      <w:r w:rsidRPr="00BF0E6D">
        <w:rPr>
          <w:rFonts w:ascii="Times New Roman" w:hAnsi="Times New Roman" w:cs="Times New Roman"/>
        </w:rPr>
        <w:t>с даты выявления</w:t>
      </w:r>
      <w:proofErr w:type="gramEnd"/>
      <w:r w:rsidRPr="00BF0E6D">
        <w:rPr>
          <w:rFonts w:ascii="Times New Roman" w:hAnsi="Times New Roman" w:cs="Times New Roman"/>
        </w:rPr>
        <w:t xml:space="preserve"> бесхозяйного объекта теплоснабжения орган местного самоуправления либо уполномоченный орган исполнительной власти города федерального значения (далее - орган) обязан:</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 обеспечить проведение проверки соответствия бесхозяйного объекта теплоснабжения требованиям безопасности, проверки наличия документов, необходимых для безопасной эксплуатации объекта теплоснабжения;</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 обратиться в орган регистрации прав для принятия на учет бесхозяйного объекта теплоснабжения;</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 обеспечить выполнение кадастровых работ в отношении такого объекта теплоснабжения.</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До даты регистрации права собственности на бесхозяйный объект теплоснабжения орган организует содержание и обслуживание такого объекта теплоснабжения.</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При несоответствии бесхозяйного объекта теплоснабжения требованиям безопасности или при отсутствии документов, необходимых для безопасной эксплуатации объекта, орган организует приведение объекта в соответствие с требованиями безопасности и (или) подготовку и утверждение необходимых документов, в том числе с привлечением на возмездной основе третьих лиц.</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 xml:space="preserve">До определения организации, которая будет </w:t>
      </w:r>
      <w:proofErr w:type="gramStart"/>
      <w:r w:rsidRPr="00BF0E6D">
        <w:rPr>
          <w:rFonts w:ascii="Times New Roman" w:hAnsi="Times New Roman" w:cs="Times New Roman"/>
        </w:rPr>
        <w:t>содержать</w:t>
      </w:r>
      <w:proofErr w:type="gramEnd"/>
      <w:r w:rsidRPr="00BF0E6D">
        <w:rPr>
          <w:rFonts w:ascii="Times New Roman" w:hAnsi="Times New Roman" w:cs="Times New Roman"/>
        </w:rPr>
        <w:t xml:space="preserve"> и обслуживать бесхозяйный объект теплоснабжения, орган уведомляет орган государственного энергетического надзора о выявлении такого объекта и направляет ему заявление о выдаче разрешения на допуск в эксплуатацию бесхозяйного объекта теплоснабжения.</w:t>
      </w:r>
    </w:p>
    <w:p w:rsidR="00BF0E6D" w:rsidRPr="00BF0E6D" w:rsidRDefault="00BF0E6D" w:rsidP="008F5F9F">
      <w:pPr>
        <w:ind w:firstLine="708"/>
        <w:jc w:val="both"/>
        <w:rPr>
          <w:rFonts w:ascii="Times New Roman" w:hAnsi="Times New Roman" w:cs="Times New Roman"/>
        </w:rPr>
      </w:pPr>
      <w:proofErr w:type="gramStart"/>
      <w:r w:rsidRPr="00BF0E6D">
        <w:rPr>
          <w:rFonts w:ascii="Times New Roman" w:hAnsi="Times New Roman" w:cs="Times New Roman"/>
        </w:rPr>
        <w:t>В течение 30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его безопасной эксплуатации, и до даты регистрации права собственности на бесхозяйный объект теплоснабжения орган обязан определить организацию по содержанию и обслуживанию, если органом государственного энергетического надзора выдано разрешение на</w:t>
      </w:r>
      <w:proofErr w:type="gramEnd"/>
      <w:r w:rsidRPr="00BF0E6D">
        <w:rPr>
          <w:rFonts w:ascii="Times New Roman" w:hAnsi="Times New Roman" w:cs="Times New Roman"/>
        </w:rPr>
        <w:t xml:space="preserve"> допуск в эксплуатацию.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BF0E6D" w:rsidRPr="00BF0E6D" w:rsidRDefault="00BF0E6D" w:rsidP="008F5F9F">
      <w:pPr>
        <w:ind w:firstLine="708"/>
        <w:jc w:val="both"/>
        <w:rPr>
          <w:rFonts w:ascii="Times New Roman" w:hAnsi="Times New Roman" w:cs="Times New Roman"/>
        </w:rPr>
      </w:pPr>
      <w:r w:rsidRPr="00BF0E6D">
        <w:rPr>
          <w:rFonts w:ascii="Times New Roman" w:hAnsi="Times New Roman" w:cs="Times New Roman"/>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w:t>
      </w:r>
      <w:r w:rsidRPr="00BF0E6D">
        <w:rPr>
          <w:rFonts w:ascii="Times New Roman" w:hAnsi="Times New Roman" w:cs="Times New Roman"/>
        </w:rPr>
        <w:lastRenderedPageBreak/>
        <w:t>соответствии с утвержденной схемой теплоснабжения, в тарифы соответствующей организации на следующий период регулирования.</w:t>
      </w:r>
    </w:p>
    <w:p w:rsidR="006B340F" w:rsidRDefault="00082DED" w:rsidP="00082DED">
      <w:pPr>
        <w:ind w:firstLine="708"/>
        <w:jc w:val="right"/>
        <w:rPr>
          <w:rFonts w:ascii="Times New Roman" w:hAnsi="Times New Roman" w:cs="Times New Roman"/>
        </w:rPr>
      </w:pPr>
      <w:r w:rsidRPr="00082DED">
        <w:rPr>
          <w:rFonts w:ascii="Times New Roman" w:hAnsi="Times New Roman" w:cs="Times New Roman"/>
        </w:rPr>
        <w:t xml:space="preserve">Прокуратура </w:t>
      </w:r>
      <w:proofErr w:type="spellStart"/>
      <w:r w:rsidRPr="00082DED">
        <w:rPr>
          <w:rFonts w:ascii="Times New Roman" w:hAnsi="Times New Roman" w:cs="Times New Roman"/>
        </w:rPr>
        <w:t>Брюховецкого</w:t>
      </w:r>
      <w:proofErr w:type="spellEnd"/>
      <w:r w:rsidRPr="00082DED">
        <w:rPr>
          <w:rFonts w:ascii="Times New Roman" w:hAnsi="Times New Roman" w:cs="Times New Roman"/>
        </w:rPr>
        <w:t xml:space="preserve"> района</w:t>
      </w:r>
    </w:p>
    <w:p w:rsidR="00082DED" w:rsidRPr="00082DED" w:rsidRDefault="00082DED" w:rsidP="00082DED">
      <w:pPr>
        <w:ind w:firstLine="708"/>
        <w:jc w:val="center"/>
        <w:rPr>
          <w:rFonts w:ascii="Times New Roman" w:hAnsi="Times New Roman" w:cs="Times New Roman"/>
          <w:b/>
        </w:rPr>
      </w:pPr>
      <w:r w:rsidRPr="00082DED">
        <w:rPr>
          <w:rFonts w:ascii="Times New Roman" w:hAnsi="Times New Roman" w:cs="Times New Roman"/>
          <w:b/>
        </w:rPr>
        <w:t>Заменить паспорт по достижении 20-летнего и 45-летнего возраста нужно будет в течение 90 дней после дня достижения гражданином указанного возраста</w:t>
      </w:r>
    </w:p>
    <w:p w:rsidR="00082DED" w:rsidRPr="00082DED" w:rsidRDefault="00486368" w:rsidP="00082DED">
      <w:pPr>
        <w:ind w:firstLine="708"/>
        <w:jc w:val="both"/>
        <w:rPr>
          <w:rFonts w:ascii="Times New Roman" w:hAnsi="Times New Roman" w:cs="Times New Roman"/>
        </w:rPr>
      </w:pPr>
      <w:r>
        <w:rPr>
          <w:rFonts w:ascii="Times New Roman" w:hAnsi="Times New Roman" w:cs="Times New Roman"/>
        </w:rPr>
        <w:t>Вступают в силу изменения в п</w:t>
      </w:r>
      <w:r w:rsidR="00082DED" w:rsidRPr="00082DED">
        <w:rPr>
          <w:rFonts w:ascii="Times New Roman" w:hAnsi="Times New Roman" w:cs="Times New Roman"/>
        </w:rPr>
        <w:t xml:space="preserve">остановление Правительства РФ от 08.07.1997 </w:t>
      </w:r>
      <w:r>
        <w:rPr>
          <w:rFonts w:ascii="Times New Roman" w:hAnsi="Times New Roman" w:cs="Times New Roman"/>
        </w:rPr>
        <w:t>№</w:t>
      </w:r>
      <w:r w:rsidR="00082DED" w:rsidRPr="00082DED">
        <w:rPr>
          <w:rFonts w:ascii="Times New Roman" w:hAnsi="Times New Roman" w:cs="Times New Roman"/>
        </w:rPr>
        <w:t xml:space="preserve"> 828</w:t>
      </w:r>
      <w:proofErr w:type="gramStart"/>
      <w:r w:rsidR="00082DED" w:rsidRPr="00082DED">
        <w:rPr>
          <w:rFonts w:ascii="Times New Roman" w:hAnsi="Times New Roman" w:cs="Times New Roman"/>
        </w:rPr>
        <w:t xml:space="preserve"> </w:t>
      </w:r>
      <w:r>
        <w:rPr>
          <w:rFonts w:ascii="Times New Roman" w:hAnsi="Times New Roman" w:cs="Times New Roman"/>
        </w:rPr>
        <w:t>№</w:t>
      </w:r>
      <w:r w:rsidR="00082DED" w:rsidRPr="00082DED">
        <w:rPr>
          <w:rFonts w:ascii="Times New Roman" w:hAnsi="Times New Roman" w:cs="Times New Roman"/>
        </w:rPr>
        <w:t>О</w:t>
      </w:r>
      <w:proofErr w:type="gramEnd"/>
      <w:r w:rsidR="00082DED" w:rsidRPr="00082DED">
        <w:rPr>
          <w:rFonts w:ascii="Times New Roman" w:hAnsi="Times New Roman" w:cs="Times New Roman"/>
        </w:rPr>
        <w:t>б утверждении Положения о паспорте гражданина Российской Федерации, образца бланка и описания паспорта гражданина Российской Федерации</w:t>
      </w:r>
      <w:r>
        <w:rPr>
          <w:rFonts w:ascii="Times New Roman" w:hAnsi="Times New Roman" w:cs="Times New Roman"/>
        </w:rPr>
        <w:t>»</w:t>
      </w:r>
      <w:r w:rsidR="00082DED" w:rsidRPr="00082DED">
        <w:rPr>
          <w:rFonts w:ascii="Times New Roman" w:hAnsi="Times New Roman" w:cs="Times New Roman"/>
        </w:rPr>
        <w:t>.</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 xml:space="preserve">Ряд отметок в паспорте теперь будет проставляться по желанию гражданина. Речь идет об </w:t>
      </w:r>
      <w:proofErr w:type="gramStart"/>
      <w:r w:rsidRPr="00082DED">
        <w:rPr>
          <w:rFonts w:ascii="Times New Roman" w:hAnsi="Times New Roman" w:cs="Times New Roman"/>
        </w:rPr>
        <w:t>отметках</w:t>
      </w:r>
      <w:proofErr w:type="gramEnd"/>
      <w:r w:rsidRPr="00082DED">
        <w:rPr>
          <w:rFonts w:ascii="Times New Roman" w:hAnsi="Times New Roman" w:cs="Times New Roman"/>
        </w:rPr>
        <w:t xml:space="preserve"> о регистрации и расторжении брака, о детях (гражданах РФ, не достигших 14-летнего возраста), о ранее выданных паспортах, о выданных действительных основных документах, удостоверяющих личность гражданина РФ за пределами территории РФ, о группе крови и резус-факторе, а также об ИНН.</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Уточняется, что паспорт по достижении гражданином (за исключением военнослужащих, проходящих службу по призыву) 20-летнего и 45-летнего возраста является действительным до дня оформления нового паспорта, но не более чем 90 дней после дня достижения гражданином указанного возраста.</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 xml:space="preserve">Замена паспорта теперь </w:t>
      </w:r>
      <w:proofErr w:type="gramStart"/>
      <w:r w:rsidRPr="00082DED">
        <w:rPr>
          <w:rFonts w:ascii="Times New Roman" w:hAnsi="Times New Roman" w:cs="Times New Roman"/>
        </w:rPr>
        <w:t>производится</w:t>
      </w:r>
      <w:proofErr w:type="gramEnd"/>
      <w:r w:rsidRPr="00082DED">
        <w:rPr>
          <w:rFonts w:ascii="Times New Roman" w:hAnsi="Times New Roman" w:cs="Times New Roman"/>
        </w:rPr>
        <w:t xml:space="preserve"> в том числе в случае непригодности паспорта для дальнейшего использования вследствие нарушения элементов защиты бланка паспорта, в результате которого невозможно установить его подлинность и обеспечить защиту от изменения нанесенной на него информации, а также повреждения, нарушающего целостность бланка паспорта (отсутствие страницы или ее части, предназначенной для внесения отметок, записей, и (или) износа (повреждения), при котором невозможно однозначно визуально определить наличие или содержание указанных в паспорте сведений и реквизитов (фамилия, имя, отчество, дата 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Гражданин для подтверждения изложенных в паспорте сведений и идентификации его личности ставит личную подпись на второй странице бланка паспорта при его получении, за исключением случаев физической неспособности сделать это.</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Одновременно внесены изменения в описание бланка паспорта гражданина РФ.</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Устанавливается, что:</w:t>
      </w:r>
    </w:p>
    <w:p w:rsidR="00082DED" w:rsidRPr="00082DED" w:rsidRDefault="00082DED" w:rsidP="00082DED">
      <w:pPr>
        <w:ind w:firstLine="708"/>
        <w:jc w:val="both"/>
        <w:rPr>
          <w:rFonts w:ascii="Times New Roman" w:hAnsi="Times New Roman" w:cs="Times New Roman"/>
        </w:rPr>
      </w:pPr>
      <w:r w:rsidRPr="00082DED">
        <w:rPr>
          <w:rFonts w:ascii="Times New Roman" w:hAnsi="Times New Roman" w:cs="Times New Roman"/>
        </w:rPr>
        <w:t>- бланки паспорта гражданина РФ, изготовленные до 16 июля 2021 года, используются для оформления паспортов до их израсходования;</w:t>
      </w:r>
    </w:p>
    <w:p w:rsidR="00082DED" w:rsidRDefault="00082DED" w:rsidP="00082DED">
      <w:pPr>
        <w:ind w:firstLine="708"/>
        <w:jc w:val="both"/>
        <w:rPr>
          <w:rFonts w:ascii="Times New Roman" w:hAnsi="Times New Roman" w:cs="Times New Roman"/>
        </w:rPr>
      </w:pPr>
      <w:r w:rsidRPr="00082DED">
        <w:rPr>
          <w:rFonts w:ascii="Times New Roman" w:hAnsi="Times New Roman" w:cs="Times New Roman"/>
        </w:rPr>
        <w:t>- паспорта гражданина РФ, оформленные на старых бланках, действительны впредь до их замены в установленные сроки.</w:t>
      </w:r>
    </w:p>
    <w:p w:rsidR="006B340F" w:rsidRDefault="00486368" w:rsidP="00486368">
      <w:pPr>
        <w:ind w:firstLine="708"/>
        <w:jc w:val="right"/>
        <w:rPr>
          <w:rFonts w:ascii="Times New Roman" w:hAnsi="Times New Roman" w:cs="Times New Roman"/>
        </w:rPr>
      </w:pPr>
      <w:r w:rsidRPr="00486368">
        <w:rPr>
          <w:rFonts w:ascii="Times New Roman" w:hAnsi="Times New Roman" w:cs="Times New Roman"/>
        </w:rPr>
        <w:t xml:space="preserve">Прокуратура </w:t>
      </w:r>
      <w:proofErr w:type="spellStart"/>
      <w:r w:rsidRPr="00486368">
        <w:rPr>
          <w:rFonts w:ascii="Times New Roman" w:hAnsi="Times New Roman" w:cs="Times New Roman"/>
        </w:rPr>
        <w:t>Брюховецкого</w:t>
      </w:r>
      <w:proofErr w:type="spellEnd"/>
      <w:r w:rsidRPr="00486368">
        <w:rPr>
          <w:rFonts w:ascii="Times New Roman" w:hAnsi="Times New Roman" w:cs="Times New Roman"/>
        </w:rPr>
        <w:t xml:space="preserve"> района</w:t>
      </w:r>
    </w:p>
    <w:p w:rsidR="00B83933" w:rsidRPr="00255E66" w:rsidRDefault="00B83933" w:rsidP="00B83933">
      <w:pPr>
        <w:ind w:firstLine="708"/>
        <w:jc w:val="both"/>
        <w:rPr>
          <w:rFonts w:ascii="Times New Roman" w:hAnsi="Times New Roman" w:cs="Times New Roman"/>
          <w:b/>
        </w:rPr>
      </w:pPr>
      <w:r w:rsidRPr="00255E66">
        <w:rPr>
          <w:rFonts w:ascii="Times New Roman" w:hAnsi="Times New Roman" w:cs="Times New Roman"/>
          <w:b/>
        </w:rPr>
        <w:t>Вступают в силу изменения в правила организации деятельности МФЦ</w:t>
      </w:r>
    </w:p>
    <w:p w:rsidR="00255E66" w:rsidRDefault="00255E66" w:rsidP="00B83933">
      <w:pPr>
        <w:ind w:firstLine="708"/>
        <w:jc w:val="both"/>
        <w:rPr>
          <w:rFonts w:ascii="Times New Roman" w:hAnsi="Times New Roman" w:cs="Times New Roman"/>
        </w:rPr>
      </w:pPr>
      <w:r w:rsidRPr="00255E66">
        <w:rPr>
          <w:rFonts w:ascii="Times New Roman" w:hAnsi="Times New Roman" w:cs="Times New Roman"/>
        </w:rPr>
        <w:t>Постановление</w:t>
      </w:r>
      <w:r>
        <w:rPr>
          <w:rFonts w:ascii="Times New Roman" w:hAnsi="Times New Roman" w:cs="Times New Roman"/>
        </w:rPr>
        <w:t>м</w:t>
      </w:r>
      <w:r w:rsidRPr="00255E66">
        <w:rPr>
          <w:rFonts w:ascii="Times New Roman" w:hAnsi="Times New Roman" w:cs="Times New Roman"/>
        </w:rPr>
        <w:t xml:space="preserve"> Правительства РФ от 05.07.2021 </w:t>
      </w:r>
      <w:r>
        <w:rPr>
          <w:rFonts w:ascii="Times New Roman" w:hAnsi="Times New Roman" w:cs="Times New Roman"/>
        </w:rPr>
        <w:t>№</w:t>
      </w:r>
      <w:r w:rsidRPr="00255E66">
        <w:rPr>
          <w:rFonts w:ascii="Times New Roman" w:hAnsi="Times New Roman" w:cs="Times New Roman"/>
        </w:rPr>
        <w:t xml:space="preserve"> 1114 </w:t>
      </w:r>
      <w:r>
        <w:rPr>
          <w:rFonts w:ascii="Times New Roman" w:hAnsi="Times New Roman" w:cs="Times New Roman"/>
        </w:rPr>
        <w:t>внесены</w:t>
      </w:r>
      <w:r w:rsidRPr="00255E66">
        <w:rPr>
          <w:rFonts w:ascii="Times New Roman" w:hAnsi="Times New Roman" w:cs="Times New Roman"/>
        </w:rPr>
        <w:t xml:space="preserve"> изменени</w:t>
      </w:r>
      <w:r>
        <w:rPr>
          <w:rFonts w:ascii="Times New Roman" w:hAnsi="Times New Roman" w:cs="Times New Roman"/>
        </w:rPr>
        <w:t>я</w:t>
      </w:r>
      <w:r w:rsidRPr="00255E66">
        <w:rPr>
          <w:rFonts w:ascii="Times New Roman" w:hAnsi="Times New Roman" w:cs="Times New Roman"/>
        </w:rPr>
        <w:t xml:space="preserve"> в Правила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p>
    <w:p w:rsidR="00B83933" w:rsidRPr="00B83933" w:rsidRDefault="00255E66" w:rsidP="00B83933">
      <w:pPr>
        <w:ind w:firstLine="708"/>
        <w:jc w:val="both"/>
        <w:rPr>
          <w:rFonts w:ascii="Times New Roman" w:hAnsi="Times New Roman" w:cs="Times New Roman"/>
        </w:rPr>
      </w:pPr>
      <w:r>
        <w:rPr>
          <w:rFonts w:ascii="Times New Roman" w:hAnsi="Times New Roman" w:cs="Times New Roman"/>
        </w:rPr>
        <w:lastRenderedPageBreak/>
        <w:t>О</w:t>
      </w:r>
      <w:r w:rsidR="00B83933" w:rsidRPr="00B83933">
        <w:rPr>
          <w:rFonts w:ascii="Times New Roman" w:hAnsi="Times New Roman" w:cs="Times New Roman"/>
        </w:rPr>
        <w:t>пределено, что в МФЦ обеспечиваются в числе прочего:</w:t>
      </w:r>
    </w:p>
    <w:p w:rsidR="00B83933" w:rsidRPr="00B83933" w:rsidRDefault="00B83933" w:rsidP="00B83933">
      <w:pPr>
        <w:ind w:firstLine="708"/>
        <w:jc w:val="both"/>
        <w:rPr>
          <w:rFonts w:ascii="Times New Roman" w:hAnsi="Times New Roman" w:cs="Times New Roman"/>
        </w:rPr>
      </w:pPr>
      <w:r w:rsidRPr="00B83933">
        <w:rPr>
          <w:rFonts w:ascii="Times New Roman" w:hAnsi="Times New Roman" w:cs="Times New Roman"/>
        </w:rPr>
        <w:t xml:space="preserve">- создание заверенных усиленной квалифицированной подписью уполномоченного должностного лица МФЦ электронных дубликатов документов и информации, необходимых для предоставления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 xml:space="preserve"> и представленных гражданами на бумажных носителях, а также их направление в органы, предоставляющие </w:t>
      </w:r>
      <w:proofErr w:type="spellStart"/>
      <w:r w:rsidRPr="00B83933">
        <w:rPr>
          <w:rFonts w:ascii="Times New Roman" w:hAnsi="Times New Roman" w:cs="Times New Roman"/>
        </w:rPr>
        <w:t>госуслуги</w:t>
      </w:r>
      <w:proofErr w:type="spellEnd"/>
      <w:r w:rsidRPr="00B83933">
        <w:rPr>
          <w:rFonts w:ascii="Times New Roman" w:hAnsi="Times New Roman" w:cs="Times New Roman"/>
        </w:rPr>
        <w:t xml:space="preserve"> и указанным гражданам;</w:t>
      </w:r>
    </w:p>
    <w:p w:rsidR="00B83933" w:rsidRPr="00B83933" w:rsidRDefault="00B83933" w:rsidP="00B83933">
      <w:pPr>
        <w:ind w:firstLine="708"/>
        <w:jc w:val="both"/>
        <w:rPr>
          <w:rFonts w:ascii="Times New Roman" w:hAnsi="Times New Roman" w:cs="Times New Roman"/>
        </w:rPr>
      </w:pPr>
      <w:r w:rsidRPr="00B83933">
        <w:rPr>
          <w:rFonts w:ascii="Times New Roman" w:hAnsi="Times New Roman" w:cs="Times New Roman"/>
        </w:rPr>
        <w:t xml:space="preserve">- прием и заполнение запросов о предоставлении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 xml:space="preserve">, в том числе посредством автоматизированных информационных систем МФЦ, а также прием комплексных запросов и выдача результатов предоставления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w:t>
      </w:r>
    </w:p>
    <w:p w:rsidR="00B83933" w:rsidRPr="00B83933" w:rsidRDefault="00B83933" w:rsidP="00B83933">
      <w:pPr>
        <w:ind w:firstLine="708"/>
        <w:jc w:val="both"/>
        <w:rPr>
          <w:rFonts w:ascii="Times New Roman" w:hAnsi="Times New Roman" w:cs="Times New Roman"/>
        </w:rPr>
      </w:pPr>
      <w:r w:rsidRPr="00B83933">
        <w:rPr>
          <w:rFonts w:ascii="Times New Roman" w:hAnsi="Times New Roman" w:cs="Times New Roman"/>
        </w:rPr>
        <w:t>Регламентированы действия работника МФЦ в случае представления заявителем в МФЦ документов и информации на бумажном носителе в целях создания электронных дубликатов этих документов и информации.</w:t>
      </w:r>
    </w:p>
    <w:p w:rsidR="00B83933" w:rsidRPr="00B83933" w:rsidRDefault="00B83933" w:rsidP="00B83933">
      <w:pPr>
        <w:ind w:firstLine="708"/>
        <w:jc w:val="both"/>
        <w:rPr>
          <w:rFonts w:ascii="Times New Roman" w:hAnsi="Times New Roman" w:cs="Times New Roman"/>
        </w:rPr>
      </w:pPr>
      <w:r w:rsidRPr="00B83933">
        <w:rPr>
          <w:rFonts w:ascii="Times New Roman" w:hAnsi="Times New Roman" w:cs="Times New Roman"/>
        </w:rPr>
        <w:t xml:space="preserve">Созданные электронные дубликаты документов и информации, подписанные усиленной квалифицированной электронной подписью, направляются МФЦ в органы, предоставляющие </w:t>
      </w:r>
      <w:proofErr w:type="spellStart"/>
      <w:r w:rsidRPr="00B83933">
        <w:rPr>
          <w:rFonts w:ascii="Times New Roman" w:hAnsi="Times New Roman" w:cs="Times New Roman"/>
        </w:rPr>
        <w:t>госуслуги</w:t>
      </w:r>
      <w:proofErr w:type="spellEnd"/>
      <w:r w:rsidRPr="00B83933">
        <w:rPr>
          <w:rFonts w:ascii="Times New Roman" w:hAnsi="Times New Roman" w:cs="Times New Roman"/>
        </w:rPr>
        <w:t xml:space="preserve">, а также заявителям с использованием единого портала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 xml:space="preserve"> и (или) регионального портала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w:t>
      </w:r>
    </w:p>
    <w:p w:rsidR="00B83933" w:rsidRPr="00B83933" w:rsidRDefault="00B83933" w:rsidP="00B83933">
      <w:pPr>
        <w:ind w:firstLine="708"/>
        <w:jc w:val="both"/>
        <w:rPr>
          <w:rFonts w:ascii="Times New Roman" w:hAnsi="Times New Roman" w:cs="Times New Roman"/>
        </w:rPr>
      </w:pPr>
      <w:r w:rsidRPr="00B83933">
        <w:rPr>
          <w:rFonts w:ascii="Times New Roman" w:hAnsi="Times New Roman" w:cs="Times New Roman"/>
        </w:rPr>
        <w:t xml:space="preserve">В МФЦ может быть также организовано предоставление консультационной и организационно-технической поддержки заявителей при подаче ими запросов на предоставление услуг в электронной форме, в том числе посредством автоматизированных информационных систем МФЦ, и получении результатов предоставления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w:t>
      </w:r>
    </w:p>
    <w:p w:rsidR="00B83933" w:rsidRPr="00B83933" w:rsidRDefault="00B83933" w:rsidP="00B83933">
      <w:pPr>
        <w:ind w:firstLine="708"/>
        <w:jc w:val="both"/>
        <w:rPr>
          <w:rFonts w:ascii="Times New Roman" w:hAnsi="Times New Roman" w:cs="Times New Roman"/>
        </w:rPr>
      </w:pPr>
      <w:r w:rsidRPr="00B83933">
        <w:rPr>
          <w:rFonts w:ascii="Times New Roman" w:hAnsi="Times New Roman" w:cs="Times New Roman"/>
        </w:rPr>
        <w:t xml:space="preserve">По решению учредителя МФЦ, комиссии по вопросам повышения качества и доступности предоставления </w:t>
      </w:r>
      <w:proofErr w:type="spellStart"/>
      <w:r w:rsidRPr="00B83933">
        <w:rPr>
          <w:rFonts w:ascii="Times New Roman" w:hAnsi="Times New Roman" w:cs="Times New Roman"/>
        </w:rPr>
        <w:t>госуслуг</w:t>
      </w:r>
      <w:proofErr w:type="spellEnd"/>
      <w:r w:rsidRPr="00B83933">
        <w:rPr>
          <w:rFonts w:ascii="Times New Roman" w:hAnsi="Times New Roman" w:cs="Times New Roman"/>
        </w:rPr>
        <w:t xml:space="preserve"> субъекта РФ в помещении МФЦ может быть создан сектор пользовательского сопровождения, обеспечивающий выполнение функций по консультационной и организационно-технической поддержке заявителей.</w:t>
      </w:r>
    </w:p>
    <w:p w:rsidR="00486368" w:rsidRDefault="00255E66" w:rsidP="00255E66">
      <w:pPr>
        <w:ind w:firstLine="708"/>
        <w:jc w:val="right"/>
        <w:rPr>
          <w:rFonts w:ascii="Times New Roman" w:hAnsi="Times New Roman" w:cs="Times New Roman"/>
        </w:rPr>
      </w:pPr>
      <w:r w:rsidRPr="00255E66">
        <w:rPr>
          <w:rFonts w:ascii="Times New Roman" w:hAnsi="Times New Roman" w:cs="Times New Roman"/>
        </w:rPr>
        <w:t xml:space="preserve">Прокуратура </w:t>
      </w:r>
      <w:proofErr w:type="spellStart"/>
      <w:r w:rsidRPr="00255E66">
        <w:rPr>
          <w:rFonts w:ascii="Times New Roman" w:hAnsi="Times New Roman" w:cs="Times New Roman"/>
        </w:rPr>
        <w:t>Брюховецкого</w:t>
      </w:r>
      <w:proofErr w:type="spellEnd"/>
      <w:r w:rsidRPr="00255E66">
        <w:rPr>
          <w:rFonts w:ascii="Times New Roman" w:hAnsi="Times New Roman" w:cs="Times New Roman"/>
        </w:rPr>
        <w:t xml:space="preserve"> района</w:t>
      </w:r>
    </w:p>
    <w:p w:rsidR="002F7B31" w:rsidRPr="002F7B31" w:rsidRDefault="002F7B31" w:rsidP="002F7B31">
      <w:pPr>
        <w:ind w:firstLine="708"/>
        <w:jc w:val="center"/>
        <w:rPr>
          <w:rFonts w:ascii="Times New Roman" w:hAnsi="Times New Roman" w:cs="Times New Roman"/>
          <w:b/>
        </w:rPr>
      </w:pPr>
      <w:r w:rsidRPr="002F7B31">
        <w:rPr>
          <w:rFonts w:ascii="Times New Roman" w:hAnsi="Times New Roman" w:cs="Times New Roman"/>
          <w:b/>
        </w:rPr>
        <w:t>Урегулирован порядок направления взрослых (в возрасте 18 лет и старше) на прохождение углубленной диспансеризации</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Приказ</w:t>
      </w:r>
      <w:r>
        <w:rPr>
          <w:rFonts w:ascii="Times New Roman" w:hAnsi="Times New Roman" w:cs="Times New Roman"/>
        </w:rPr>
        <w:t>ом</w:t>
      </w:r>
      <w:r w:rsidRPr="002F7B31">
        <w:rPr>
          <w:rFonts w:ascii="Times New Roman" w:hAnsi="Times New Roman" w:cs="Times New Roman"/>
        </w:rPr>
        <w:t xml:space="preserve"> Минздрава России от 01.07.2021 </w:t>
      </w:r>
      <w:r>
        <w:rPr>
          <w:rFonts w:ascii="Times New Roman" w:hAnsi="Times New Roman" w:cs="Times New Roman"/>
        </w:rPr>
        <w:t>№</w:t>
      </w:r>
      <w:r w:rsidRPr="002F7B31">
        <w:rPr>
          <w:rFonts w:ascii="Times New Roman" w:hAnsi="Times New Roman" w:cs="Times New Roman"/>
        </w:rPr>
        <w:t xml:space="preserve">698н </w:t>
      </w:r>
      <w:r>
        <w:rPr>
          <w:rFonts w:ascii="Times New Roman" w:hAnsi="Times New Roman" w:cs="Times New Roman"/>
        </w:rPr>
        <w:t>утвержден</w:t>
      </w:r>
      <w:r w:rsidRPr="002F7B31">
        <w:rPr>
          <w:rFonts w:ascii="Times New Roman" w:hAnsi="Times New Roman" w:cs="Times New Roman"/>
        </w:rPr>
        <w:t xml:space="preserve"> Поряд</w:t>
      </w:r>
      <w:r>
        <w:rPr>
          <w:rFonts w:ascii="Times New Roman" w:hAnsi="Times New Roman" w:cs="Times New Roman"/>
        </w:rPr>
        <w:t>ок</w:t>
      </w:r>
      <w:r w:rsidRPr="002F7B31">
        <w:rPr>
          <w:rFonts w:ascii="Times New Roman" w:hAnsi="Times New Roman" w:cs="Times New Roman"/>
        </w:rPr>
        <w:t xml:space="preserve"> направления граждан на прохождение углубленной диспансеризации, включая категории граждан, проходящих углубленную диспансе</w:t>
      </w:r>
      <w:r>
        <w:rPr>
          <w:rFonts w:ascii="Times New Roman" w:hAnsi="Times New Roman" w:cs="Times New Roman"/>
        </w:rPr>
        <w:t>ризацию в первоочередном порядке.</w:t>
      </w:r>
    </w:p>
    <w:p w:rsidR="002F7B31" w:rsidRPr="002F7B31" w:rsidRDefault="002F7B31" w:rsidP="002F7B31">
      <w:pPr>
        <w:ind w:firstLine="708"/>
        <w:jc w:val="both"/>
        <w:rPr>
          <w:rFonts w:ascii="Times New Roman" w:hAnsi="Times New Roman" w:cs="Times New Roman"/>
        </w:rPr>
      </w:pPr>
      <w:proofErr w:type="gramStart"/>
      <w:r w:rsidRPr="002F7B31">
        <w:rPr>
          <w:rFonts w:ascii="Times New Roman" w:hAnsi="Times New Roman" w:cs="Times New Roman"/>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COVID-19, при подаче им заявления на имя руководителя медицинской организации, выбранной гражданином для оказания первичной медико-санитарной помощи в рамках программы государственных гарантий бесплатного оказания гражданам медицинской помощи, о его желании пройти углубленную диспансеризацию, оформленного в произвольной форме в письменном виде.</w:t>
      </w:r>
      <w:proofErr w:type="gramEnd"/>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Определены категории граждан, проходящих углубленную диспансеризацию в первоочередном порядке.</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В случае отсутствия у медицинской организации лицензии на осуществление медицинской деятельности по отдельным видам работ (услуг), необходимым для проведения углубленной диспансеризации, медицинская организация направляет гражданина в иную медицинскую организацию, имеющую лицензию на требуемые виды работ (услуг).</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lastRenderedPageBreak/>
        <w:t>Планируемая дата проведения углубленной диспансеризации устанавливается не ранее 60 календарных дней после выздоровления гражданина, перенесшего COVID-19, при оказании ему медицинской помощи в амбулаторных условиях или в условиях стационара.</w:t>
      </w:r>
    </w:p>
    <w:p w:rsidR="002F7B31" w:rsidRDefault="002F7B31" w:rsidP="002F7B31">
      <w:pPr>
        <w:ind w:firstLine="708"/>
        <w:jc w:val="both"/>
        <w:rPr>
          <w:rFonts w:ascii="Times New Roman" w:hAnsi="Times New Roman" w:cs="Times New Roman"/>
        </w:rPr>
      </w:pPr>
      <w:r w:rsidRPr="002F7B31">
        <w:rPr>
          <w:rFonts w:ascii="Times New Roman" w:hAnsi="Times New Roman" w:cs="Times New Roman"/>
        </w:rPr>
        <w:t xml:space="preserve">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портала </w:t>
      </w:r>
      <w:proofErr w:type="spellStart"/>
      <w:r w:rsidRPr="002F7B31">
        <w:rPr>
          <w:rFonts w:ascii="Times New Roman" w:hAnsi="Times New Roman" w:cs="Times New Roman"/>
        </w:rPr>
        <w:t>госуслуг</w:t>
      </w:r>
      <w:proofErr w:type="spellEnd"/>
      <w:r w:rsidRPr="002F7B31">
        <w:rPr>
          <w:rFonts w:ascii="Times New Roman" w:hAnsi="Times New Roman" w:cs="Times New Roman"/>
        </w:rPr>
        <w:t>, смс-сообщений и иных доступных сре</w:t>
      </w:r>
      <w:proofErr w:type="gramStart"/>
      <w:r w:rsidRPr="002F7B31">
        <w:rPr>
          <w:rFonts w:ascii="Times New Roman" w:hAnsi="Times New Roman" w:cs="Times New Roman"/>
        </w:rPr>
        <w:t>дств св</w:t>
      </w:r>
      <w:proofErr w:type="gramEnd"/>
      <w:r w:rsidRPr="002F7B31">
        <w:rPr>
          <w:rFonts w:ascii="Times New Roman" w:hAnsi="Times New Roman" w:cs="Times New Roman"/>
        </w:rPr>
        <w:t>язи, а также организации мониторинга проведения углубленной диспансеризации.</w:t>
      </w:r>
    </w:p>
    <w:p w:rsidR="002F7B31" w:rsidRDefault="002F7B31" w:rsidP="002F7B31">
      <w:pPr>
        <w:ind w:firstLine="708"/>
        <w:jc w:val="right"/>
        <w:rPr>
          <w:rFonts w:ascii="Times New Roman" w:hAnsi="Times New Roman" w:cs="Times New Roman"/>
        </w:rPr>
      </w:pPr>
      <w:r w:rsidRPr="002F7B31">
        <w:rPr>
          <w:rFonts w:ascii="Times New Roman" w:hAnsi="Times New Roman" w:cs="Times New Roman"/>
        </w:rPr>
        <w:t xml:space="preserve">Прокуратура </w:t>
      </w:r>
      <w:proofErr w:type="spellStart"/>
      <w:r w:rsidRPr="002F7B31">
        <w:rPr>
          <w:rFonts w:ascii="Times New Roman" w:hAnsi="Times New Roman" w:cs="Times New Roman"/>
        </w:rPr>
        <w:t>Брюховецкого</w:t>
      </w:r>
      <w:proofErr w:type="spellEnd"/>
      <w:r w:rsidRPr="002F7B31">
        <w:rPr>
          <w:rFonts w:ascii="Times New Roman" w:hAnsi="Times New Roman" w:cs="Times New Roman"/>
        </w:rPr>
        <w:t xml:space="preserve"> района</w:t>
      </w:r>
    </w:p>
    <w:p w:rsidR="002F7B31" w:rsidRPr="002F7B31" w:rsidRDefault="002F7B31" w:rsidP="002F7B31">
      <w:pPr>
        <w:ind w:firstLine="708"/>
        <w:jc w:val="center"/>
        <w:rPr>
          <w:rFonts w:ascii="Times New Roman" w:hAnsi="Times New Roman" w:cs="Times New Roman"/>
          <w:b/>
        </w:rPr>
      </w:pPr>
      <w:r w:rsidRPr="002F7B31">
        <w:rPr>
          <w:rFonts w:ascii="Times New Roman" w:hAnsi="Times New Roman" w:cs="Times New Roman"/>
          <w:b/>
        </w:rPr>
        <w:t xml:space="preserve">Вступает в силу Положение об особенностях государственной регистрации рождения и смерти в случае поступления в электронной форме соответствующих заявлений, а также документа-основания для государственной регистрации рождения либо смерти через портал </w:t>
      </w:r>
      <w:proofErr w:type="spellStart"/>
      <w:r w:rsidRPr="002F7B31">
        <w:rPr>
          <w:rFonts w:ascii="Times New Roman" w:hAnsi="Times New Roman" w:cs="Times New Roman"/>
          <w:b/>
        </w:rPr>
        <w:t>госуслуг</w:t>
      </w:r>
      <w:proofErr w:type="spellEnd"/>
    </w:p>
    <w:p w:rsidR="002F7B31" w:rsidRPr="002F7B31" w:rsidRDefault="002F7B31" w:rsidP="002F7B31">
      <w:pPr>
        <w:ind w:firstLine="708"/>
        <w:jc w:val="both"/>
        <w:rPr>
          <w:rFonts w:ascii="Times New Roman" w:hAnsi="Times New Roman" w:cs="Times New Roman"/>
        </w:rPr>
      </w:pPr>
      <w:proofErr w:type="gramStart"/>
      <w:r>
        <w:rPr>
          <w:rFonts w:ascii="Times New Roman" w:hAnsi="Times New Roman" w:cs="Times New Roman"/>
        </w:rPr>
        <w:t>Согласно п</w:t>
      </w:r>
      <w:r w:rsidRPr="002F7B31">
        <w:rPr>
          <w:rFonts w:ascii="Times New Roman" w:hAnsi="Times New Roman" w:cs="Times New Roman"/>
        </w:rPr>
        <w:t>остановлени</w:t>
      </w:r>
      <w:r>
        <w:rPr>
          <w:rFonts w:ascii="Times New Roman" w:hAnsi="Times New Roman" w:cs="Times New Roman"/>
        </w:rPr>
        <w:t>ю</w:t>
      </w:r>
      <w:r w:rsidRPr="002F7B31">
        <w:rPr>
          <w:rFonts w:ascii="Times New Roman" w:hAnsi="Times New Roman" w:cs="Times New Roman"/>
        </w:rPr>
        <w:t xml:space="preserve"> Правительства РФ от 09.07.2021 </w:t>
      </w:r>
      <w:r>
        <w:rPr>
          <w:rFonts w:ascii="Times New Roman" w:hAnsi="Times New Roman" w:cs="Times New Roman"/>
        </w:rPr>
        <w:t>№ 1153 о</w:t>
      </w:r>
      <w:r w:rsidRPr="002F7B31">
        <w:rPr>
          <w:rFonts w:ascii="Times New Roman" w:hAnsi="Times New Roman" w:cs="Times New Roman"/>
        </w:rPr>
        <w:t>собенности не распространяются на случаи,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300 дней, а также на случаи, когда государственная регистрация рождения производится одновременно с государственной регистрацией</w:t>
      </w:r>
      <w:proofErr w:type="gramEnd"/>
      <w:r w:rsidRPr="002F7B31">
        <w:rPr>
          <w:rFonts w:ascii="Times New Roman" w:hAnsi="Times New Roman" w:cs="Times New Roman"/>
        </w:rPr>
        <w:t xml:space="preserve"> установления отцовства.</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 xml:space="preserve">Заявления о рождении ребенка и о смерти направляются в форме электронного документа через портал </w:t>
      </w:r>
      <w:proofErr w:type="spellStart"/>
      <w:r w:rsidRPr="002F7B31">
        <w:rPr>
          <w:rFonts w:ascii="Times New Roman" w:hAnsi="Times New Roman" w:cs="Times New Roman"/>
        </w:rPr>
        <w:t>госуслуг</w:t>
      </w:r>
      <w:proofErr w:type="spellEnd"/>
      <w:r w:rsidRPr="002F7B31">
        <w:rPr>
          <w:rFonts w:ascii="Times New Roman" w:hAnsi="Times New Roman" w:cs="Times New Roman"/>
        </w:rPr>
        <w:t>.</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Документы-основания для государственной регистрации рождения и смерти, документы, удостоверяющие личность заявителей, а также свидетельство о заключении брака родителей на бумажных носителях в орган государственной регистрации не представляются.</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Заявитель вправе лично обратиться в орган государственной регистрации, отказавший в государственной регистрации акта гражданского состояния, для получения отказа в письменной форме на бумажном носителе.</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Государственная регистрация рождения и смерти производятся не позднее рабочего дня, следующего за днем поступления в орган государственной регистрации заявления и документов, без личного присутствия заявителей.</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 xml:space="preserve">Сведения о государственной регистрации рождения или государственной регистрации смерти направляются оператором ФГИС "ЕГР ЗАГС" в личный кабинет заявителя на портале </w:t>
      </w:r>
      <w:proofErr w:type="spellStart"/>
      <w:r w:rsidRPr="002F7B31">
        <w:rPr>
          <w:rFonts w:ascii="Times New Roman" w:hAnsi="Times New Roman" w:cs="Times New Roman"/>
        </w:rPr>
        <w:t>госуслуг</w:t>
      </w:r>
      <w:proofErr w:type="spellEnd"/>
      <w:r w:rsidRPr="002F7B31">
        <w:rPr>
          <w:rFonts w:ascii="Times New Roman" w:hAnsi="Times New Roman" w:cs="Times New Roman"/>
        </w:rPr>
        <w:t xml:space="preserve"> не позднее рабочего дня, следующего за днем подписания записи акта гражданского состояния усиленной квалифицированной электронной подписью руководителя или уполномоченного им работника органа государственной регистрации.</w:t>
      </w:r>
    </w:p>
    <w:p w:rsidR="002F7B31" w:rsidRPr="002F7B31" w:rsidRDefault="002F7B31" w:rsidP="002F7B31">
      <w:pPr>
        <w:ind w:firstLine="708"/>
        <w:jc w:val="both"/>
        <w:rPr>
          <w:rFonts w:ascii="Times New Roman" w:hAnsi="Times New Roman" w:cs="Times New Roman"/>
        </w:rPr>
      </w:pPr>
      <w:r w:rsidRPr="002F7B31">
        <w:rPr>
          <w:rFonts w:ascii="Times New Roman" w:hAnsi="Times New Roman" w:cs="Times New Roman"/>
        </w:rPr>
        <w:t xml:space="preserve">Справка о рождении и </w:t>
      </w:r>
      <w:proofErr w:type="gramStart"/>
      <w:r w:rsidRPr="002F7B31">
        <w:rPr>
          <w:rFonts w:ascii="Times New Roman" w:hAnsi="Times New Roman" w:cs="Times New Roman"/>
        </w:rPr>
        <w:t>справка</w:t>
      </w:r>
      <w:proofErr w:type="gramEnd"/>
      <w:r w:rsidRPr="002F7B31">
        <w:rPr>
          <w:rFonts w:ascii="Times New Roman" w:hAnsi="Times New Roman" w:cs="Times New Roman"/>
        </w:rPr>
        <w:t xml:space="preserve"> о смерти при государственной регистрации рождения и государственной регистрации смерти органом государственной регистрации не оформляются.</w:t>
      </w:r>
    </w:p>
    <w:p w:rsidR="002F7B31" w:rsidRPr="002F7B31" w:rsidRDefault="002F7B31" w:rsidP="002F7B31">
      <w:pPr>
        <w:ind w:firstLine="708"/>
        <w:jc w:val="both"/>
        <w:rPr>
          <w:rFonts w:ascii="Times New Roman" w:hAnsi="Times New Roman" w:cs="Times New Roman"/>
        </w:rPr>
      </w:pPr>
      <w:proofErr w:type="gramStart"/>
      <w:r w:rsidRPr="002F7B31">
        <w:rPr>
          <w:rFonts w:ascii="Times New Roman" w:hAnsi="Times New Roman" w:cs="Times New Roman"/>
        </w:rPr>
        <w:t>Устанавливается, что в соответствии с данным Положением государственная регистрация рождения производится органами ЗАГС, органами местного самоуправления и МФЦ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 декабря 2021 года.</w:t>
      </w:r>
      <w:proofErr w:type="gramEnd"/>
    </w:p>
    <w:p w:rsidR="002F7B31" w:rsidRDefault="002F7B31" w:rsidP="002F7B31">
      <w:pPr>
        <w:ind w:firstLine="708"/>
        <w:jc w:val="right"/>
        <w:rPr>
          <w:rFonts w:ascii="Times New Roman" w:hAnsi="Times New Roman" w:cs="Times New Roman"/>
        </w:rPr>
      </w:pPr>
      <w:r w:rsidRPr="002F7B31">
        <w:rPr>
          <w:rFonts w:ascii="Times New Roman" w:hAnsi="Times New Roman" w:cs="Times New Roman"/>
        </w:rPr>
        <w:lastRenderedPageBreak/>
        <w:t xml:space="preserve">Прокуратура </w:t>
      </w:r>
      <w:proofErr w:type="spellStart"/>
      <w:r w:rsidRPr="002F7B31">
        <w:rPr>
          <w:rFonts w:ascii="Times New Roman" w:hAnsi="Times New Roman" w:cs="Times New Roman"/>
        </w:rPr>
        <w:t>Брюховецкого</w:t>
      </w:r>
      <w:proofErr w:type="spellEnd"/>
      <w:r w:rsidRPr="002F7B31">
        <w:rPr>
          <w:rFonts w:ascii="Times New Roman" w:hAnsi="Times New Roman" w:cs="Times New Roman"/>
        </w:rPr>
        <w:t xml:space="preserve"> района</w:t>
      </w:r>
    </w:p>
    <w:p w:rsidR="002F7B31" w:rsidRPr="002F7B31" w:rsidRDefault="002F7B31" w:rsidP="002F7B31">
      <w:pPr>
        <w:ind w:firstLine="708"/>
        <w:jc w:val="both"/>
        <w:rPr>
          <w:rFonts w:ascii="Times New Roman" w:hAnsi="Times New Roman" w:cs="Times New Roman"/>
        </w:rPr>
      </w:pPr>
      <w:bookmarkStart w:id="0" w:name="_GoBack"/>
      <w:bookmarkEnd w:id="0"/>
    </w:p>
    <w:sectPr w:rsidR="002F7B31" w:rsidRPr="002F7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DE"/>
    <w:rsid w:val="000722C0"/>
    <w:rsid w:val="00082DED"/>
    <w:rsid w:val="00161001"/>
    <w:rsid w:val="00255E66"/>
    <w:rsid w:val="00266740"/>
    <w:rsid w:val="002D4287"/>
    <w:rsid w:val="002F7B31"/>
    <w:rsid w:val="00350C90"/>
    <w:rsid w:val="003A0C35"/>
    <w:rsid w:val="0042553C"/>
    <w:rsid w:val="00486368"/>
    <w:rsid w:val="004940F6"/>
    <w:rsid w:val="004A0E23"/>
    <w:rsid w:val="004F4AD4"/>
    <w:rsid w:val="005D6878"/>
    <w:rsid w:val="006B340F"/>
    <w:rsid w:val="007A2A9D"/>
    <w:rsid w:val="007A40A4"/>
    <w:rsid w:val="00832BDE"/>
    <w:rsid w:val="008F5F9F"/>
    <w:rsid w:val="009F457B"/>
    <w:rsid w:val="00A46970"/>
    <w:rsid w:val="00B83933"/>
    <w:rsid w:val="00BF0E6D"/>
    <w:rsid w:val="00C364B0"/>
    <w:rsid w:val="00C637BD"/>
    <w:rsid w:val="00C64192"/>
    <w:rsid w:val="00F0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24</Pages>
  <Words>10010</Words>
  <Characters>57060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dc:creator>
  <cp:lastModifiedBy>VAD</cp:lastModifiedBy>
  <cp:revision>22</cp:revision>
  <dcterms:created xsi:type="dcterms:W3CDTF">2021-07-19T07:02:00Z</dcterms:created>
  <dcterms:modified xsi:type="dcterms:W3CDTF">2021-07-20T14:58:00Z</dcterms:modified>
</cp:coreProperties>
</file>