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4B" w:rsidRPr="00361242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F4214B" w:rsidRPr="00361242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4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4214B" w:rsidRPr="00361242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1D58">
        <w:rPr>
          <w:rFonts w:ascii="Times New Roman" w:hAnsi="Times New Roman" w:cs="Times New Roman"/>
          <w:sz w:val="28"/>
          <w:szCs w:val="28"/>
        </w:rPr>
        <w:t>28.01.2021</w:t>
      </w:r>
      <w:r w:rsidR="00245D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E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11D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45C7">
        <w:rPr>
          <w:rFonts w:ascii="Times New Roman" w:hAnsi="Times New Roman" w:cs="Times New Roman"/>
          <w:sz w:val="28"/>
          <w:szCs w:val="28"/>
        </w:rPr>
        <w:t xml:space="preserve">    № </w:t>
      </w:r>
      <w:r w:rsidR="00411D58">
        <w:rPr>
          <w:rFonts w:ascii="Times New Roman" w:hAnsi="Times New Roman" w:cs="Times New Roman"/>
          <w:sz w:val="28"/>
          <w:szCs w:val="28"/>
        </w:rPr>
        <w:t>10</w:t>
      </w:r>
    </w:p>
    <w:p w:rsidR="00F4214B" w:rsidRDefault="00F4214B" w:rsidP="004D53EC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4B" w:rsidRDefault="00F4214B" w:rsidP="004D53E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D64" w:rsidRDefault="00F4214B" w:rsidP="00EA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4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D26E5">
        <w:rPr>
          <w:rFonts w:ascii="Times New Roman" w:hAnsi="Times New Roman" w:cs="Times New Roman"/>
          <w:b/>
          <w:sz w:val="28"/>
          <w:szCs w:val="28"/>
        </w:rPr>
        <w:t>компенсационных выплат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по оплате жилья, </w:t>
      </w:r>
    </w:p>
    <w:p w:rsidR="00F4214B" w:rsidRPr="00F4214B" w:rsidRDefault="00F4214B" w:rsidP="00EA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4B">
        <w:rPr>
          <w:rFonts w:ascii="Times New Roman" w:hAnsi="Times New Roman" w:cs="Times New Roman"/>
          <w:b/>
          <w:sz w:val="28"/>
          <w:szCs w:val="28"/>
        </w:rPr>
        <w:t>отопления и освещения отдельны</w:t>
      </w:r>
      <w:r w:rsidR="00C545C7">
        <w:rPr>
          <w:rFonts w:ascii="Times New Roman" w:hAnsi="Times New Roman" w:cs="Times New Roman"/>
          <w:b/>
          <w:sz w:val="28"/>
          <w:szCs w:val="28"/>
        </w:rPr>
        <w:t>м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C545C7">
        <w:rPr>
          <w:rFonts w:ascii="Times New Roman" w:hAnsi="Times New Roman" w:cs="Times New Roman"/>
          <w:b/>
          <w:sz w:val="28"/>
          <w:szCs w:val="28"/>
        </w:rPr>
        <w:t>ям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граждан, работающи</w:t>
      </w:r>
      <w:r w:rsidR="00C545C7">
        <w:rPr>
          <w:rFonts w:ascii="Times New Roman" w:hAnsi="Times New Roman" w:cs="Times New Roman"/>
          <w:b/>
          <w:sz w:val="28"/>
          <w:szCs w:val="28"/>
        </w:rPr>
        <w:t xml:space="preserve">м в </w:t>
      </w:r>
      <w:r w:rsidR="00EA6D6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5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64">
        <w:rPr>
          <w:rFonts w:ascii="Times New Roman" w:hAnsi="Times New Roman" w:cs="Times New Roman"/>
          <w:b/>
          <w:sz w:val="28"/>
          <w:szCs w:val="28"/>
        </w:rPr>
        <w:t>учреждениях</w:t>
      </w:r>
      <w:r w:rsidR="00C5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6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EA6D64" w:rsidRPr="00F4214B">
        <w:rPr>
          <w:rFonts w:ascii="Times New Roman" w:hAnsi="Times New Roman" w:cs="Times New Roman"/>
          <w:b/>
          <w:sz w:val="28"/>
          <w:szCs w:val="28"/>
        </w:rPr>
        <w:t>Большебейсугско</w:t>
      </w:r>
      <w:r w:rsidR="00EA6D64">
        <w:rPr>
          <w:rFonts w:ascii="Times New Roman" w:hAnsi="Times New Roman" w:cs="Times New Roman"/>
          <w:b/>
          <w:sz w:val="28"/>
          <w:szCs w:val="28"/>
        </w:rPr>
        <w:t>го</w:t>
      </w:r>
      <w:r w:rsidR="00EA6D64" w:rsidRPr="00F4214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A6D64">
        <w:rPr>
          <w:rFonts w:ascii="Times New Roman" w:hAnsi="Times New Roman" w:cs="Times New Roman"/>
          <w:b/>
          <w:sz w:val="28"/>
          <w:szCs w:val="28"/>
        </w:rPr>
        <w:t>го</w:t>
      </w:r>
      <w:r w:rsidR="00EA6D64" w:rsidRPr="00F4214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A6D64">
        <w:rPr>
          <w:rFonts w:ascii="Times New Roman" w:hAnsi="Times New Roman" w:cs="Times New Roman"/>
          <w:b/>
          <w:sz w:val="28"/>
          <w:szCs w:val="28"/>
        </w:rPr>
        <w:t>я</w:t>
      </w:r>
      <w:r w:rsidR="00EA6D64" w:rsidRPr="00F4214B">
        <w:rPr>
          <w:rFonts w:ascii="Times New Roman" w:hAnsi="Times New Roman" w:cs="Times New Roman"/>
          <w:b/>
          <w:sz w:val="28"/>
          <w:szCs w:val="28"/>
        </w:rPr>
        <w:t xml:space="preserve"> Брюховецкого района</w:t>
      </w:r>
      <w:r w:rsidR="00EA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64" w:rsidRPr="00F4214B">
        <w:rPr>
          <w:rFonts w:ascii="Times New Roman" w:hAnsi="Times New Roman" w:cs="Times New Roman"/>
          <w:b/>
          <w:sz w:val="28"/>
          <w:szCs w:val="28"/>
        </w:rPr>
        <w:t>и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проживающи</w:t>
      </w:r>
      <w:r w:rsidR="00EA6D64">
        <w:rPr>
          <w:rFonts w:ascii="Times New Roman" w:hAnsi="Times New Roman" w:cs="Times New Roman"/>
          <w:b/>
          <w:sz w:val="28"/>
          <w:szCs w:val="28"/>
        </w:rPr>
        <w:t>м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A6D64">
        <w:rPr>
          <w:rFonts w:ascii="Times New Roman" w:hAnsi="Times New Roman" w:cs="Times New Roman"/>
          <w:b/>
          <w:sz w:val="28"/>
          <w:szCs w:val="28"/>
        </w:rPr>
        <w:t xml:space="preserve">сельских населенных пунктах </w:t>
      </w:r>
      <w:r w:rsidRPr="00F4214B">
        <w:rPr>
          <w:rFonts w:ascii="Times New Roman" w:hAnsi="Times New Roman" w:cs="Times New Roman"/>
          <w:b/>
          <w:sz w:val="28"/>
          <w:szCs w:val="28"/>
        </w:rPr>
        <w:t>Большебейсугско</w:t>
      </w:r>
      <w:r w:rsidR="00EA6D64">
        <w:rPr>
          <w:rFonts w:ascii="Times New Roman" w:hAnsi="Times New Roman" w:cs="Times New Roman"/>
          <w:b/>
          <w:sz w:val="28"/>
          <w:szCs w:val="28"/>
        </w:rPr>
        <w:t>го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A6D64">
        <w:rPr>
          <w:rFonts w:ascii="Times New Roman" w:hAnsi="Times New Roman" w:cs="Times New Roman"/>
          <w:b/>
          <w:sz w:val="28"/>
          <w:szCs w:val="28"/>
        </w:rPr>
        <w:t>го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A6D64">
        <w:rPr>
          <w:rFonts w:ascii="Times New Roman" w:hAnsi="Times New Roman" w:cs="Times New Roman"/>
          <w:b/>
          <w:sz w:val="28"/>
          <w:szCs w:val="28"/>
        </w:rPr>
        <w:t>я</w:t>
      </w:r>
      <w:r w:rsidRPr="00F4214B">
        <w:rPr>
          <w:rFonts w:ascii="Times New Roman" w:hAnsi="Times New Roman" w:cs="Times New Roman"/>
          <w:b/>
          <w:sz w:val="28"/>
          <w:szCs w:val="28"/>
        </w:rPr>
        <w:t xml:space="preserve"> Брюховецкого района</w:t>
      </w:r>
    </w:p>
    <w:p w:rsidR="00F4214B" w:rsidRP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4B" w:rsidRDefault="00F4214B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D64" w:rsidRPr="00F4214B" w:rsidRDefault="00EA6D64" w:rsidP="004D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4B" w:rsidRPr="00F4214B" w:rsidRDefault="007055ED" w:rsidP="004D53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4214B">
        <w:rPr>
          <w:rFonts w:ascii="Times New Roman" w:hAnsi="Times New Roman" w:cs="Times New Roman"/>
          <w:sz w:val="28"/>
          <w:szCs w:val="28"/>
        </w:rPr>
        <w:t xml:space="preserve"> целях создания условий для обеспечения квалифицированными кадрами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r w:rsidRPr="00F4214B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района, в</w:t>
      </w:r>
      <w:r w:rsidR="00F4214B" w:rsidRPr="00F4214B">
        <w:rPr>
          <w:rFonts w:ascii="Times New Roman" w:hAnsi="Times New Roman" w:cs="Times New Roman"/>
          <w:sz w:val="28"/>
          <w:szCs w:val="28"/>
        </w:rPr>
        <w:t xml:space="preserve"> </w:t>
      </w:r>
      <w:r w:rsidRPr="00F4214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4 статьи 14 Закона Краснодарского края от 3 ноября 2000 года №325-КЗ «О культуре», руководствуясь </w:t>
      </w:r>
      <w:r w:rsidR="00F4214B" w:rsidRPr="00F4214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4214B" w:rsidRPr="00F4214B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4 февраля </w:t>
      </w:r>
      <w:smartTag w:uri="urn:schemas-microsoft-com:office:smarttags" w:element="metricconverter">
        <w:smartTagPr>
          <w:attr w:name="ProductID" w:val="2005 г"/>
        </w:smartTagPr>
        <w:r w:rsidR="00F4214B" w:rsidRPr="00F4214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F4214B" w:rsidRPr="00F4214B">
        <w:rPr>
          <w:rFonts w:ascii="Times New Roman" w:hAnsi="Times New Roman" w:cs="Times New Roman"/>
          <w:sz w:val="28"/>
          <w:szCs w:val="28"/>
        </w:rPr>
        <w:t>. №</w:t>
      </w:r>
      <w:r w:rsidR="00F4214B">
        <w:rPr>
          <w:rFonts w:ascii="Times New Roman" w:hAnsi="Times New Roman" w:cs="Times New Roman"/>
          <w:sz w:val="28"/>
          <w:szCs w:val="28"/>
        </w:rPr>
        <w:t xml:space="preserve"> </w:t>
      </w:r>
      <w:r w:rsidR="00F4214B" w:rsidRPr="00F4214B">
        <w:rPr>
          <w:rFonts w:ascii="Times New Roman" w:hAnsi="Times New Roman" w:cs="Times New Roman"/>
          <w:sz w:val="28"/>
          <w:szCs w:val="28"/>
        </w:rPr>
        <w:t>65 «О предоставлении мер социальной поддержки по оплате</w:t>
      </w:r>
      <w:r>
        <w:rPr>
          <w:rFonts w:ascii="Times New Roman" w:hAnsi="Times New Roman" w:cs="Times New Roman"/>
          <w:sz w:val="28"/>
          <w:szCs w:val="28"/>
        </w:rPr>
        <w:t xml:space="preserve"> жилья, отопления и освещения</w:t>
      </w:r>
      <w:r w:rsidR="00F4214B" w:rsidRPr="00F4214B">
        <w:rPr>
          <w:rFonts w:ascii="Times New Roman" w:hAnsi="Times New Roman" w:cs="Times New Roman"/>
          <w:sz w:val="28"/>
          <w:szCs w:val="28"/>
        </w:rPr>
        <w:t xml:space="preserve"> категориям граждан, проживающим в сельских населенных пунктах или поселках городского типа»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5ED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="00F4214B" w:rsidRPr="00F4214B">
        <w:rPr>
          <w:rFonts w:ascii="Times New Roman" w:hAnsi="Times New Roman" w:cs="Times New Roman"/>
          <w:sz w:val="28"/>
          <w:szCs w:val="28"/>
        </w:rPr>
        <w:t>ю:</w:t>
      </w:r>
    </w:p>
    <w:p w:rsidR="00F4214B" w:rsidRDefault="00F4214B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14B">
        <w:rPr>
          <w:rFonts w:ascii="Times New Roman" w:hAnsi="Times New Roman" w:cs="Times New Roman"/>
          <w:sz w:val="28"/>
          <w:szCs w:val="28"/>
        </w:rPr>
        <w:t>1.Утвердить:</w:t>
      </w:r>
    </w:p>
    <w:p w:rsidR="002C1A5C" w:rsidRP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7055ED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2C1A5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граждан, работающим </w:t>
      </w:r>
      <w:r w:rsidR="007055ED">
        <w:rPr>
          <w:rFonts w:ascii="Times New Roman" w:hAnsi="Times New Roman" w:cs="Times New Roman"/>
          <w:sz w:val="28"/>
          <w:szCs w:val="28"/>
        </w:rPr>
        <w:t>в муниципальных учреждениях культуры</w:t>
      </w:r>
      <w:r w:rsidR="00EA6D64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Брюховецкого района</w:t>
      </w:r>
      <w:r w:rsidR="0070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проживающим в</w:t>
      </w:r>
      <w:r w:rsidR="007055ED">
        <w:rPr>
          <w:rFonts w:ascii="Times New Roman" w:hAnsi="Times New Roman" w:cs="Times New Roman"/>
          <w:sz w:val="28"/>
          <w:szCs w:val="28"/>
        </w:rPr>
        <w:t xml:space="preserve"> сельских населенных пунктах </w:t>
      </w:r>
      <w:r w:rsidR="001D26E5">
        <w:rPr>
          <w:rFonts w:ascii="Times New Roman" w:hAnsi="Times New Roman" w:cs="Times New Roman"/>
          <w:sz w:val="28"/>
          <w:szCs w:val="28"/>
        </w:rPr>
        <w:t>Большебейсугско</w:t>
      </w:r>
      <w:r w:rsidR="007055ED">
        <w:rPr>
          <w:rFonts w:ascii="Times New Roman" w:hAnsi="Times New Roman" w:cs="Times New Roman"/>
          <w:sz w:val="28"/>
          <w:szCs w:val="28"/>
        </w:rPr>
        <w:t>го</w:t>
      </w:r>
      <w:r w:rsidR="001D26E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55ED">
        <w:rPr>
          <w:rFonts w:ascii="Times New Roman" w:hAnsi="Times New Roman" w:cs="Times New Roman"/>
          <w:sz w:val="28"/>
          <w:szCs w:val="28"/>
        </w:rPr>
        <w:t xml:space="preserve">го </w:t>
      </w:r>
      <w:r w:rsidR="001D26E5">
        <w:rPr>
          <w:rFonts w:ascii="Times New Roman" w:hAnsi="Times New Roman" w:cs="Times New Roman"/>
          <w:sz w:val="28"/>
          <w:szCs w:val="28"/>
        </w:rPr>
        <w:t>поселени</w:t>
      </w:r>
      <w:r w:rsidR="007055ED">
        <w:rPr>
          <w:rFonts w:ascii="Times New Roman" w:hAnsi="Times New Roman" w:cs="Times New Roman"/>
          <w:sz w:val="28"/>
          <w:szCs w:val="28"/>
        </w:rPr>
        <w:t xml:space="preserve">я </w:t>
      </w:r>
      <w:r w:rsidR="001D26E5"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спе</w:t>
      </w:r>
      <w:r w:rsidR="007055ED">
        <w:rPr>
          <w:rFonts w:ascii="Times New Roman" w:hAnsi="Times New Roman" w:cs="Times New Roman"/>
          <w:sz w:val="28"/>
          <w:szCs w:val="28"/>
        </w:rPr>
        <w:t>циалисты села) (приложение № 1);</w:t>
      </w:r>
    </w:p>
    <w:p w:rsidR="002C1A5C" w:rsidRP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Перечень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r w:rsidRPr="00F4214B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5E6969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A5C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</w:t>
      </w:r>
      <w:r w:rsidR="007055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7055ED">
        <w:rPr>
          <w:rFonts w:ascii="Times New Roman" w:hAnsi="Times New Roman" w:cs="Times New Roman"/>
          <w:sz w:val="28"/>
          <w:szCs w:val="28"/>
        </w:rPr>
        <w:t xml:space="preserve">   </w:t>
      </w:r>
      <w:r w:rsidRPr="002C1A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C1A5C"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2C1A5C" w:rsidRPr="002C1A5C" w:rsidRDefault="002F250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Норм</w:t>
      </w:r>
      <w:r w:rsidR="00C50176">
        <w:rPr>
          <w:rFonts w:ascii="Times New Roman" w:hAnsi="Times New Roman" w:cs="Times New Roman"/>
          <w:sz w:val="28"/>
          <w:szCs w:val="28"/>
        </w:rPr>
        <w:t>у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площади жилья, применяемую для предоставления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Pr="002C1A5C">
        <w:rPr>
          <w:rFonts w:ascii="Times New Roman" w:hAnsi="Times New Roman" w:cs="Times New Roman"/>
          <w:sz w:val="28"/>
          <w:szCs w:val="28"/>
        </w:rPr>
        <w:t xml:space="preserve"> по оплате жилья</w:t>
      </w:r>
      <w:r w:rsidR="002C1A5C" w:rsidRPr="002C1A5C">
        <w:rPr>
          <w:rFonts w:ascii="Times New Roman" w:hAnsi="Times New Roman" w:cs="Times New Roman"/>
          <w:sz w:val="28"/>
          <w:szCs w:val="28"/>
        </w:rPr>
        <w:t>, отопления из расчета 12 кв.</w:t>
      </w:r>
      <w:r w:rsidR="00E72AC1">
        <w:rPr>
          <w:rFonts w:ascii="Times New Roman" w:hAnsi="Times New Roman" w:cs="Times New Roman"/>
          <w:sz w:val="28"/>
          <w:szCs w:val="28"/>
        </w:rPr>
        <w:t xml:space="preserve"> </w:t>
      </w:r>
      <w:r w:rsidR="002C1A5C" w:rsidRPr="002C1A5C">
        <w:rPr>
          <w:rFonts w:ascii="Times New Roman" w:hAnsi="Times New Roman" w:cs="Times New Roman"/>
          <w:sz w:val="28"/>
          <w:szCs w:val="28"/>
        </w:rPr>
        <w:t>м. общей площади на одного человека.</w:t>
      </w:r>
    </w:p>
    <w:p w:rsidR="002C1A5C" w:rsidRDefault="002F250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72AC1">
        <w:rPr>
          <w:rFonts w:ascii="Times New Roman" w:hAnsi="Times New Roman" w:cs="Times New Roman"/>
          <w:sz w:val="28"/>
          <w:szCs w:val="28"/>
        </w:rPr>
        <w:t xml:space="preserve"> 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Норму расхода электроэнергии, применяемую при предоставлении специалистам села </w:t>
      </w:r>
      <w:r w:rsidR="0002062E"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="0002062E" w:rsidRPr="002C1A5C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="00AA6517">
        <w:rPr>
          <w:rFonts w:ascii="Times New Roman" w:hAnsi="Times New Roman" w:cs="Times New Roman"/>
          <w:sz w:val="28"/>
          <w:szCs w:val="28"/>
        </w:rPr>
        <w:t>освещения из расчета 15 кВ</w:t>
      </w:r>
      <w:r w:rsidR="002C1A5C" w:rsidRPr="002C1A5C">
        <w:rPr>
          <w:rFonts w:ascii="Times New Roman" w:hAnsi="Times New Roman" w:cs="Times New Roman"/>
          <w:sz w:val="28"/>
          <w:szCs w:val="28"/>
        </w:rPr>
        <w:t>т</w:t>
      </w:r>
      <w:r w:rsidR="00AA6517">
        <w:rPr>
          <w:rFonts w:ascii="Times New Roman" w:hAnsi="Times New Roman" w:cs="Times New Roman"/>
          <w:sz w:val="28"/>
          <w:szCs w:val="28"/>
        </w:rPr>
        <w:t>-часов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в месяц на одного человека.</w:t>
      </w:r>
    </w:p>
    <w:p w:rsidR="007D537E" w:rsidRDefault="007D537E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C50176">
        <w:rPr>
          <w:rFonts w:ascii="Times New Roman" w:hAnsi="Times New Roman" w:cs="Times New Roman"/>
          <w:sz w:val="28"/>
          <w:szCs w:val="28"/>
        </w:rPr>
        <w:t xml:space="preserve"> Нормативы потребления услуг по теплоснабжению, применяемые пр</w:t>
      </w:r>
      <w:r w:rsidR="00E72AC1">
        <w:rPr>
          <w:rFonts w:ascii="Times New Roman" w:hAnsi="Times New Roman" w:cs="Times New Roman"/>
          <w:sz w:val="28"/>
          <w:szCs w:val="28"/>
        </w:rPr>
        <w:t xml:space="preserve">и </w:t>
      </w:r>
      <w:r w:rsidR="00C50176">
        <w:rPr>
          <w:rFonts w:ascii="Times New Roman" w:hAnsi="Times New Roman" w:cs="Times New Roman"/>
          <w:sz w:val="28"/>
          <w:szCs w:val="28"/>
        </w:rPr>
        <w:t>предоставлении специалистам села компенсационных выплат на возмещение расходов по оплате отопления</w:t>
      </w:r>
      <w:r w:rsidR="00E40BA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E72AC1" w:rsidRDefault="00E72AC1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Создать рабочую комиссию для решения спорных вопросов, возникающих при предоставлении специалистам села компенсационных выплат на возмещение расходов по оплате жилья, отопления и освещения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 №4).</w:t>
      </w:r>
    </w:p>
    <w:p w:rsidR="002B2372" w:rsidRDefault="00AA6CF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E72A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B2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Информация о предоставлении </w:t>
      </w:r>
      <w:r w:rsidR="002B2372"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="002B2372"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</w:t>
      </w:r>
      <w:r w:rsidR="002B2372">
        <w:rPr>
          <w:rFonts w:ascii="Times New Roman" w:hAnsi="Times New Roman" w:cs="Times New Roman"/>
          <w:sz w:val="28"/>
          <w:szCs w:val="28"/>
        </w:rPr>
        <w:t>отдельным категориям граждан, работающим</w:t>
      </w:r>
      <w:r w:rsidR="00E72AC1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культуры Большебейсугского сельского поселения Брюховецкого района</w:t>
      </w:r>
      <w:r w:rsidR="002B2372">
        <w:rPr>
          <w:rFonts w:ascii="Times New Roman" w:hAnsi="Times New Roman" w:cs="Times New Roman"/>
          <w:sz w:val="28"/>
          <w:szCs w:val="28"/>
        </w:rPr>
        <w:t xml:space="preserve"> и проживающим в</w:t>
      </w:r>
      <w:r w:rsidR="00E72AC1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 w:rsidR="002B2372">
        <w:rPr>
          <w:rFonts w:ascii="Times New Roman" w:hAnsi="Times New Roman" w:cs="Times New Roman"/>
          <w:sz w:val="28"/>
          <w:szCs w:val="28"/>
        </w:rPr>
        <w:t xml:space="preserve"> Большебейсугском сельском поселении Брюховецкого </w:t>
      </w:r>
      <w:r w:rsidR="00E72AC1">
        <w:rPr>
          <w:rFonts w:ascii="Times New Roman" w:hAnsi="Times New Roman" w:cs="Times New Roman"/>
          <w:sz w:val="28"/>
          <w:szCs w:val="28"/>
        </w:rPr>
        <w:t>района,</w:t>
      </w:r>
      <w:r w:rsidR="002B2372">
        <w:rPr>
          <w:rFonts w:ascii="Times New Roman" w:hAnsi="Times New Roman" w:cs="Times New Roman"/>
          <w:sz w:val="28"/>
          <w:szCs w:val="28"/>
        </w:rPr>
        <w:t xml:space="preserve"> размещается в ЕГИС</w:t>
      </w:r>
      <w:r w:rsidR="00483683">
        <w:rPr>
          <w:rFonts w:ascii="Times New Roman" w:hAnsi="Times New Roman" w:cs="Times New Roman"/>
          <w:sz w:val="28"/>
          <w:szCs w:val="28"/>
        </w:rPr>
        <w:t>С</w:t>
      </w:r>
      <w:r w:rsidR="002B2372">
        <w:rPr>
          <w:rFonts w:ascii="Times New Roman" w:hAnsi="Times New Roman" w:cs="Times New Roman"/>
          <w:sz w:val="28"/>
          <w:szCs w:val="28"/>
        </w:rPr>
        <w:t>О.</w:t>
      </w:r>
    </w:p>
    <w:p w:rsidR="002B2372" w:rsidRPr="005E6969" w:rsidRDefault="00AA6CF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AC1">
        <w:rPr>
          <w:rFonts w:ascii="Times New Roman" w:hAnsi="Times New Roman" w:cs="Times New Roman"/>
          <w:sz w:val="28"/>
          <w:szCs w:val="28"/>
        </w:rPr>
        <w:t>.</w:t>
      </w:r>
      <w:r w:rsidR="002B2372">
        <w:rPr>
          <w:rFonts w:ascii="Times New Roman" w:hAnsi="Times New Roman" w:cs="Times New Roman"/>
          <w:sz w:val="28"/>
          <w:szCs w:val="28"/>
        </w:rPr>
        <w:t xml:space="preserve"> Размещение (получение) указанной информации осуществляется в соответствии с Федеральным законом Российской Федерации от 17 июля 1999 года № 178-ФЗ «О государственной социальной помощи».</w:t>
      </w:r>
    </w:p>
    <w:p w:rsidR="002C1A5C" w:rsidRDefault="00AA6CF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. </w:t>
      </w:r>
      <w:r w:rsidR="002C247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532A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247A" w:rsidRPr="002C247A">
        <w:rPr>
          <w:rFonts w:ascii="Times New Roman" w:hAnsi="Times New Roman" w:cs="Times New Roman"/>
          <w:sz w:val="28"/>
          <w:szCs w:val="28"/>
        </w:rPr>
        <w:t xml:space="preserve"> </w:t>
      </w:r>
      <w:r w:rsidR="002C247A">
        <w:rPr>
          <w:rFonts w:ascii="Times New Roman" w:hAnsi="Times New Roman" w:cs="Times New Roman"/>
          <w:sz w:val="28"/>
          <w:szCs w:val="28"/>
        </w:rPr>
        <w:t>категории (г</w:t>
      </w:r>
      <w:r w:rsidR="002C1A5C" w:rsidRPr="002C1A5C">
        <w:rPr>
          <w:rFonts w:ascii="Times New Roman" w:hAnsi="Times New Roman" w:cs="Times New Roman"/>
          <w:sz w:val="28"/>
          <w:szCs w:val="28"/>
        </w:rPr>
        <w:t>лавному бухгалтеру</w:t>
      </w:r>
      <w:r w:rsidR="002C247A">
        <w:rPr>
          <w:rFonts w:ascii="Times New Roman" w:hAnsi="Times New Roman" w:cs="Times New Roman"/>
          <w:sz w:val="28"/>
          <w:szCs w:val="28"/>
        </w:rPr>
        <w:t>)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производить расчеты сумм </w:t>
      </w:r>
      <w:r w:rsidR="0049796B">
        <w:rPr>
          <w:rFonts w:ascii="Times New Roman" w:hAnsi="Times New Roman" w:cs="Times New Roman"/>
          <w:sz w:val="28"/>
          <w:szCs w:val="28"/>
        </w:rPr>
        <w:t>компенсационных выплат на возмещение расходов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по оплате жилья, отопления и освещения специалистам села согласно нормам, установленным настоящим постановлением.</w:t>
      </w:r>
    </w:p>
    <w:p w:rsidR="009E5202" w:rsidRPr="002C1A5C" w:rsidRDefault="00AA6CF6" w:rsidP="0053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202">
        <w:rPr>
          <w:rFonts w:ascii="Times New Roman" w:hAnsi="Times New Roman" w:cs="Times New Roman"/>
          <w:sz w:val="28"/>
          <w:szCs w:val="28"/>
        </w:rPr>
        <w:t>.</w:t>
      </w:r>
      <w:r w:rsidR="004650D0">
        <w:rPr>
          <w:rFonts w:ascii="Times New Roman" w:hAnsi="Times New Roman" w:cs="Times New Roman"/>
          <w:sz w:val="28"/>
          <w:szCs w:val="28"/>
        </w:rPr>
        <w:t xml:space="preserve"> </w:t>
      </w:r>
      <w:r w:rsidR="00E72AC1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650D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650D0" w:rsidRPr="002C1A5C">
        <w:rPr>
          <w:rFonts w:ascii="Times New Roman" w:hAnsi="Times New Roman" w:cs="Times New Roman"/>
          <w:sz w:val="28"/>
          <w:szCs w:val="28"/>
        </w:rPr>
        <w:t xml:space="preserve">главы Большебейсугского сельского поселения Брюховецкого района от </w:t>
      </w:r>
      <w:r w:rsidR="00532A40">
        <w:rPr>
          <w:rFonts w:ascii="Times New Roman" w:hAnsi="Times New Roman" w:cs="Times New Roman"/>
          <w:sz w:val="28"/>
          <w:szCs w:val="28"/>
        </w:rPr>
        <w:t xml:space="preserve">15 </w:t>
      </w:r>
      <w:r w:rsidR="00E72AC1">
        <w:rPr>
          <w:rFonts w:ascii="Times New Roman" w:hAnsi="Times New Roman" w:cs="Times New Roman"/>
          <w:sz w:val="28"/>
          <w:szCs w:val="28"/>
        </w:rPr>
        <w:t>июля</w:t>
      </w:r>
      <w:r w:rsidR="00532A40">
        <w:rPr>
          <w:rFonts w:ascii="Times New Roman" w:hAnsi="Times New Roman" w:cs="Times New Roman"/>
          <w:sz w:val="28"/>
          <w:szCs w:val="28"/>
        </w:rPr>
        <w:t xml:space="preserve"> 20</w:t>
      </w:r>
      <w:r w:rsidR="00E72AC1">
        <w:rPr>
          <w:rFonts w:ascii="Times New Roman" w:hAnsi="Times New Roman" w:cs="Times New Roman"/>
          <w:sz w:val="28"/>
          <w:szCs w:val="28"/>
        </w:rPr>
        <w:t>20</w:t>
      </w:r>
      <w:r w:rsidR="004650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2AC1">
        <w:rPr>
          <w:rFonts w:ascii="Times New Roman" w:hAnsi="Times New Roman" w:cs="Times New Roman"/>
          <w:sz w:val="28"/>
          <w:szCs w:val="28"/>
        </w:rPr>
        <w:t>65</w:t>
      </w:r>
      <w:r w:rsidR="00090801">
        <w:rPr>
          <w:rFonts w:ascii="Times New Roman" w:hAnsi="Times New Roman" w:cs="Times New Roman"/>
          <w:sz w:val="28"/>
          <w:szCs w:val="28"/>
        </w:rPr>
        <w:t xml:space="preserve"> </w:t>
      </w:r>
      <w:r w:rsidR="004650D0" w:rsidRPr="002C1A5C">
        <w:rPr>
          <w:rFonts w:ascii="Times New Roman" w:hAnsi="Times New Roman" w:cs="Times New Roman"/>
          <w:sz w:val="28"/>
          <w:szCs w:val="28"/>
        </w:rPr>
        <w:t>«</w:t>
      </w:r>
      <w:r w:rsidR="00532A40" w:rsidRPr="00532A40">
        <w:rPr>
          <w:rFonts w:ascii="Times New Roman" w:hAnsi="Times New Roman" w:cs="Times New Roman"/>
          <w:sz w:val="28"/>
          <w:szCs w:val="28"/>
        </w:rPr>
        <w:t>О предоставлении компенсационных выплат по оплате жилья, отопления и освещения отдельных категорий граждан, работающих и проживающих в Большебейсугском сельском поселении Брюховецкого района</w:t>
      </w:r>
      <w:r w:rsidR="004650D0" w:rsidRPr="002C1A5C">
        <w:rPr>
          <w:rFonts w:ascii="Times New Roman" w:hAnsi="Times New Roman" w:cs="Times New Roman"/>
          <w:sz w:val="28"/>
          <w:szCs w:val="28"/>
        </w:rPr>
        <w:t>»</w:t>
      </w:r>
      <w:r w:rsidR="00E72AC1">
        <w:rPr>
          <w:rFonts w:ascii="Times New Roman" w:hAnsi="Times New Roman" w:cs="Times New Roman"/>
          <w:sz w:val="28"/>
          <w:szCs w:val="28"/>
        </w:rPr>
        <w:t>.</w:t>
      </w:r>
    </w:p>
    <w:p w:rsidR="00E72AC1" w:rsidRDefault="00AA6CF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AC1">
        <w:rPr>
          <w:rFonts w:ascii="Times New Roman" w:hAnsi="Times New Roman" w:cs="Times New Roman"/>
          <w:sz w:val="28"/>
          <w:szCs w:val="28"/>
        </w:rPr>
        <w:t>. Юристу администрации Большебейсугского сельского поселения Брюховецкого района Д.А. Герасименко обеспечить официальное обнародование настоящего постановления в установленном порядке и его размещение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5C" w:rsidRPr="002C1A5C" w:rsidRDefault="00AA6CF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2AC1">
        <w:rPr>
          <w:rFonts w:ascii="Times New Roman" w:hAnsi="Times New Roman" w:cs="Times New Roman"/>
          <w:sz w:val="28"/>
          <w:szCs w:val="28"/>
        </w:rPr>
        <w:t xml:space="preserve">. </w:t>
      </w:r>
      <w:r w:rsidR="002C1A5C" w:rsidRPr="002C1A5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C1A5C" w:rsidRPr="002C1A5C" w:rsidRDefault="00AA6CF6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1A5C" w:rsidRPr="002C1A5C">
        <w:rPr>
          <w:rFonts w:ascii="Times New Roman" w:hAnsi="Times New Roman" w:cs="Times New Roman"/>
          <w:sz w:val="28"/>
          <w:szCs w:val="28"/>
        </w:rPr>
        <w:t>. По</w:t>
      </w:r>
      <w:r w:rsidR="00384A4E">
        <w:rPr>
          <w:rFonts w:ascii="Times New Roman" w:hAnsi="Times New Roman" w:cs="Times New Roman"/>
          <w:sz w:val="28"/>
          <w:szCs w:val="28"/>
        </w:rPr>
        <w:t xml:space="preserve">становление вступает в силу со </w:t>
      </w:r>
      <w:r w:rsidR="002C1A5C" w:rsidRPr="002C1A5C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0274CE">
        <w:rPr>
          <w:rFonts w:ascii="Times New Roman" w:hAnsi="Times New Roman" w:cs="Times New Roman"/>
          <w:sz w:val="28"/>
          <w:szCs w:val="28"/>
        </w:rPr>
        <w:t>официального</w:t>
      </w:r>
      <w:r w:rsidR="00E72AC1">
        <w:rPr>
          <w:rFonts w:ascii="Times New Roman" w:hAnsi="Times New Roman" w:cs="Times New Roman"/>
          <w:sz w:val="28"/>
          <w:szCs w:val="28"/>
        </w:rPr>
        <w:t xml:space="preserve"> </w:t>
      </w:r>
      <w:r w:rsidR="0085256C">
        <w:rPr>
          <w:rFonts w:ascii="Times New Roman" w:hAnsi="Times New Roman" w:cs="Times New Roman"/>
          <w:sz w:val="28"/>
          <w:szCs w:val="28"/>
        </w:rPr>
        <w:t>обнародования</w:t>
      </w:r>
      <w:r w:rsidR="000274C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992194">
        <w:rPr>
          <w:rFonts w:ascii="Times New Roman" w:hAnsi="Times New Roman" w:cs="Times New Roman"/>
          <w:sz w:val="28"/>
          <w:szCs w:val="28"/>
        </w:rPr>
        <w:t>1</w:t>
      </w:r>
      <w:r w:rsidR="000274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A5C" w:rsidRDefault="002C1A5C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D0" w:rsidRDefault="004650D0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D0" w:rsidRPr="002C1A5C" w:rsidRDefault="004650D0" w:rsidP="004D53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1A5C" w:rsidRPr="002C1A5C" w:rsidRDefault="002C1A5C" w:rsidP="004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2C1A5C" w:rsidRPr="002C1A5C" w:rsidRDefault="002C1A5C" w:rsidP="004D5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</w:t>
      </w:r>
      <w:r w:rsidR="000274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50D0">
        <w:rPr>
          <w:rFonts w:ascii="Times New Roman" w:hAnsi="Times New Roman" w:cs="Times New Roman"/>
          <w:sz w:val="28"/>
          <w:szCs w:val="28"/>
        </w:rPr>
        <w:t xml:space="preserve">      В.В.</w:t>
      </w:r>
      <w:r w:rsidR="000274CE">
        <w:rPr>
          <w:rFonts w:ascii="Times New Roman" w:hAnsi="Times New Roman" w:cs="Times New Roman"/>
          <w:sz w:val="28"/>
          <w:szCs w:val="28"/>
        </w:rPr>
        <w:t xml:space="preserve"> </w:t>
      </w:r>
      <w:r w:rsidR="004650D0">
        <w:rPr>
          <w:rFonts w:ascii="Times New Roman" w:hAnsi="Times New Roman" w:cs="Times New Roman"/>
          <w:sz w:val="28"/>
          <w:szCs w:val="28"/>
        </w:rPr>
        <w:t>Погородний</w:t>
      </w:r>
    </w:p>
    <w:p w:rsidR="009E5202" w:rsidRDefault="009E5202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02" w:rsidRDefault="009E5202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F6" w:rsidRDefault="00AA6CF6" w:rsidP="004D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F6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A6CF6" w:rsidRPr="00A0125A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A6CF6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AA6CF6" w:rsidRPr="00A0125A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AA6CF6" w:rsidRPr="00A0125A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28.01.2021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F6" w:rsidRPr="00A0125A" w:rsidRDefault="00AA6CF6" w:rsidP="00A01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компенсационных выплат на возмещение расходов по оплате жилья, отопления и освещения отдельным категориям граждан,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ющим в муниципальных учреждениях культуры 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 проживающим в сельских населенных пунктах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 предоставляются компенсационные выплаты на возмещение расходов по оплате жилья, отопления и освещения отдельным категориям граждан, работающим в муниципальных учреждениях культуры Большебейсугского сельского поселения Брюховецкого района (далее- учреждения) и проживающим в сельских населенных пунктах (далее – специалисты села).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села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на возмещение расходов по оплате жилья, отопления и освещения 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и нормативам, 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постановлением администрации Большебейсугского сельского поселения Брюховецкого района (далее – компенсационные выплаты)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25A" w:rsidRPr="00A0125A" w:rsidRDefault="00A0125A" w:rsidP="00A85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Компенсационные выплаты предоставляются также зарегистрированным совместно со специалистами села по месту постоянного жительства членам семей.</w:t>
      </w:r>
    </w:p>
    <w:p w:rsidR="00A0125A" w:rsidRPr="00A0125A" w:rsidRDefault="00A0125A" w:rsidP="00A85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к членам семьи специалиста села относятся 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упруги, дети (несовершеннолетние и совершеннолетние дети, обучающиеся в образовательных учреждениях по очной форме обуче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 завершения ими обучения) и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 Другие родственники, нетрудоспособные иждивенцы и иные граждане могут быть признаны членами семьи специалиста села в случаях, определенных законодательством Российской Федерации.</w:t>
      </w:r>
    </w:p>
    <w:p w:rsidR="00A0125A" w:rsidRPr="00A0125A" w:rsidRDefault="00A0125A" w:rsidP="00A85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 определяется по состоянию на начало месяца, в котором 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села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документы для предостав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компенсационных выплат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расходов</w:t>
      </w:r>
      <w:r w:rsidR="00A85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25A" w:rsidRDefault="00A0125A" w:rsidP="00A85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Компенсационные выплаты сохраняются за</w:t>
      </w:r>
      <w:r w:rsidR="0021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неработающими в учреждениях культуры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</w:t>
      </w:r>
      <w:r w:rsidR="00211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назначена страховая пенсия по старости,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общий стаж их работы на должностях </w:t>
      </w:r>
      <w:r w:rsidR="00B6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№2) к постановлению администрации Большебейсугского сельского поселения Брюховецкого района,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10 лет</w:t>
      </w:r>
      <w:r w:rsidR="00B6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постоянно проживают в сельских населенных пунктах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1A1" w:rsidRPr="00A0125A" w:rsidRDefault="00B661A1" w:rsidP="00B66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изменении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жительства не работающим в учреждении специалистом села, которому назначена страховая пенсия по старости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компенсационных выплат осуществляется путем перечисления денежных средств по новому месту жительства специалиста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переводного климатического коэффициента,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и 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жилья, отопления и освещения, действующих на территории 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2BC" w:rsidRDefault="002942BC" w:rsidP="00294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предоставляются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 котором работает или работал до назначения страховой пенсии по старости специалист села.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83D" w:rsidRDefault="002942BC" w:rsidP="0022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Специалистам села, совместно проживающим в жилом помещении по договору социального найма, предоставляются компенсационные выплаты по нормам и нормативам, определенным настоящим постановлением.</w:t>
      </w:r>
    </w:p>
    <w:p w:rsidR="00A0125A" w:rsidRPr="00A0125A" w:rsidRDefault="0022783D" w:rsidP="0022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омпенсационные выплаты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предоставляются с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 села, совместно проживающим в собственном жилом помещении, в доме (квартире) мужа (жены), близких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дственников (родителей, детей)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по нормам и нормативам, определенным настоящим постановлением.</w:t>
      </w:r>
    </w:p>
    <w:p w:rsidR="00A0125A" w:rsidRPr="00A0125A" w:rsidRDefault="00A0125A" w:rsidP="0022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278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783D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омпенсационные выплаты </w:t>
      </w:r>
      <w:r w:rsidR="002278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 села предоставляются при условии, если:</w:t>
      </w:r>
    </w:p>
    <w:p w:rsidR="00A0125A" w:rsidRPr="00A0125A" w:rsidRDefault="00AB1EFF" w:rsidP="0022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и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или его структурное подразделение расположены в сельских населенных пунктах </w:t>
      </w:r>
      <w:r w:rsid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125A" w:rsidRPr="00A0125A" w:rsidRDefault="00A0125A" w:rsidP="0022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муниципальном учреждении </w:t>
      </w:r>
      <w:r w:rsidRPr="00F02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его основным местом работы.</w:t>
      </w:r>
    </w:p>
    <w:p w:rsidR="00A0125A" w:rsidRPr="00A0125A" w:rsidRDefault="00A0125A" w:rsidP="0022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п</w:t>
      </w:r>
      <w:r w:rsidR="00F02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компенсационных выплат специалист села представляет в </w:t>
      </w:r>
      <w:r w:rsidR="00F028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бухгалтерию учреждения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D85181" w:rsidRDefault="00D85181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F0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предоставление компенсационных выплат с указанием в нем также сведений о зарегистрированных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028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 семьи: фамилии, имени и отчества, степени родства, даты рождения и предъявлением подтверждающих документов: </w:t>
      </w:r>
    </w:p>
    <w:p w:rsidR="00D85181" w:rsidRDefault="00F02890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гражданина Российской Федерации совершеннолетних членов семьи и специалиста села (предоставляется при первичном обращении за получением компенсационных выплат и при замене паспортов)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181" w:rsidRDefault="006F53E8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(предоставляется при первичном обращении за получением компенсационных выплат)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181" w:rsidRDefault="006F53E8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браке (расторжении брака</w:t>
      </w:r>
      <w:r w:rsidRPr="006F5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181" w:rsidRDefault="00A0125A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помещение, в котором проживает получатель компенсационных выплат (в случае, установленно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пунктом 6 настоящего Порядка);</w:t>
      </w:r>
    </w:p>
    <w:p w:rsidR="00D85181" w:rsidRDefault="006F53E8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в установленном порядке, копию трудовой книжки (в случае, установленном пунктом 4 настоящего Порядка) и (или) сведения о трудовой деятельности, предусмотренные статьей 66.1 Трудово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:rsidR="00D85181" w:rsidRDefault="006F53E8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справку из образовательного учреждения, подтверждающую обучение ребенка по очной форме обучения (предоставляется 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71502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совершеннолетни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71502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71502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A71502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учреждениях по очной форме обуче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 завершения ими обучения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5181" w:rsidRDefault="00A0125A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 по месту жительства формы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несовершеннолетн</w:t>
      </w:r>
      <w:r w:rsidR="00D85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детей);</w:t>
      </w:r>
    </w:p>
    <w:p w:rsidR="00D85181" w:rsidRDefault="00447799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органа социальной защиты населения о неполучении специалистами села и членами его семьи мер социальной поддержки по оплате жилья, освещения и отопления по другим правовым основаниям.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25A" w:rsidRDefault="003609CD" w:rsidP="00D85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специалистом села прикладываются согласия членов семьи на обработку персональных данных;</w:t>
      </w:r>
    </w:p>
    <w:p w:rsidR="003609CD" w:rsidRPr="00A0125A" w:rsidRDefault="00D85181" w:rsidP="00D85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из органов Пенсионного фонда Российской Федерации, подтверждающую назначение страховой пенсии по стрости (</w:t>
      </w:r>
      <w:r w:rsidR="003609CD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установленном пунктом 4 настоящего П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орядка);</w:t>
      </w:r>
    </w:p>
    <w:p w:rsidR="003609CD" w:rsidRDefault="00D85181" w:rsidP="00D85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 жилого помещения (в случае, если специалист села пользуется жилым помещением по договору найма);</w:t>
      </w:r>
    </w:p>
    <w:p w:rsidR="00A0125A" w:rsidRPr="00A0125A" w:rsidRDefault="00A71502" w:rsidP="003609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6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размер фактических расходов по оплате жилья, отопления, освещения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документы предоставляются ежемесячно после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услуг и формируются в дело.</w:t>
      </w:r>
    </w:p>
    <w:p w:rsidR="00A0125A" w:rsidRPr="00A0125A" w:rsidRDefault="00A71502" w:rsidP="00447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предоставляются одновременно с подлинниками документов в случае, если копии не заверены в установленном порядке.</w:t>
      </w:r>
    </w:p>
    <w:p w:rsidR="00447799" w:rsidRDefault="00447799" w:rsidP="00447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села несет ответственность за достоверность представленных сведений и документов в соответствии с законодательством Российской Федерации.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неполного пакета документов, указанных в настоящем пункте, или несоответствия представленных документов требованиям действующего законодательства, компенсационные выплаты не предоставляются.</w:t>
      </w:r>
    </w:p>
    <w:p w:rsidR="00A71502" w:rsidRDefault="00A71502" w:rsidP="00A71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состава семьи, площади жилья, места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села -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компенсационных выплат обязан в недельный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возникновения указанных обстоятельств направить письменное уведомление в бухгалтерию учреждения и предоставить подтверждающие документы.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25A" w:rsidRPr="00A0125A" w:rsidRDefault="00A71502" w:rsidP="00447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Компенсационные выплаты предоставляются специалистам села, в соответствии с установленным настоящим Порядком нормами и нормативами, ежемесячно в денежной форме муниципальным учреждением 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Большебейсугского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их работы.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возмещения расходов по оплате жилья с отоплением и освещением рассчитывается с учетом доставки топлива на дом, не может быть выше фактически произведенных заявителем расходов и определяется по состоянию на начало месяца, в котором им представлены документы для предоставления компенсационных выплат на возмещение расходов.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компенсационных выплат осуществляется с начала месяца, в котором ими представлены документы для предоставления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компенсационных выплат, по тарифам, действующим на момент расчета, утвержденным в соответствии с действующим законодательством: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нормативами с учетом переводного климатического коэффициента;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компенсационной выплаты на возмещение расходов по оплате электроэнергии в соответствии с нормой, установленной подпунктом 4 пункта 1 настоящего постановления.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компенсационных выплат на возмещение расходов по оплате жилья производится в пределах нормы, установленной подпунктом 3 пункта 1 настоящего постановления, но не более 2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 за 1 кв. метр.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площадь, превышающая установленную подпунктом 3 пункта 1 настоящего постановления, оплачивается на общих основаниях.</w:t>
      </w:r>
    </w:p>
    <w:p w:rsidR="00A71502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два или более члена семьи специалиста села работают в муниципальных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компенсационная выплата предоставляется одному из них</w:t>
      </w:r>
      <w:r w:rsidR="00A715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специалист села работает в двух и более муниципальных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компенсационная выплата предоставляется по основному месту работы.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у специалиста села права на предоставление компенсационн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по нескольким правовым основаниям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расходов 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по одному из оснований 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села)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25A" w:rsidRPr="00A0125A" w:rsidRDefault="00C545C7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член семьи специалиста села имеет право на предоставление компенсационных выплат на возмещение расходов по иным правовым основаниям, он исключается из числа лиц, имеющих право на компенсационные выплаты в соответствии с настоящим постановлением.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села обязан в недельный срок сообщить в муниципальное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 о наличии права на получение компенсационной выплаты на возмещение расходов по оплате жилья, отопления и освещения в соответствии с пунктами 1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C545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настоящего постановления.</w:t>
      </w:r>
    </w:p>
    <w:p w:rsidR="00A0125A" w:rsidRPr="00A0125A" w:rsidRDefault="00A0125A" w:rsidP="000F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сокрытия вышеуказанных условий получения компенсационной </w:t>
      </w:r>
    </w:p>
    <w:p w:rsidR="000D3786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специалист села несет полную материальную ответственность за восстановление незаконно полученных средств.</w:t>
      </w:r>
    </w:p>
    <w:p w:rsidR="00A0125A" w:rsidRPr="00A0125A" w:rsidRDefault="00C545C7" w:rsidP="000D37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Спорные вопросы, возникающие при предоставлении </w:t>
      </w:r>
      <w:r w:rsidR="000D3786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села компенсационных выплат,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разрешаются соответствующей рабочей комиссией, созданной в соответствии с пунктом </w:t>
      </w:r>
      <w:r w:rsidR="000D37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или в судебном порядке.</w:t>
      </w:r>
    </w:p>
    <w:p w:rsid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37" w:rsidRDefault="00860237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37" w:rsidRPr="00A0125A" w:rsidRDefault="00860237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860237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</w:t>
      </w:r>
      <w:r w:rsidR="00A0125A"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86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0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AA6CF6" w:rsidRDefault="00AA6CF6" w:rsidP="00C545C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6CF6" w:rsidRPr="00A0125A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A6CF6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AA6CF6" w:rsidRPr="00A0125A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AA6CF6" w:rsidRPr="00A0125A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28.01.2021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специалистов села муниципальных учреждений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имеющих право на получение компенсационных выплат на возмещение расходов по оплате жилья, отопления и освещения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867" w:rsidRPr="00897867" w:rsidRDefault="00897867" w:rsidP="00897867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лубные работники - директор (заведующий), художественный руководитель, заведующий отделом и сектором, инструктор, ведущий методист и методист, режиссер, художник-постановщик, дирижер, балетмейстер, хормейстер, аккомпаниатор, руководитель кружка, культорганизатор, киномеханик, заведующий автоклубами, заведующий народной студией изобразительного и декоративно-прикладного искусства, заведующий народной фотостудии, заведующий клубом;</w:t>
      </w:r>
    </w:p>
    <w:p w:rsidR="00897867" w:rsidRPr="00897867" w:rsidRDefault="00897867" w:rsidP="00897867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89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иблиотечные работники - директор библиотеки и его заместитель, заведующий библиотекой и ее филиалами (отделениями), заведующий отделом и сектором, главный библиотекарь, главный библиограф, ведущий библиотекарь, ведущий библиограф, ведущий методист, ведущий редактор, библиотекарь, библиограф, редактор, методист.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7" w:rsidRPr="00A0125A" w:rsidRDefault="00897867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64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3164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A0125A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28.01.2021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7" w:rsidRDefault="00897867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7" w:rsidRPr="00A0125A" w:rsidRDefault="00897867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потребления услуг по теплоснабжению, применяемые при предоставлении специалистам села компенсационных выплат на возмещение расходов по оплате отопления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A0125A" w:rsidRPr="00A0125A" w:rsidTr="00476E0E"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энергоносителя для нужд отопления (единица измерения)</w:t>
            </w:r>
          </w:p>
        </w:tc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потребления услуг на 1 человека в месяц (отопительный период) с учетом переводного климатического коэффициента</w:t>
            </w:r>
          </w:p>
        </w:tc>
      </w:tr>
      <w:tr w:rsidR="00A0125A" w:rsidRPr="00A0125A" w:rsidTr="00476E0E"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 (Гкал)</w:t>
            </w:r>
          </w:p>
        </w:tc>
        <w:tc>
          <w:tcPr>
            <w:tcW w:w="4924" w:type="dxa"/>
            <w:shd w:val="clear" w:color="auto" w:fill="auto"/>
          </w:tcPr>
          <w:p w:rsidR="00A0125A" w:rsidRPr="00A0125A" w:rsidRDefault="00A0125A" w:rsidP="0086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860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0125A" w:rsidRPr="00A0125A" w:rsidTr="00476E0E"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 (тонн)</w:t>
            </w:r>
          </w:p>
        </w:tc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0,057 (0,344)*</w:t>
            </w:r>
          </w:p>
        </w:tc>
      </w:tr>
      <w:tr w:rsidR="00A0125A" w:rsidRPr="00A0125A" w:rsidTr="00476E0E"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газ (куб. метров)</w:t>
            </w:r>
          </w:p>
        </w:tc>
        <w:tc>
          <w:tcPr>
            <w:tcW w:w="4924" w:type="dxa"/>
            <w:shd w:val="clear" w:color="auto" w:fill="auto"/>
          </w:tcPr>
          <w:p w:rsidR="00A0125A" w:rsidRPr="00A0125A" w:rsidRDefault="00860237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125A"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0237" w:rsidRPr="00A0125A" w:rsidTr="00476E0E">
        <w:tc>
          <w:tcPr>
            <w:tcW w:w="4924" w:type="dxa"/>
            <w:shd w:val="clear" w:color="auto" w:fill="auto"/>
          </w:tcPr>
          <w:p w:rsidR="00860237" w:rsidRPr="00A0125A" w:rsidRDefault="00860237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Сжиженный углеводородный газ (кг)</w:t>
            </w:r>
          </w:p>
        </w:tc>
        <w:tc>
          <w:tcPr>
            <w:tcW w:w="4924" w:type="dxa"/>
            <w:shd w:val="clear" w:color="auto" w:fill="auto"/>
          </w:tcPr>
          <w:p w:rsidR="00860237" w:rsidRDefault="00860237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60237" w:rsidRPr="00A0125A" w:rsidTr="00476E0E">
        <w:tc>
          <w:tcPr>
            <w:tcW w:w="4924" w:type="dxa"/>
            <w:shd w:val="clear" w:color="auto" w:fill="auto"/>
          </w:tcPr>
          <w:p w:rsidR="00860237" w:rsidRDefault="00860237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Мазут топочный (кг)</w:t>
            </w:r>
          </w:p>
        </w:tc>
        <w:tc>
          <w:tcPr>
            <w:tcW w:w="4924" w:type="dxa"/>
            <w:shd w:val="clear" w:color="auto" w:fill="auto"/>
          </w:tcPr>
          <w:p w:rsidR="00860237" w:rsidRDefault="00D63164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(174)</w:t>
            </w:r>
          </w:p>
        </w:tc>
      </w:tr>
      <w:tr w:rsidR="00A0125A" w:rsidRPr="00A0125A" w:rsidTr="00476E0E"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 (куб метров)</w:t>
            </w:r>
          </w:p>
        </w:tc>
        <w:tc>
          <w:tcPr>
            <w:tcW w:w="4924" w:type="dxa"/>
            <w:shd w:val="clear" w:color="auto" w:fill="auto"/>
          </w:tcPr>
          <w:p w:rsidR="00A0125A" w:rsidRPr="00A0125A" w:rsidRDefault="00A0125A" w:rsidP="00A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 (0,9)</w:t>
            </w:r>
          </w:p>
        </w:tc>
      </w:tr>
    </w:tbl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*но не менее 1,7 тонн угля на отопительный период на одну семью</w:t>
      </w:r>
    </w:p>
    <w:p w:rsidR="00AA6CF6" w:rsidRDefault="00AA6CF6" w:rsidP="00AA6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D63164" w:rsidP="00AA6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Для полученных значений нормативов потребления услуг по </w:t>
      </w:r>
      <w:r w:rsidR="00AA6C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A6C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компенсационных выплат на возмещение расходов по оплате отопления, необходимо </w:t>
      </w:r>
      <w:r w:rsidR="00AA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норматив умножить на переводной климатический коэффициент равный 1,1 (Брюховецкий район).</w:t>
      </w:r>
    </w:p>
    <w:p w:rsid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F6" w:rsidRDefault="00AA6CF6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F6" w:rsidRPr="00A0125A" w:rsidRDefault="00AA6CF6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64" w:rsidRDefault="00D63164" w:rsidP="00AA6CF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3164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28.01.2021 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1D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D63164" w:rsidRDefault="00D63164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64" w:rsidRDefault="00D63164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67" w:rsidRDefault="00897867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F6" w:rsidRDefault="00AA6CF6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КОМИССИЯ 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спорных вопросов, возникающих при предоставлении специалистам села компенсационных выплат на возмещение расходов по оплате жилья, отопления и освещения</w:t>
      </w:r>
    </w:p>
    <w:p w:rsidR="00A0125A" w:rsidRPr="00A0125A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26" w:type="dxa"/>
        <w:tblLook w:val="01E0" w:firstRow="1" w:lastRow="1" w:firstColumn="1" w:lastColumn="1" w:noHBand="0" w:noVBand="0"/>
      </w:tblPr>
      <w:tblGrid>
        <w:gridCol w:w="4503"/>
        <w:gridCol w:w="5123"/>
      </w:tblGrid>
      <w:tr w:rsidR="00D63164" w:rsidRPr="00A0125A" w:rsidTr="00476E0E">
        <w:tc>
          <w:tcPr>
            <w:tcW w:w="4503" w:type="dxa"/>
          </w:tcPr>
          <w:p w:rsidR="00D63164" w:rsidRPr="00A0125A" w:rsidRDefault="00D63164" w:rsidP="00A012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Погородний Вячеслав Валерьевич</w:t>
            </w:r>
          </w:p>
        </w:tc>
        <w:tc>
          <w:tcPr>
            <w:tcW w:w="5123" w:type="dxa"/>
          </w:tcPr>
          <w:p w:rsidR="00D63164" w:rsidRDefault="00D63164" w:rsidP="00D6316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Большебейсугского сельского 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63164" w:rsidRPr="00A0125A" w:rsidRDefault="00D63164" w:rsidP="00D6316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25A" w:rsidRPr="00A0125A" w:rsidTr="00476E0E">
        <w:tc>
          <w:tcPr>
            <w:tcW w:w="4503" w:type="dxa"/>
          </w:tcPr>
          <w:p w:rsidR="00A0125A" w:rsidRPr="00A0125A" w:rsidRDefault="00D63164" w:rsidP="00A012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Каушан Галина Александровна</w:t>
            </w:r>
          </w:p>
        </w:tc>
        <w:tc>
          <w:tcPr>
            <w:tcW w:w="5123" w:type="dxa"/>
          </w:tcPr>
          <w:p w:rsidR="00A0125A" w:rsidRPr="00A0125A" w:rsidRDefault="00A0125A" w:rsidP="00D6316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Большебейсугского сельского поселения Брюховецкого района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A0125A" w:rsidRPr="00A0125A" w:rsidTr="00476E0E">
        <w:tc>
          <w:tcPr>
            <w:tcW w:w="9626" w:type="dxa"/>
            <w:gridSpan w:val="2"/>
          </w:tcPr>
          <w:p w:rsidR="00A0125A" w:rsidRPr="00A0125A" w:rsidRDefault="00A0125A" w:rsidP="00A0125A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125A" w:rsidRPr="00A0125A" w:rsidTr="00476E0E">
        <w:tc>
          <w:tcPr>
            <w:tcW w:w="4503" w:type="dxa"/>
          </w:tcPr>
          <w:p w:rsidR="00A0125A" w:rsidRPr="00A0125A" w:rsidRDefault="00D63164" w:rsidP="00D63164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Полилейко Анна Сергеевна</w:t>
            </w:r>
          </w:p>
        </w:tc>
        <w:tc>
          <w:tcPr>
            <w:tcW w:w="5123" w:type="dxa"/>
          </w:tcPr>
          <w:p w:rsidR="00A0125A" w:rsidRPr="00A0125A" w:rsidRDefault="00A0125A" w:rsidP="00A012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Большебейсугского сельского поселения Брюховецкого района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125A" w:rsidRPr="00A0125A" w:rsidRDefault="00A0125A" w:rsidP="00A012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25A" w:rsidRPr="00A0125A" w:rsidRDefault="00A0125A" w:rsidP="008978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0125A" w:rsidRPr="00A0125A" w:rsidRDefault="00A0125A" w:rsidP="00A012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25A" w:rsidRPr="00A0125A" w:rsidTr="00476E0E">
        <w:tc>
          <w:tcPr>
            <w:tcW w:w="4503" w:type="dxa"/>
          </w:tcPr>
          <w:p w:rsidR="00A0125A" w:rsidRPr="00A0125A" w:rsidRDefault="00D63164" w:rsidP="00A012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 Светлана Ивановна</w:t>
            </w:r>
          </w:p>
        </w:tc>
        <w:tc>
          <w:tcPr>
            <w:tcW w:w="5123" w:type="dxa"/>
          </w:tcPr>
          <w:p w:rsidR="00A0125A" w:rsidRPr="00A0125A" w:rsidRDefault="00A0125A" w:rsidP="00D6316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муниципального бюджетного учреждения «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Большебейсугский сельский дом культуры»</w:t>
            </w: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125A" w:rsidRPr="00A0125A" w:rsidTr="00476E0E">
        <w:tc>
          <w:tcPr>
            <w:tcW w:w="9626" w:type="dxa"/>
            <w:gridSpan w:val="2"/>
          </w:tcPr>
          <w:p w:rsidR="00A0125A" w:rsidRPr="00A0125A" w:rsidRDefault="00A0125A" w:rsidP="00A0125A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125A" w:rsidRPr="00A0125A" w:rsidTr="00476E0E">
        <w:tc>
          <w:tcPr>
            <w:tcW w:w="4503" w:type="dxa"/>
          </w:tcPr>
          <w:p w:rsidR="00A0125A" w:rsidRPr="00A0125A" w:rsidRDefault="00D63164" w:rsidP="00A012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Ещенко Светлана Александровна</w:t>
            </w:r>
          </w:p>
        </w:tc>
        <w:tc>
          <w:tcPr>
            <w:tcW w:w="5123" w:type="dxa"/>
          </w:tcPr>
          <w:p w:rsidR="00A0125A" w:rsidRPr="00A0125A" w:rsidRDefault="00A0125A" w:rsidP="00D6316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3164"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D63164"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Большебейсугского сельского поселения Брюховецкого района</w:t>
            </w:r>
            <w:r w:rsidR="00D63164" w:rsidRPr="00A0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комиссии.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  <w:r w:rsidR="00D63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0125A" w:rsidRDefault="00A0125A" w:rsidP="00D6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164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</w:t>
      </w: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3164" w:rsidRPr="00A0125A" w:rsidRDefault="00D63164" w:rsidP="00D6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</w:p>
    <w:p w:rsidR="00733D57" w:rsidRPr="002C1A5C" w:rsidRDefault="00733D57" w:rsidP="004D53EC">
      <w:pPr>
        <w:spacing w:after="0" w:line="240" w:lineRule="auto"/>
        <w:rPr>
          <w:rFonts w:ascii="Times New Roman" w:hAnsi="Times New Roman" w:cs="Times New Roman"/>
        </w:rPr>
      </w:pPr>
    </w:p>
    <w:sectPr w:rsidR="00733D57" w:rsidRPr="002C1A5C" w:rsidSect="00B0284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60" w:rsidRDefault="00841760" w:rsidP="00B0284D">
      <w:pPr>
        <w:spacing w:after="0" w:line="240" w:lineRule="auto"/>
      </w:pPr>
      <w:r>
        <w:separator/>
      </w:r>
    </w:p>
  </w:endnote>
  <w:endnote w:type="continuationSeparator" w:id="0">
    <w:p w:rsidR="00841760" w:rsidRDefault="00841760" w:rsidP="00B0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60" w:rsidRDefault="00841760" w:rsidP="00B0284D">
      <w:pPr>
        <w:spacing w:after="0" w:line="240" w:lineRule="auto"/>
      </w:pPr>
      <w:r>
        <w:separator/>
      </w:r>
    </w:p>
  </w:footnote>
  <w:footnote w:type="continuationSeparator" w:id="0">
    <w:p w:rsidR="00841760" w:rsidRDefault="00841760" w:rsidP="00B0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4D" w:rsidRDefault="00B0284D">
    <w:pPr>
      <w:pStyle w:val="a3"/>
    </w:pPr>
  </w:p>
  <w:p w:rsidR="00EA6D64" w:rsidRDefault="00EA6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A1"/>
    <w:rsid w:val="00002725"/>
    <w:rsid w:val="0002062E"/>
    <w:rsid w:val="000274CE"/>
    <w:rsid w:val="00042CD4"/>
    <w:rsid w:val="00090801"/>
    <w:rsid w:val="000D0FD4"/>
    <w:rsid w:val="000D3786"/>
    <w:rsid w:val="000F62FD"/>
    <w:rsid w:val="001D26E5"/>
    <w:rsid w:val="00211ADB"/>
    <w:rsid w:val="0022783D"/>
    <w:rsid w:val="00245D91"/>
    <w:rsid w:val="002942BC"/>
    <w:rsid w:val="002A417C"/>
    <w:rsid w:val="002B2372"/>
    <w:rsid w:val="002C1A5C"/>
    <w:rsid w:val="002C247A"/>
    <w:rsid w:val="002F2506"/>
    <w:rsid w:val="00311076"/>
    <w:rsid w:val="003609CD"/>
    <w:rsid w:val="00384A4E"/>
    <w:rsid w:val="003E313C"/>
    <w:rsid w:val="00411D58"/>
    <w:rsid w:val="00447799"/>
    <w:rsid w:val="004650D0"/>
    <w:rsid w:val="00483683"/>
    <w:rsid w:val="0049796B"/>
    <w:rsid w:val="004A5659"/>
    <w:rsid w:val="004B1191"/>
    <w:rsid w:val="004D53EC"/>
    <w:rsid w:val="00532A40"/>
    <w:rsid w:val="005356A9"/>
    <w:rsid w:val="005B1520"/>
    <w:rsid w:val="005B4CC7"/>
    <w:rsid w:val="005E6969"/>
    <w:rsid w:val="006A094C"/>
    <w:rsid w:val="006F53E8"/>
    <w:rsid w:val="007055ED"/>
    <w:rsid w:val="00733D57"/>
    <w:rsid w:val="00786BAC"/>
    <w:rsid w:val="007B7EB3"/>
    <w:rsid w:val="007D1BD4"/>
    <w:rsid w:val="007D537E"/>
    <w:rsid w:val="00841760"/>
    <w:rsid w:val="0085256C"/>
    <w:rsid w:val="00860237"/>
    <w:rsid w:val="00891462"/>
    <w:rsid w:val="00897867"/>
    <w:rsid w:val="008E7A58"/>
    <w:rsid w:val="0092342A"/>
    <w:rsid w:val="00992194"/>
    <w:rsid w:val="009B7A2F"/>
    <w:rsid w:val="009D4E04"/>
    <w:rsid w:val="009E5202"/>
    <w:rsid w:val="00A0125A"/>
    <w:rsid w:val="00A441AE"/>
    <w:rsid w:val="00A71502"/>
    <w:rsid w:val="00A8502F"/>
    <w:rsid w:val="00AA6517"/>
    <w:rsid w:val="00AA6CF6"/>
    <w:rsid w:val="00AB1EFF"/>
    <w:rsid w:val="00AD05A1"/>
    <w:rsid w:val="00AF278E"/>
    <w:rsid w:val="00B0284D"/>
    <w:rsid w:val="00B661A1"/>
    <w:rsid w:val="00C50176"/>
    <w:rsid w:val="00C545C7"/>
    <w:rsid w:val="00CB3181"/>
    <w:rsid w:val="00D63164"/>
    <w:rsid w:val="00D73D54"/>
    <w:rsid w:val="00D85181"/>
    <w:rsid w:val="00DF6682"/>
    <w:rsid w:val="00E3472A"/>
    <w:rsid w:val="00E40BA0"/>
    <w:rsid w:val="00E72AC1"/>
    <w:rsid w:val="00EA6D64"/>
    <w:rsid w:val="00ED6CBA"/>
    <w:rsid w:val="00F02890"/>
    <w:rsid w:val="00F4214B"/>
    <w:rsid w:val="00F705A7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1E02ED"/>
  <w15:chartTrackingRefBased/>
  <w15:docId w15:val="{6E865225-C551-4E6C-90BB-CA4C148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84D"/>
  </w:style>
  <w:style w:type="paragraph" w:styleId="a5">
    <w:name w:val="footer"/>
    <w:basedOn w:val="a"/>
    <w:link w:val="a6"/>
    <w:uiPriority w:val="99"/>
    <w:unhideWhenUsed/>
    <w:rsid w:val="00B0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84D"/>
  </w:style>
  <w:style w:type="paragraph" w:styleId="a7">
    <w:name w:val="Balloon Text"/>
    <w:basedOn w:val="a"/>
    <w:link w:val="a8"/>
    <w:uiPriority w:val="99"/>
    <w:semiHidden/>
    <w:unhideWhenUsed/>
    <w:rsid w:val="004D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B346-5698-40ED-9C8E-CF8CC768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ПК</cp:lastModifiedBy>
  <cp:revision>82</cp:revision>
  <cp:lastPrinted>2021-02-18T12:34:00Z</cp:lastPrinted>
  <dcterms:created xsi:type="dcterms:W3CDTF">2017-11-15T06:41:00Z</dcterms:created>
  <dcterms:modified xsi:type="dcterms:W3CDTF">2021-02-18T12:34:00Z</dcterms:modified>
</cp:coreProperties>
</file>