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DA5" w:rsidRDefault="00D53DA5" w:rsidP="00D53DA5">
      <w:pPr>
        <w:pStyle w:val="1"/>
        <w:keepNext/>
        <w:widowControl/>
        <w:suppressAutoHyphens/>
        <w:autoSpaceDE/>
        <w:adjustRightInd/>
        <w:spacing w:before="0" w:after="0"/>
        <w:ind w:left="510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 w:val="0"/>
          <w:color w:val="454141"/>
          <w:sz w:val="28"/>
          <w:szCs w:val="28"/>
        </w:rPr>
        <w:t>ПРИЛОЖЕНИЕ</w:t>
      </w:r>
    </w:p>
    <w:p w:rsidR="00D53DA5" w:rsidRDefault="00D53DA5" w:rsidP="00D53DA5">
      <w:pPr>
        <w:ind w:left="5103"/>
        <w:jc w:val="center"/>
        <w:rPr>
          <w:rFonts w:eastAsiaTheme="minorEastAsia" w:cs="Times New Roman"/>
          <w:szCs w:val="28"/>
        </w:rPr>
      </w:pPr>
    </w:p>
    <w:p w:rsidR="00D53DA5" w:rsidRDefault="00D53DA5" w:rsidP="00D53DA5">
      <w:pPr>
        <w:ind w:left="5103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УТВЕРЖДЕН</w:t>
      </w:r>
    </w:p>
    <w:p w:rsidR="00D53DA5" w:rsidRDefault="00D53DA5" w:rsidP="00D53DA5">
      <w:pPr>
        <w:ind w:left="5103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постановлением администрации</w:t>
      </w:r>
    </w:p>
    <w:p w:rsidR="00D53DA5" w:rsidRDefault="00D53DA5" w:rsidP="00D53DA5">
      <w:pPr>
        <w:ind w:left="5103" w:hanging="425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Большебейсугского сельского поселения</w:t>
      </w:r>
    </w:p>
    <w:p w:rsidR="00D53DA5" w:rsidRDefault="00D53DA5" w:rsidP="00D53DA5">
      <w:pPr>
        <w:ind w:left="5103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Брюховецкого района</w:t>
      </w:r>
    </w:p>
    <w:p w:rsidR="00D53DA5" w:rsidRDefault="00D53DA5" w:rsidP="00D53DA5">
      <w:pPr>
        <w:pStyle w:val="a9"/>
        <w:spacing w:before="0" w:beforeAutospacing="0" w:after="0" w:afterAutospacing="0"/>
        <w:ind w:left="5103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от </w:t>
      </w:r>
      <w:r w:rsidR="00450278">
        <w:rPr>
          <w:sz w:val="28"/>
          <w:szCs w:val="28"/>
        </w:rPr>
        <w:t>26.04.2021</w:t>
      </w:r>
      <w:bookmarkStart w:id="0" w:name="_GoBack"/>
      <w:bookmarkEnd w:id="0"/>
      <w:r>
        <w:rPr>
          <w:sz w:val="28"/>
          <w:szCs w:val="28"/>
        </w:rPr>
        <w:t xml:space="preserve"> № </w:t>
      </w:r>
      <w:r w:rsidR="00450278">
        <w:rPr>
          <w:sz w:val="28"/>
          <w:szCs w:val="28"/>
        </w:rPr>
        <w:t>51</w:t>
      </w:r>
    </w:p>
    <w:p w:rsidR="001138E6" w:rsidRDefault="001138E6"/>
    <w:p w:rsidR="00D53DA5" w:rsidRDefault="00D53DA5"/>
    <w:p w:rsidR="004176F0" w:rsidRDefault="004176F0"/>
    <w:p w:rsidR="001138E6" w:rsidRPr="00630EA3" w:rsidRDefault="001138E6" w:rsidP="00630EA3">
      <w:pPr>
        <w:jc w:val="center"/>
        <w:rPr>
          <w:b/>
        </w:rPr>
      </w:pPr>
      <w:r w:rsidRPr="00630EA3">
        <w:rPr>
          <w:b/>
        </w:rPr>
        <w:t xml:space="preserve">Порядок оценки налоговых расходов </w:t>
      </w:r>
      <w:r w:rsidR="00D53DA5">
        <w:rPr>
          <w:b/>
        </w:rPr>
        <w:t>Большебейсугского</w:t>
      </w:r>
      <w:r w:rsidRPr="00630EA3">
        <w:rPr>
          <w:b/>
        </w:rPr>
        <w:t xml:space="preserve"> сельского поселения</w:t>
      </w:r>
      <w:r w:rsidR="004176F0">
        <w:rPr>
          <w:b/>
        </w:rPr>
        <w:t xml:space="preserve"> </w:t>
      </w:r>
      <w:r w:rsidRPr="00630EA3">
        <w:rPr>
          <w:b/>
        </w:rPr>
        <w:t>Брюховецкого района</w:t>
      </w:r>
    </w:p>
    <w:p w:rsidR="001138E6" w:rsidRDefault="001138E6"/>
    <w:p w:rsidR="001138E6" w:rsidRDefault="001138E6"/>
    <w:p w:rsidR="001138E6" w:rsidRDefault="001138E6" w:rsidP="00630EA3">
      <w:pPr>
        <w:jc w:val="center"/>
      </w:pPr>
      <w:r>
        <w:t>1. Общие положения</w:t>
      </w:r>
    </w:p>
    <w:p w:rsidR="001138E6" w:rsidRDefault="001138E6"/>
    <w:p w:rsidR="001138E6" w:rsidRDefault="001138E6" w:rsidP="00630EA3">
      <w:pPr>
        <w:ind w:firstLine="709"/>
      </w:pPr>
      <w:r>
        <w:t xml:space="preserve">1.1. Настоящий Порядок определяет порядок и критерии оценки осуществляемых (планируемых) налоговых расходов </w:t>
      </w:r>
      <w:r w:rsidR="00D53DA5">
        <w:t>Большебейсугского</w:t>
      </w:r>
      <w:r>
        <w:t xml:space="preserve"> сельского поселения Брюховецкого района (далее – Порядок).</w:t>
      </w:r>
    </w:p>
    <w:p w:rsidR="001138E6" w:rsidRDefault="001138E6" w:rsidP="00630EA3">
      <w:pPr>
        <w:ind w:firstLine="709"/>
      </w:pPr>
      <w:r>
        <w:t>1.2. Понятия, используемые в настоящем Порядке, означают следующее:</w:t>
      </w:r>
    </w:p>
    <w:p w:rsidR="001138E6" w:rsidRDefault="001138E6" w:rsidP="00630EA3">
      <w:pPr>
        <w:ind w:firstLine="709"/>
      </w:pPr>
      <w:r>
        <w:t xml:space="preserve">«нормативные характеристики налоговых расходов </w:t>
      </w:r>
      <w:r w:rsidR="00D53DA5">
        <w:t>Большебейсугского</w:t>
      </w:r>
      <w:r>
        <w:t xml:space="preserve"> сельского поселения Брюховецкого района</w:t>
      </w:r>
      <w:r w:rsidR="00FF67E0">
        <w:t xml:space="preserve">» - сведения о положениях нормативных правовых актов </w:t>
      </w:r>
      <w:r w:rsidR="00D53DA5">
        <w:t>Большебейсугского</w:t>
      </w:r>
      <w:r w:rsidR="00FF67E0">
        <w:t xml:space="preserve"> сельского поселения Брюховецкого района</w:t>
      </w:r>
      <w:r>
        <w:t xml:space="preserve">, которыми предусматриваются налоговые льготы, освобождения и другие преференции по налогам (далее – льготы), наименование налогов, по которым установлены льготы, категориях, плательщиков, для которых предусмотрены льготы, а также иные характеристики, предусмотренные нормативными правовыми актами </w:t>
      </w:r>
      <w:r w:rsidR="00D53DA5">
        <w:t>Большебейсугского</w:t>
      </w:r>
      <w:r>
        <w:t xml:space="preserve"> сельского поселения Брюховецкого района</w:t>
      </w:r>
      <w:r w:rsidR="00FF67E0">
        <w:t>;</w:t>
      </w:r>
    </w:p>
    <w:p w:rsidR="00FF67E0" w:rsidRDefault="00FF67E0" w:rsidP="00630EA3">
      <w:pPr>
        <w:ind w:firstLine="709"/>
      </w:pPr>
      <w:r>
        <w:t xml:space="preserve">«оценка налоговых расходов </w:t>
      </w:r>
      <w:r w:rsidR="00D53DA5">
        <w:t>Большебейсугского</w:t>
      </w:r>
      <w:r>
        <w:t xml:space="preserve"> сельского поселения Брюховецкого района» - комплекс мероприятий по оценке объемов налоговых расходов </w:t>
      </w:r>
      <w:r w:rsidR="00D53DA5">
        <w:t>Большебейсугского</w:t>
      </w:r>
      <w:r>
        <w:t xml:space="preserve"> сельского поселения Брюховецкого района, обусловленных льготами, предоставленными плательщикам, а также по оценке эффективности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района;</w:t>
      </w:r>
    </w:p>
    <w:p w:rsidR="00FF67E0" w:rsidRDefault="00FF67E0" w:rsidP="00630EA3">
      <w:pPr>
        <w:ind w:firstLine="709"/>
      </w:pPr>
      <w:r>
        <w:t xml:space="preserve">«оценка объемов налоговых расходов </w:t>
      </w:r>
      <w:r w:rsidR="00D53DA5">
        <w:t>Большебейсугского</w:t>
      </w:r>
      <w:r>
        <w:t xml:space="preserve"> сельского поселения Брюховецкого района» - определение объемов выпадающих доходов бюджета </w:t>
      </w:r>
      <w:r w:rsidR="00D53DA5">
        <w:t>Большебейсугского</w:t>
      </w:r>
      <w:r>
        <w:t xml:space="preserve"> сельского поселения Брюховецкого района, обусловленных льготами, предоставленными плательщикам;</w:t>
      </w:r>
    </w:p>
    <w:p w:rsidR="00FF67E0" w:rsidRDefault="00FF67E0" w:rsidP="00630EA3">
      <w:pPr>
        <w:ind w:firstLine="709"/>
      </w:pPr>
      <w:r>
        <w:t xml:space="preserve">«оценки эффективности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района» - </w:t>
      </w:r>
      <w:r w:rsidR="004E486C">
        <w:t>комплекс мероприятий, позволяющих сделать вывод о целесообразности и результативно</w:t>
      </w:r>
      <w:r w:rsidR="00205F95">
        <w:t>сти предоставления плательщикам льгот исходя из целевых характеристик налогового расхода;</w:t>
      </w:r>
    </w:p>
    <w:p w:rsidR="00205F95" w:rsidRDefault="00205F95" w:rsidP="00630EA3">
      <w:pPr>
        <w:ind w:firstLine="709"/>
      </w:pPr>
      <w:r>
        <w:t>«плательщики» - плательщики налогов;</w:t>
      </w:r>
    </w:p>
    <w:p w:rsidR="00205F95" w:rsidRDefault="00205F95" w:rsidP="00630EA3">
      <w:pPr>
        <w:ind w:firstLine="709"/>
      </w:pPr>
      <w:r>
        <w:lastRenderedPageBreak/>
        <w:t xml:space="preserve">«социальные налоговые расходы </w:t>
      </w:r>
      <w:r w:rsidR="00D53DA5">
        <w:t>Большебейсугского</w:t>
      </w:r>
      <w:r>
        <w:t xml:space="preserve"> сельского поселения Брюховецкого района» - целевая категория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района, обусловленных необходимостью обеспечения социальной защиты (поддержки) населения;</w:t>
      </w:r>
    </w:p>
    <w:p w:rsidR="00205F95" w:rsidRDefault="00205F95" w:rsidP="00630EA3">
      <w:pPr>
        <w:ind w:firstLine="709"/>
      </w:pPr>
      <w:r>
        <w:t xml:space="preserve">«стимулирующие налоговые расходы </w:t>
      </w:r>
      <w:r w:rsidR="00D53DA5">
        <w:t>Большебейсугского</w:t>
      </w:r>
      <w:r>
        <w:t xml:space="preserve"> сельского поселения Брюховецкого района» - целевая категория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района, предполагающих стимулирование экономической активности субъектов предпринимательской деятельности и последующее увеличение – доходов местного бюджета;</w:t>
      </w:r>
    </w:p>
    <w:p w:rsidR="00205F95" w:rsidRDefault="00205F95" w:rsidP="00630EA3">
      <w:pPr>
        <w:ind w:firstLine="709"/>
      </w:pPr>
      <w:r>
        <w:t xml:space="preserve">«технические налоговые расходы </w:t>
      </w:r>
      <w:r w:rsidR="00D53DA5">
        <w:t>Большебейсугского</w:t>
      </w:r>
      <w:r>
        <w:t xml:space="preserve"> сельского поселения Брюховецкого района» - целевая категория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района, предполагающих уменьшение расходов плательщиков, воспользовавшихся льготами, финансовое обеспечение которых осуществляется в полном объеме или частично за счет средств бюджета </w:t>
      </w:r>
      <w:r w:rsidR="00D53DA5">
        <w:t>Большебейсугского</w:t>
      </w:r>
      <w:r>
        <w:t xml:space="preserve"> сельского поселения Брюховецкого района;</w:t>
      </w:r>
    </w:p>
    <w:p w:rsidR="00205F95" w:rsidRDefault="00205F95" w:rsidP="00630EA3">
      <w:pPr>
        <w:ind w:firstLine="709"/>
      </w:pPr>
      <w:r>
        <w:t xml:space="preserve">«фискальные характеристики налоговых расходов </w:t>
      </w:r>
      <w:r w:rsidR="00D53DA5">
        <w:t>Большебейсугского</w:t>
      </w:r>
      <w:r>
        <w:t xml:space="preserve"> сельского поселения Брюховецкого района» - </w:t>
      </w:r>
      <w:r w:rsidR="00977A6B">
        <w:t>сведения об объеме льгот, предоставленных плательщикам, о численности получателей льгот и об объеме налогов, задекларированных ими для уплаты в местный бюджет;</w:t>
      </w:r>
    </w:p>
    <w:p w:rsidR="00977A6B" w:rsidRDefault="00977A6B" w:rsidP="00630EA3">
      <w:pPr>
        <w:ind w:firstLine="709"/>
      </w:pPr>
      <w:r>
        <w:t xml:space="preserve">«целевые характеристики налогового расхода </w:t>
      </w:r>
      <w:r w:rsidR="00D53DA5">
        <w:t>Большебейсугского</w:t>
      </w:r>
      <w:r>
        <w:t xml:space="preserve"> сельского поселения Брюховецкого района» - сведения о целях предоставления, целевых показателях достижения целей предоставления льготы, а также иные характеристики, предусмотренные нормативными правовыми актами </w:t>
      </w:r>
      <w:r w:rsidR="00D53DA5">
        <w:t>Большебейсугского</w:t>
      </w:r>
      <w:r>
        <w:t xml:space="preserve"> сельского поселения Брюховецкого района.</w:t>
      </w:r>
    </w:p>
    <w:p w:rsidR="00977A6B" w:rsidRDefault="00977A6B" w:rsidP="00630EA3">
      <w:pPr>
        <w:ind w:firstLine="709"/>
      </w:pPr>
      <w:r>
        <w:t xml:space="preserve">1.3. Оценка налоговых расходов </w:t>
      </w:r>
      <w:r w:rsidR="00D53DA5">
        <w:t>Большебейсугского</w:t>
      </w:r>
      <w:r>
        <w:t xml:space="preserve"> сельского поселения Брюховецкого района осуществляется куратором налогового расхода </w:t>
      </w:r>
      <w:r w:rsidR="00D53DA5">
        <w:t>Большебейсугского</w:t>
      </w:r>
      <w:r>
        <w:t xml:space="preserve"> сельского поселения Брюховецкого района в соответствии с настоящим Порядком с соблюдением общих требований, установленных постановлением Правительства Российской Федерации от 22 июня 2019 года № 796 «Об общих требованиях к оценке налоговых расходов субъектов Российской Федерации и муниципальных образований».</w:t>
      </w:r>
    </w:p>
    <w:p w:rsidR="00977A6B" w:rsidRDefault="00977A6B" w:rsidP="00630EA3">
      <w:pPr>
        <w:ind w:firstLine="709"/>
      </w:pPr>
      <w:r>
        <w:t xml:space="preserve">1.4. Методики оценки налоговых расходов формируются и утверждаются распоряжением администрации </w:t>
      </w:r>
      <w:r w:rsidR="00D53DA5">
        <w:t>Большебейсугского</w:t>
      </w:r>
      <w:r>
        <w:t xml:space="preserve"> сельского поселения Брюховецкого района.</w:t>
      </w:r>
    </w:p>
    <w:p w:rsidR="00977A6B" w:rsidRDefault="00977A6B" w:rsidP="00630EA3">
      <w:pPr>
        <w:ind w:firstLine="709"/>
      </w:pPr>
      <w:r>
        <w:t xml:space="preserve">1.5. Оценка эффективности установленных налоговых расходов </w:t>
      </w:r>
      <w:r w:rsidR="00D53DA5">
        <w:t>Большебейсугского</w:t>
      </w:r>
      <w:r>
        <w:t xml:space="preserve"> сельского поселения Брюховецкого района проводится:</w:t>
      </w:r>
    </w:p>
    <w:p w:rsidR="00977A6B" w:rsidRDefault="00977A6B" w:rsidP="00630EA3">
      <w:pPr>
        <w:ind w:firstLine="709"/>
      </w:pPr>
      <w:r>
        <w:t xml:space="preserve">по осуществляемым социальным и техническим налоговым расходам </w:t>
      </w:r>
      <w:r w:rsidR="00D53DA5">
        <w:t>Большебейсугского</w:t>
      </w:r>
      <w:r>
        <w:t xml:space="preserve"> сельского поселения Брюховецкого района – по данным за отчетный год;</w:t>
      </w:r>
    </w:p>
    <w:p w:rsidR="00977A6B" w:rsidRDefault="00A04D8D" w:rsidP="00630EA3">
      <w:pPr>
        <w:ind w:firstLine="709"/>
      </w:pPr>
      <w:r>
        <w:t xml:space="preserve">по осуществляемым стимулирующим налоговым расходам </w:t>
      </w:r>
      <w:r w:rsidR="00D53DA5">
        <w:t>Большебейсугского</w:t>
      </w:r>
      <w:r>
        <w:t xml:space="preserve"> </w:t>
      </w:r>
      <w:r w:rsidR="00EF2D7E">
        <w:t xml:space="preserve">сельского поселения Брюховецкого района – по данным за период с начала действия для плательщиков соответствующих льгот или за 5 </w:t>
      </w:r>
      <w:r w:rsidR="00EF2D7E">
        <w:lastRenderedPageBreak/>
        <w:t>отчетных лет, а в случае, если указанные налоговые расходы действуют более 6 лет, - на день проведения оценки эффективности налогового расхода;</w:t>
      </w:r>
    </w:p>
    <w:p w:rsidR="00EF2D7E" w:rsidRDefault="00EF2D7E" w:rsidP="00630EA3">
      <w:pPr>
        <w:ind w:firstLine="709"/>
      </w:pPr>
      <w:r>
        <w:t xml:space="preserve">по планируемым социальным и техническим налоговым расходам </w:t>
      </w:r>
      <w:r w:rsidR="00D53DA5">
        <w:t>Большебейсугского</w:t>
      </w:r>
      <w:r>
        <w:t xml:space="preserve"> сельского поселения Брюховецкого района – по данным на очередной финансовый год либо на планируемый период действия налоговый льготы;</w:t>
      </w:r>
    </w:p>
    <w:p w:rsidR="00EF2D7E" w:rsidRDefault="00CC1B0B" w:rsidP="00630EA3">
      <w:pPr>
        <w:ind w:firstLine="709"/>
      </w:pPr>
      <w:r>
        <w:t xml:space="preserve">по планируемым стимулирующим налоговым расходам </w:t>
      </w:r>
      <w:r w:rsidR="00D53DA5">
        <w:t>Большебейсугского</w:t>
      </w:r>
      <w:r>
        <w:t xml:space="preserve"> сельского поселения Брюховецкого района – по данным на прогнозный период, который определяется как период от года начала действия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 до окончания действия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района, но не более 5 лет.</w:t>
      </w:r>
    </w:p>
    <w:p w:rsidR="00CC1B0B" w:rsidRDefault="00CC1B0B" w:rsidP="00630EA3">
      <w:pPr>
        <w:ind w:firstLine="709"/>
      </w:pPr>
      <w:r>
        <w:t xml:space="preserve">1.6. Оценка объема предоставленных (планируемых к предоставлению) льгот, освобождений и иных преференций для плательщиков налогов на текущий финансовый год, очередной финансовый год формируется кураторами налоговых расходов </w:t>
      </w:r>
      <w:r w:rsidR="00D53DA5">
        <w:t>Большебейсугского</w:t>
      </w:r>
      <w:r>
        <w:t xml:space="preserve"> сельского поселения Брюховецкого района на основании налоговой, финансовой и статистической отчетности, а также иных видов официальной информации, включая данные налогоплательщиков, использующих льготы, или лиц, инициирующих их установление.</w:t>
      </w:r>
    </w:p>
    <w:p w:rsidR="00CC1B0B" w:rsidRDefault="00CC1B0B" w:rsidP="00630EA3">
      <w:pPr>
        <w:ind w:firstLine="709"/>
      </w:pPr>
      <w:r>
        <w:t>1.7.</w:t>
      </w:r>
      <w:r w:rsidR="00B44B72">
        <w:t xml:space="preserve"> Кураторы налоговых расходов </w:t>
      </w:r>
      <w:r w:rsidR="00D53DA5">
        <w:t>Большебейсугского</w:t>
      </w:r>
      <w:r w:rsidR="00B44B72">
        <w:t xml:space="preserve"> сельского поселения Брюховецкого района направляют главному специалисту, финансисту администрации </w:t>
      </w:r>
      <w:r w:rsidR="00D53DA5">
        <w:t>Большебейсугского</w:t>
      </w:r>
      <w:r w:rsidR="00B44B72">
        <w:t xml:space="preserve"> сельского поселения Брюховецкого района результаты оценки налоговых расходов </w:t>
      </w:r>
      <w:r w:rsidR="00D53DA5">
        <w:t>Большебейсугского</w:t>
      </w:r>
      <w:r w:rsidR="00B44B72">
        <w:t xml:space="preserve"> сельского поселения Брюховецкого района.</w:t>
      </w:r>
    </w:p>
    <w:p w:rsidR="00B44B72" w:rsidRDefault="00B44B72" w:rsidP="00630EA3">
      <w:pPr>
        <w:ind w:firstLine="709"/>
      </w:pPr>
      <w:r>
        <w:t xml:space="preserve">1.8. </w:t>
      </w:r>
      <w:r w:rsidR="00C7783E">
        <w:t>С</w:t>
      </w:r>
      <w:r>
        <w:t>пециалист</w:t>
      </w:r>
      <w:r w:rsidR="00C7783E">
        <w:t xml:space="preserve"> 1 категории</w:t>
      </w:r>
      <w:r>
        <w:t xml:space="preserve"> администрации </w:t>
      </w:r>
      <w:r w:rsidR="00D53DA5">
        <w:t>Большебейсугского</w:t>
      </w:r>
      <w:r>
        <w:t xml:space="preserve"> сельского поселения Брюховецкого района обобщает результаты рассмотрения оценки налоговых расходов </w:t>
      </w:r>
      <w:r w:rsidR="00D53DA5">
        <w:t>Большебейсугского</w:t>
      </w:r>
      <w:r>
        <w:t xml:space="preserve"> сельского поселения Брюховецкого района, предоставленные кураторами налоговых расходов </w:t>
      </w:r>
      <w:r w:rsidR="00D53DA5">
        <w:t>Большебейсугского</w:t>
      </w:r>
      <w:r>
        <w:t xml:space="preserve"> сельского поселения Брюховецкого района.</w:t>
      </w:r>
    </w:p>
    <w:p w:rsidR="00B44B72" w:rsidRDefault="00B44B72" w:rsidP="00630EA3">
      <w:pPr>
        <w:ind w:firstLine="709"/>
      </w:pPr>
      <w:r>
        <w:t xml:space="preserve">1.9. Обобщенные </w:t>
      </w:r>
      <w:r w:rsidR="00C7783E">
        <w:t>специалистом 1 категории</w:t>
      </w:r>
      <w:r>
        <w:t xml:space="preserve"> администрации </w:t>
      </w:r>
      <w:r w:rsidR="00D53DA5">
        <w:t>Большебейсугского</w:t>
      </w:r>
      <w:r>
        <w:t xml:space="preserve"> сельского поселения Брюховецкого района результаты рассмотрения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 учитываются при формировании основных направлений бюджетной и налоговой политики </w:t>
      </w:r>
      <w:r w:rsidR="00D53DA5">
        <w:t>Большебейсугского</w:t>
      </w:r>
      <w:r>
        <w:t xml:space="preserve"> сельского поселения Брюховецкого района, а также при проведение оценке эффективности реализации муниципальных программ </w:t>
      </w:r>
      <w:r w:rsidR="00D53DA5">
        <w:t>Большебейсугского</w:t>
      </w:r>
      <w:r>
        <w:t xml:space="preserve"> сельского поселения Брюховецкого района.</w:t>
      </w:r>
    </w:p>
    <w:p w:rsidR="001B17DE" w:rsidRDefault="001B17DE" w:rsidP="00630EA3">
      <w:pPr>
        <w:ind w:firstLine="709"/>
      </w:pPr>
      <w:r>
        <w:t xml:space="preserve">1.10. Информация о нормативных, целевых и фискальных характеристиках налоговых расходов </w:t>
      </w:r>
      <w:r w:rsidR="00D53DA5">
        <w:t>Большебейсугского</w:t>
      </w:r>
      <w:r>
        <w:t xml:space="preserve"> сельского поселения Брюховецкого района формируется в соответствии с Перечнем показателей для проведения оценки налоговых расходов </w:t>
      </w:r>
      <w:r w:rsidR="00D53DA5">
        <w:t>Большебейсугского</w:t>
      </w:r>
      <w:r>
        <w:t xml:space="preserve"> сельского поселения Брюховецкого района, предусмотренным в приложении к настоящему Порядку.</w:t>
      </w:r>
    </w:p>
    <w:p w:rsidR="00B44B72" w:rsidRDefault="00B44B72"/>
    <w:p w:rsidR="00B44B72" w:rsidRDefault="00B44B72" w:rsidP="00630EA3">
      <w:pPr>
        <w:jc w:val="center"/>
      </w:pPr>
      <w:r>
        <w:lastRenderedPageBreak/>
        <w:t>2. Оценка эффективности налоговых расходов</w:t>
      </w:r>
    </w:p>
    <w:p w:rsidR="00B44B72" w:rsidRDefault="00B44B72"/>
    <w:p w:rsidR="00B44B72" w:rsidRDefault="00B44B72" w:rsidP="00630EA3">
      <w:pPr>
        <w:ind w:firstLine="709"/>
      </w:pPr>
      <w:r>
        <w:t xml:space="preserve">2.1. </w:t>
      </w:r>
      <w:r w:rsidR="00A746B4">
        <w:t xml:space="preserve">Оценка эффективности налоговых расходов </w:t>
      </w:r>
      <w:r w:rsidR="00D53DA5">
        <w:t>Большебейсугского</w:t>
      </w:r>
      <w:r w:rsidR="00A746B4">
        <w:t xml:space="preserve"> сельского поселения Брюховецкого района осуществляется кураторами налоговых расходов </w:t>
      </w:r>
      <w:r w:rsidR="00D53DA5">
        <w:t>Большебейсугского</w:t>
      </w:r>
      <w:r w:rsidR="00A746B4">
        <w:t xml:space="preserve"> сельского поселения Брюховецкого района и включает:</w:t>
      </w:r>
    </w:p>
    <w:p w:rsidR="00A746B4" w:rsidRDefault="00A746B4" w:rsidP="00630EA3">
      <w:pPr>
        <w:ind w:firstLine="709"/>
      </w:pPr>
      <w:r>
        <w:t xml:space="preserve">оценку целесообразности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района;</w:t>
      </w:r>
    </w:p>
    <w:p w:rsidR="00A746B4" w:rsidRDefault="00A746B4" w:rsidP="00630EA3">
      <w:pPr>
        <w:ind w:firstLine="709"/>
      </w:pPr>
      <w:r>
        <w:t xml:space="preserve">оценку результативности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района.</w:t>
      </w:r>
    </w:p>
    <w:p w:rsidR="00A746B4" w:rsidRDefault="00A746B4" w:rsidP="00630EA3">
      <w:pPr>
        <w:ind w:firstLine="709"/>
      </w:pPr>
      <w:r>
        <w:t xml:space="preserve">2.2. Критериям целесообразности налоговых расходов </w:t>
      </w:r>
      <w:r w:rsidR="00D53DA5">
        <w:t>Большебейсугского</w:t>
      </w:r>
      <w:r>
        <w:t xml:space="preserve"> поселения Брюховецкого района являются:</w:t>
      </w:r>
    </w:p>
    <w:p w:rsidR="00A746B4" w:rsidRDefault="00A746B4" w:rsidP="00630EA3">
      <w:pPr>
        <w:ind w:firstLine="709"/>
      </w:pPr>
      <w:r>
        <w:t xml:space="preserve">соответствие налоговых расходов </w:t>
      </w:r>
      <w:r w:rsidR="00D53DA5">
        <w:t>Большебейсугского</w:t>
      </w:r>
      <w:r>
        <w:t xml:space="preserve"> сельского поселения Брюховецкого района целям муниципальных программ </w:t>
      </w:r>
      <w:r w:rsidR="00D53DA5">
        <w:t>Большебейсугского</w:t>
      </w:r>
      <w:r>
        <w:t xml:space="preserve"> сельского поселения Брюховецкого района, структурным элементам муниципальных программ </w:t>
      </w:r>
      <w:r w:rsidR="00D53DA5">
        <w:t>Большебейсугского</w:t>
      </w:r>
      <w:r>
        <w:t xml:space="preserve"> сельского поселения Брюховецкого района и (или) целям социально-экономической политики </w:t>
      </w:r>
      <w:r w:rsidR="00D53DA5">
        <w:t>Большебейсугского</w:t>
      </w:r>
      <w:r>
        <w:t xml:space="preserve"> сельского поселения Брюховецкого района, не относящимся к муниципальным программам </w:t>
      </w:r>
      <w:r w:rsidR="00D53DA5">
        <w:t>Большебейсугского</w:t>
      </w:r>
      <w:r>
        <w:t xml:space="preserve"> сельского поселения Брюховецкого района;</w:t>
      </w:r>
    </w:p>
    <w:p w:rsidR="00A746B4" w:rsidRDefault="00A746B4" w:rsidP="00630EA3">
      <w:pPr>
        <w:ind w:firstLine="709"/>
      </w:pPr>
      <w:r>
        <w:t>востребованность плательщиками предоставленных налоговых льгот, которая характеризуется соотношением численности плательщиков, воспользова</w:t>
      </w:r>
      <w:r w:rsidR="00E279FE">
        <w:t>в</w:t>
      </w:r>
      <w:r>
        <w:t xml:space="preserve">шихся </w:t>
      </w:r>
      <w:r w:rsidR="00E279FE">
        <w:t>правом на льготы, и общей численности плательщиков, за 5-летний период.</w:t>
      </w:r>
    </w:p>
    <w:p w:rsidR="00E279FE" w:rsidRDefault="00E279FE" w:rsidP="00630EA3">
      <w:pPr>
        <w:ind w:firstLine="709"/>
      </w:pPr>
      <w:r>
        <w:t xml:space="preserve">При этом показателем низкой востребованности для стимулирующих налоговых расходов </w:t>
      </w:r>
      <w:r w:rsidR="00D53DA5">
        <w:t>Большебейсугского</w:t>
      </w:r>
      <w:r>
        <w:t xml:space="preserve"> сельского поселения Брюховецкого района является соотношение равное менее 30%.</w:t>
      </w:r>
    </w:p>
    <w:p w:rsidR="00E279FE" w:rsidRDefault="00E279FE" w:rsidP="00630EA3">
      <w:pPr>
        <w:ind w:firstLine="709"/>
      </w:pPr>
      <w:r>
        <w:t xml:space="preserve">2.3. В случае не соответствия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 хотя бы одному из критериев, указанных в пункте 2.2 настоящего Порядка, куратору налогового расхода </w:t>
      </w:r>
      <w:r w:rsidR="00D53DA5">
        <w:t>Большебейсугского</w:t>
      </w:r>
      <w:r>
        <w:t xml:space="preserve"> </w:t>
      </w:r>
      <w:r w:rsidR="00F903A7">
        <w:t xml:space="preserve">сельского поселения Брюховецкого района подлежит предоставить главному специалисту, финансисту администрации </w:t>
      </w:r>
      <w:r w:rsidR="00D53DA5">
        <w:t>Большебейсугского</w:t>
      </w:r>
      <w:r w:rsidR="00F903A7">
        <w:t xml:space="preserve"> сельского поселения Брюховецкого района предложения о сохранении (уточнении, отмене) льгот для плательщиков.</w:t>
      </w:r>
    </w:p>
    <w:p w:rsidR="00F903A7" w:rsidRDefault="00F903A7" w:rsidP="00630EA3">
      <w:pPr>
        <w:ind w:firstLine="709"/>
      </w:pPr>
      <w:r>
        <w:t xml:space="preserve">2.4. В качестве критерия результативности налогового расхода </w:t>
      </w:r>
      <w:r w:rsidR="00D53DA5">
        <w:t>Большебейсугского</w:t>
      </w:r>
      <w:r>
        <w:t xml:space="preserve"> сельского поселения</w:t>
      </w:r>
      <w:r w:rsidR="00F31853">
        <w:t xml:space="preserve"> Брюховецкого района определяется как минимум один целевой показатель достижения целей муниципальной программы </w:t>
      </w:r>
      <w:r w:rsidR="00D53DA5">
        <w:t>Большебейсугского</w:t>
      </w:r>
      <w:r w:rsidR="00F31853">
        <w:t xml:space="preserve"> сельского поселения Брюховецкого района и (или) целей социально-экономической политики </w:t>
      </w:r>
      <w:r w:rsidR="00D53DA5">
        <w:t>Большебейсугского</w:t>
      </w:r>
      <w:r w:rsidR="00F31853">
        <w:t xml:space="preserve"> сельского поселения Брюховецкого района не относящихся к муниципальным программам </w:t>
      </w:r>
      <w:r w:rsidR="00D53DA5">
        <w:t>Большебейсугского</w:t>
      </w:r>
      <w:r w:rsidR="00F31853">
        <w:t xml:space="preserve"> сельского поселения Брюховецкого района, либо иной целевой показатель, на значение которого оказывают влияния налоговые расходы </w:t>
      </w:r>
      <w:r w:rsidR="00D53DA5">
        <w:t>Большебейсугского</w:t>
      </w:r>
      <w:r w:rsidR="00F31853">
        <w:t xml:space="preserve"> сельского поселения Брюховецкого района.</w:t>
      </w:r>
    </w:p>
    <w:p w:rsidR="00F31853" w:rsidRDefault="003278D6" w:rsidP="00630EA3">
      <w:pPr>
        <w:ind w:firstLine="709"/>
      </w:pPr>
      <w:r>
        <w:lastRenderedPageBreak/>
        <w:t xml:space="preserve">Оценке подлежит вклад предусмотренных для плательщиков налоговых льгот в изменение значения целевого показателя достижения целей муниципальной программы </w:t>
      </w:r>
      <w:r w:rsidR="00D53DA5">
        <w:t>Большебейсугского</w:t>
      </w:r>
      <w:r>
        <w:t xml:space="preserve"> сельского поселения Брюховецкого района и (или) целей социально-экономической политики </w:t>
      </w:r>
      <w:r w:rsidR="00D53DA5">
        <w:t>Большебейсугского</w:t>
      </w:r>
      <w:r>
        <w:t xml:space="preserve"> сельского поселения Брюховецкого района, не относящихся к муниципальным программ </w:t>
      </w:r>
      <w:r w:rsidR="00D53DA5">
        <w:t>Большебейсугского</w:t>
      </w:r>
      <w:r>
        <w:t xml:space="preserve"> сельского поселения Брюховецкого района, который рассчитывается как разницу между</w:t>
      </w:r>
      <w:r w:rsidR="004060EE">
        <w:t xml:space="preserve"> значением указанного целевого показателя с учетом льгот и значением указанного целевого показателя без учета льгот.</w:t>
      </w:r>
    </w:p>
    <w:p w:rsidR="004060EE" w:rsidRDefault="004060EE" w:rsidP="00630EA3">
      <w:pPr>
        <w:ind w:firstLine="709"/>
      </w:pPr>
      <w:r>
        <w:t xml:space="preserve">2.5. Оценка результативности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 включает оценку бюджетной эффективности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района.</w:t>
      </w:r>
    </w:p>
    <w:p w:rsidR="004060EE" w:rsidRDefault="004060EE" w:rsidP="00630EA3">
      <w:pPr>
        <w:ind w:firstLine="709"/>
      </w:pPr>
      <w:r>
        <w:t xml:space="preserve">2.6. В целях оценке бюджетной эффективности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 осуществляется сравнительный анализ результативности предоставления льгот и результативности применения альтернативных механизмов достижения целей муниципальной программы и (или) целей социально-экономической политики, </w:t>
      </w:r>
      <w:r w:rsidR="00AB0C3B">
        <w:t xml:space="preserve">не относящихся к муниципальной программе </w:t>
      </w:r>
      <w:r w:rsidR="00D53DA5">
        <w:t>Большебейсугского</w:t>
      </w:r>
      <w:r w:rsidR="00AB0C3B">
        <w:t xml:space="preserve"> сельского поселения Брюховецкого района, а также оценка совокупного бюджетного эффекта (самоокупаемости) стимулирующих налоговых расходов </w:t>
      </w:r>
      <w:r w:rsidR="00D53DA5">
        <w:t>Большебейсугского</w:t>
      </w:r>
      <w:r w:rsidR="00AB0C3B">
        <w:t xml:space="preserve"> сельского поселения Брюховецкого района.</w:t>
      </w:r>
    </w:p>
    <w:p w:rsidR="00AB0C3B" w:rsidRDefault="00AB0C3B" w:rsidP="00630EA3">
      <w:pPr>
        <w:ind w:firstLine="709"/>
      </w:pPr>
      <w:r>
        <w:t xml:space="preserve">2.7. Сравнительный анализ включает сравнение объемов расходов бюджета </w:t>
      </w:r>
      <w:r w:rsidR="00D53DA5">
        <w:t>Большебейсугского</w:t>
      </w:r>
      <w:r>
        <w:t xml:space="preserve"> сельского поселения Брюховецкого района в случае применения альтернативных механизмов достижения целей муниципальной программы </w:t>
      </w:r>
      <w:r w:rsidR="00D53DA5">
        <w:t>Большебейсугского</w:t>
      </w:r>
      <w:r>
        <w:t xml:space="preserve"> сельского поселения Брюховецкого района и (или) целей социально-экономической политики </w:t>
      </w:r>
      <w:r w:rsidR="00D53DA5">
        <w:t>Большебейсугского</w:t>
      </w:r>
      <w:r>
        <w:t xml:space="preserve"> сельского поселения Брюховецкого района, не относящихся к муниципальным программам </w:t>
      </w:r>
      <w:r w:rsidR="00D53DA5">
        <w:t>Большебейсугского</w:t>
      </w:r>
      <w:r>
        <w:t xml:space="preserve"> сельского поселения Брюховецкого района, и объемов предоставленных льгот (расчет прироста целевого показателя достижения целей</w:t>
      </w:r>
      <w:r w:rsidR="00A66D83">
        <w:t xml:space="preserve"> муниципальной программы и (или) целей социально-экономической политики </w:t>
      </w:r>
      <w:r w:rsidR="00D53DA5">
        <w:t>Большебейсугского</w:t>
      </w:r>
      <w:r w:rsidR="00A66D83">
        <w:t xml:space="preserve"> сельского поселения Брюховецкого района, не относящихся к муниципальным программам </w:t>
      </w:r>
      <w:r w:rsidR="00D53DA5">
        <w:t>Большебейсугского</w:t>
      </w:r>
      <w:r w:rsidR="00A66D83">
        <w:t xml:space="preserve"> сельского поселения Брюховецкого района, на 1 рубль налоговых расходов </w:t>
      </w:r>
      <w:r w:rsidR="00D53DA5">
        <w:t>Большебейсугского</w:t>
      </w:r>
      <w:r w:rsidR="00A66D83">
        <w:t xml:space="preserve"> сельского поселения Брюховецкого района и на 1 рубль расходов бюджета </w:t>
      </w:r>
      <w:r w:rsidR="00D53DA5">
        <w:t>Большебейсугского</w:t>
      </w:r>
      <w:r w:rsidR="00A66D83">
        <w:t xml:space="preserve"> сельского поселения Брюховецкого района для достижения того же целевого показателя в случае применения альтернативных механизмов).</w:t>
      </w:r>
    </w:p>
    <w:p w:rsidR="00A66D83" w:rsidRDefault="00A66D83" w:rsidP="00630EA3">
      <w:pPr>
        <w:ind w:firstLine="709"/>
      </w:pPr>
      <w:r>
        <w:t xml:space="preserve">В качестве альтернативных механизмов достижения целей муниципальной программы </w:t>
      </w:r>
      <w:r w:rsidR="00D56DC4">
        <w:t xml:space="preserve">и (или) целей социально-экономической политики </w:t>
      </w:r>
      <w:r w:rsidR="00D53DA5">
        <w:t>Большебейсугского</w:t>
      </w:r>
      <w:r w:rsidR="00D56DC4">
        <w:t xml:space="preserve"> сельского поселения Брюховецкого района, не относящихся к муниципальным программам </w:t>
      </w:r>
      <w:r w:rsidR="00D53DA5">
        <w:t>Большебейсугского</w:t>
      </w:r>
      <w:r w:rsidR="00D56DC4">
        <w:t xml:space="preserve"> сельского поселения Брюховецкого района, могут учитываться, в том числе:</w:t>
      </w:r>
    </w:p>
    <w:p w:rsidR="00D56DC4" w:rsidRDefault="00D56DC4" w:rsidP="00630EA3">
      <w:pPr>
        <w:ind w:firstLine="709"/>
      </w:pPr>
      <w:r>
        <w:lastRenderedPageBreak/>
        <w:t xml:space="preserve">субсидии и иные формы непосредственной финансовой поддержки плательщиков, имеющих право на льготы, за счет средств бюджета </w:t>
      </w:r>
      <w:r w:rsidR="00D53DA5">
        <w:t>Большебейсугского</w:t>
      </w:r>
      <w:r>
        <w:t xml:space="preserve"> сельского поселения Брюховецкого района;</w:t>
      </w:r>
    </w:p>
    <w:p w:rsidR="00D56DC4" w:rsidRDefault="00D56DC4" w:rsidP="00630EA3">
      <w:pPr>
        <w:ind w:firstLine="709"/>
      </w:pPr>
      <w:r>
        <w:t>предоставление муниципальных гарантий по обязательствам плательщиков, имеющих право на льготы;</w:t>
      </w:r>
    </w:p>
    <w:p w:rsidR="00D56DC4" w:rsidRDefault="00D56DC4" w:rsidP="00630EA3">
      <w:pPr>
        <w:ind w:firstLine="709"/>
      </w:pPr>
      <w:r>
        <w:t>совершенствование нормативного регулирования и (или) порядка осуществления контроль-надзорных функций в сфере деятельности плательщиков, имеющих право на льготы.</w:t>
      </w:r>
    </w:p>
    <w:p w:rsidR="00D56DC4" w:rsidRDefault="00D56DC4" w:rsidP="00630EA3">
      <w:pPr>
        <w:ind w:firstLine="709"/>
      </w:pPr>
      <w:r>
        <w:t xml:space="preserve">2.8. По итогам оценки эффективности налоговых расходов </w:t>
      </w:r>
      <w:r w:rsidR="00D53DA5">
        <w:t>Большебейсугского</w:t>
      </w:r>
      <w:r>
        <w:t xml:space="preserve"> сельского поселения Брюховецкого района кураторы налоговых расходов </w:t>
      </w:r>
      <w:r w:rsidR="00D53DA5">
        <w:t>Большебейсугского</w:t>
      </w:r>
      <w:r>
        <w:t xml:space="preserve"> сельского поселения Брюховецкого района формулируют выводы:</w:t>
      </w:r>
    </w:p>
    <w:p w:rsidR="00D56DC4" w:rsidRDefault="00D56DC4" w:rsidP="00630EA3">
      <w:pPr>
        <w:ind w:firstLine="709"/>
      </w:pPr>
      <w:r>
        <w:t xml:space="preserve">о достижениях целевых характеристик налогов расходов </w:t>
      </w:r>
      <w:r w:rsidR="00D53DA5">
        <w:t>Большебейсугского</w:t>
      </w:r>
      <w:r w:rsidR="00D76019">
        <w:t xml:space="preserve"> сельского поселения Брюховецкого района, вкладе налоговых расходов </w:t>
      </w:r>
      <w:r w:rsidR="00D53DA5">
        <w:t>Большебейсугского</w:t>
      </w:r>
      <w:r w:rsidR="00D76019">
        <w:t xml:space="preserve"> сельского поселения Брюховецкого района в достижений целей муниципальных программ </w:t>
      </w:r>
      <w:r w:rsidR="00D53DA5">
        <w:t>Большебейсугского</w:t>
      </w:r>
      <w:r w:rsidR="00D76019">
        <w:t xml:space="preserve"> сельского поселения Брюховецкого района и (или) целей социально-экономической политики </w:t>
      </w:r>
      <w:r w:rsidR="00D53DA5">
        <w:t>Большебейсугского</w:t>
      </w:r>
      <w:r w:rsidR="00D76019">
        <w:t xml:space="preserve"> сельского поселения Брюховецкого района, не относящихся к муниципальным программам </w:t>
      </w:r>
      <w:r w:rsidR="00D53DA5">
        <w:t>Большебейсугского</w:t>
      </w:r>
      <w:r w:rsidR="00D76019">
        <w:t xml:space="preserve"> сельского поселения Брюховецкого района;</w:t>
      </w:r>
    </w:p>
    <w:p w:rsidR="00D76019" w:rsidRDefault="00D76019" w:rsidP="00630EA3">
      <w:pPr>
        <w:ind w:firstLine="709"/>
      </w:pPr>
      <w:r>
        <w:t xml:space="preserve">о наличии или об отсутствии более результативных (менее затратных для бюджета </w:t>
      </w:r>
      <w:r w:rsidR="00D53DA5">
        <w:t>Большебейсугского</w:t>
      </w:r>
      <w:r>
        <w:t xml:space="preserve"> сельского поселения Брюховецкого района) альтернативных механизмов достижения целей муниципальных программ </w:t>
      </w:r>
      <w:r w:rsidR="00D53DA5">
        <w:t>Большебейсугского</w:t>
      </w:r>
      <w:r>
        <w:t xml:space="preserve"> сельского поселения Брюховецкого района и (или) целей социально-экономической политики </w:t>
      </w:r>
      <w:r w:rsidR="00D53DA5">
        <w:t>Большебейсугского</w:t>
      </w:r>
      <w:r>
        <w:t xml:space="preserve"> сельского поселения Брюховецкого района, не относящихся к муниципальным программам </w:t>
      </w:r>
      <w:r w:rsidR="00D53DA5">
        <w:t>Большебейсугского</w:t>
      </w:r>
      <w:r>
        <w:t xml:space="preserve"> сельского поселения Брюховецкого района.</w:t>
      </w:r>
    </w:p>
    <w:p w:rsidR="00D76019" w:rsidRDefault="00D76019" w:rsidP="00630EA3">
      <w:pPr>
        <w:ind w:firstLine="709"/>
      </w:pPr>
      <w:r>
        <w:t xml:space="preserve">2.9. В случае несоответствия налоговых расходов </w:t>
      </w:r>
      <w:r w:rsidR="00D53DA5">
        <w:t>Большебейсугского</w:t>
      </w:r>
      <w:r>
        <w:t xml:space="preserve"> сельского поселения Брюховецкого района хотя бы одному из критериев, указанных в настоящем Порядке, налоговые расходы </w:t>
      </w:r>
      <w:r w:rsidR="00D53DA5">
        <w:t>Большебейсугского</w:t>
      </w:r>
      <w:r>
        <w:t xml:space="preserve"> сельского поселения Брюховецкого района признаются неэффективными.</w:t>
      </w:r>
    </w:p>
    <w:p w:rsidR="00D76019" w:rsidRDefault="00D76019"/>
    <w:p w:rsidR="00D76019" w:rsidRDefault="00D76019"/>
    <w:p w:rsidR="00D76019" w:rsidRDefault="00D76019"/>
    <w:p w:rsidR="00C7783E" w:rsidRPr="00F83BB7" w:rsidRDefault="00C7783E" w:rsidP="00C7783E">
      <w:pPr>
        <w:rPr>
          <w:rFonts w:cs="Times New Roman"/>
          <w:szCs w:val="28"/>
        </w:rPr>
      </w:pPr>
      <w:r w:rsidRPr="00F83BB7">
        <w:rPr>
          <w:rFonts w:cs="Times New Roman"/>
          <w:szCs w:val="28"/>
        </w:rPr>
        <w:t>Глава Большебейсугского сельского</w:t>
      </w:r>
    </w:p>
    <w:p w:rsidR="00C7783E" w:rsidRPr="00F83BB7" w:rsidRDefault="00C7783E" w:rsidP="00C7783E">
      <w:pPr>
        <w:rPr>
          <w:rFonts w:cs="Times New Roman"/>
          <w:szCs w:val="28"/>
        </w:rPr>
      </w:pPr>
      <w:r w:rsidRPr="00F83BB7">
        <w:rPr>
          <w:rFonts w:cs="Times New Roman"/>
          <w:szCs w:val="28"/>
        </w:rPr>
        <w:t xml:space="preserve">поселения Брюховецкого района                                                    </w:t>
      </w:r>
      <w:r>
        <w:rPr>
          <w:rFonts w:cs="Times New Roman"/>
          <w:szCs w:val="28"/>
        </w:rPr>
        <w:t>В.В.Погородний</w:t>
      </w:r>
    </w:p>
    <w:p w:rsidR="00C7783E" w:rsidRDefault="00C7783E" w:rsidP="00C7783E">
      <w:pPr>
        <w:jc w:val="center"/>
        <w:rPr>
          <w:rFonts w:cs="Times New Roman"/>
        </w:rPr>
      </w:pPr>
    </w:p>
    <w:p w:rsidR="00D76019" w:rsidRDefault="00D76019" w:rsidP="00C7783E"/>
    <w:sectPr w:rsidR="00D76019" w:rsidSect="00630EA3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5874" w:rsidRDefault="00AB5874" w:rsidP="00630EA3">
      <w:r>
        <w:separator/>
      </w:r>
    </w:p>
  </w:endnote>
  <w:endnote w:type="continuationSeparator" w:id="0">
    <w:p w:rsidR="00AB5874" w:rsidRDefault="00AB5874" w:rsidP="00630E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5874" w:rsidRDefault="00AB5874" w:rsidP="00630EA3">
      <w:r>
        <w:separator/>
      </w:r>
    </w:p>
  </w:footnote>
  <w:footnote w:type="continuationSeparator" w:id="0">
    <w:p w:rsidR="00AB5874" w:rsidRDefault="00AB5874" w:rsidP="00630E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03274086"/>
      <w:docPartObj>
        <w:docPartGallery w:val="Page Numbers (Top of Page)"/>
        <w:docPartUnique/>
      </w:docPartObj>
    </w:sdtPr>
    <w:sdtEndPr/>
    <w:sdtContent>
      <w:p w:rsidR="00630EA3" w:rsidRDefault="00630EA3" w:rsidP="00630E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50278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8E6"/>
    <w:rsid w:val="001138E6"/>
    <w:rsid w:val="001B17DE"/>
    <w:rsid w:val="00205F95"/>
    <w:rsid w:val="003278D6"/>
    <w:rsid w:val="004060EE"/>
    <w:rsid w:val="004176F0"/>
    <w:rsid w:val="00450278"/>
    <w:rsid w:val="004E1369"/>
    <w:rsid w:val="004E486C"/>
    <w:rsid w:val="005A4402"/>
    <w:rsid w:val="00630EA3"/>
    <w:rsid w:val="008F05AA"/>
    <w:rsid w:val="00977A6B"/>
    <w:rsid w:val="009A5B33"/>
    <w:rsid w:val="009A6120"/>
    <w:rsid w:val="00A04D8D"/>
    <w:rsid w:val="00A40C6B"/>
    <w:rsid w:val="00A66D83"/>
    <w:rsid w:val="00A746B4"/>
    <w:rsid w:val="00AB0C3B"/>
    <w:rsid w:val="00AB5874"/>
    <w:rsid w:val="00B44B72"/>
    <w:rsid w:val="00B6686E"/>
    <w:rsid w:val="00C7783E"/>
    <w:rsid w:val="00CC1B0B"/>
    <w:rsid w:val="00D53DA5"/>
    <w:rsid w:val="00D56DC4"/>
    <w:rsid w:val="00D76019"/>
    <w:rsid w:val="00E279FE"/>
    <w:rsid w:val="00E7773B"/>
    <w:rsid w:val="00EF2D7E"/>
    <w:rsid w:val="00F31853"/>
    <w:rsid w:val="00F903A7"/>
    <w:rsid w:val="00FF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570730-5017-4538-A8A1-CC598DC68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D53DA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0E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30EA3"/>
  </w:style>
  <w:style w:type="paragraph" w:styleId="a5">
    <w:name w:val="footer"/>
    <w:basedOn w:val="a"/>
    <w:link w:val="a6"/>
    <w:uiPriority w:val="99"/>
    <w:unhideWhenUsed/>
    <w:rsid w:val="00630E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30EA3"/>
  </w:style>
  <w:style w:type="paragraph" w:styleId="a7">
    <w:name w:val="Balloon Text"/>
    <w:basedOn w:val="a"/>
    <w:link w:val="a8"/>
    <w:uiPriority w:val="99"/>
    <w:semiHidden/>
    <w:unhideWhenUsed/>
    <w:rsid w:val="00A40C6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40C6B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D53DA5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D53DA5"/>
    <w:pPr>
      <w:spacing w:before="100" w:beforeAutospacing="1" w:after="100" w:afterAutospacing="1"/>
      <w:jc w:val="left"/>
    </w:pPr>
    <w:rPr>
      <w:rFonts w:eastAsiaTheme="minorEastAsia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200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2204</Words>
  <Characters>12566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14741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12</cp:revision>
  <cp:lastPrinted>2021-04-26T13:03:00Z</cp:lastPrinted>
  <dcterms:created xsi:type="dcterms:W3CDTF">2021-04-20T11:36:00Z</dcterms:created>
  <dcterms:modified xsi:type="dcterms:W3CDTF">2021-04-27T05:04:00Z</dcterms:modified>
</cp:coreProperties>
</file>