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18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КРАСНОДАРСКИЙ КРАЙ</w:t>
      </w:r>
      <w:r w:rsidRPr="002B78E1">
        <w:rPr>
          <w:rFonts w:ascii="Arial" w:hAnsi="Arial"/>
          <w:sz w:val="24"/>
          <w:szCs w:val="24"/>
          <w:lang w:eastAsia="ru-RU"/>
        </w:rPr>
        <w:br/>
        <w:t>БРЮХОВЕЦКИЙ РАЙОН</w:t>
      </w:r>
      <w:r w:rsidRPr="002B78E1">
        <w:rPr>
          <w:rFonts w:ascii="Arial" w:hAnsi="Arial"/>
          <w:sz w:val="24"/>
          <w:szCs w:val="24"/>
          <w:lang w:eastAsia="ru-RU"/>
        </w:rPr>
        <w:br/>
        <w:t>АДМИНИСТРАЦИЯ БОЛЬШЕБЕЙСУГСКОГО СЕЛЬСКОГО ПОСЕЛЕНИЯ</w:t>
      </w:r>
      <w:r w:rsidRPr="002B78E1">
        <w:rPr>
          <w:rFonts w:ascii="Arial" w:hAnsi="Arial"/>
          <w:sz w:val="24"/>
          <w:szCs w:val="24"/>
          <w:lang w:eastAsia="ru-RU"/>
        </w:rPr>
        <w:br/>
        <w:t>БРЮХОВЕЦКОГО РАЙОНА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2B78E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43252" w:rsidRPr="002B78E1" w:rsidRDefault="00E43252" w:rsidP="00B21713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B21713">
      <w:pPr>
        <w:spacing w:after="0" w:line="240" w:lineRule="auto"/>
        <w:jc w:val="center"/>
        <w:rPr>
          <w:rFonts w:ascii="Arial" w:hAnsi="Arial" w:cs="Arial"/>
          <w:sz w:val="24"/>
          <w:szCs w:val="28"/>
          <w:lang w:eastAsia="ru-RU"/>
        </w:rPr>
      </w:pPr>
      <w:r w:rsidRPr="002B78E1">
        <w:rPr>
          <w:rFonts w:ascii="Arial" w:hAnsi="Arial" w:cs="Arial"/>
          <w:sz w:val="24"/>
          <w:szCs w:val="24"/>
          <w:lang w:eastAsia="ru-RU"/>
        </w:rPr>
        <w:t>19 октября 2</w:t>
      </w:r>
      <w:r>
        <w:rPr>
          <w:rFonts w:ascii="Arial" w:hAnsi="Arial" w:cs="Arial"/>
          <w:sz w:val="24"/>
          <w:szCs w:val="24"/>
          <w:lang w:eastAsia="ru-RU"/>
        </w:rPr>
        <w:t>015 года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Pr="002B78E1">
        <w:rPr>
          <w:rFonts w:ascii="Arial" w:hAnsi="Arial" w:cs="Arial"/>
          <w:sz w:val="24"/>
          <w:szCs w:val="24"/>
          <w:lang w:eastAsia="ru-RU"/>
        </w:rPr>
        <w:t>№ 135</w:t>
      </w:r>
      <w:r>
        <w:rPr>
          <w:rFonts w:ascii="Arial" w:hAnsi="Arial" w:cs="Arial"/>
          <w:sz w:val="24"/>
          <w:szCs w:val="28"/>
          <w:lang w:eastAsia="ru-RU"/>
        </w:rPr>
        <w:tab/>
      </w:r>
      <w:r>
        <w:rPr>
          <w:rFonts w:ascii="Arial" w:hAnsi="Arial" w:cs="Arial"/>
          <w:sz w:val="24"/>
          <w:szCs w:val="28"/>
          <w:lang w:eastAsia="ru-RU"/>
        </w:rPr>
        <w:tab/>
      </w:r>
      <w:r>
        <w:rPr>
          <w:rFonts w:ascii="Arial" w:hAnsi="Arial" w:cs="Arial"/>
          <w:sz w:val="24"/>
          <w:szCs w:val="28"/>
          <w:lang w:eastAsia="ru-RU"/>
        </w:rPr>
        <w:tab/>
      </w:r>
      <w:r w:rsidRPr="002B78E1">
        <w:rPr>
          <w:rFonts w:ascii="Arial" w:hAnsi="Arial" w:cs="Arial"/>
          <w:sz w:val="24"/>
          <w:szCs w:val="28"/>
          <w:lang w:eastAsia="ru-RU"/>
        </w:rPr>
        <w:t>с. Большой Бейсуг</w:t>
      </w:r>
    </w:p>
    <w:p w:rsidR="00E43252" w:rsidRPr="002B78E1" w:rsidRDefault="00E43252" w:rsidP="002B78E1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FD47B7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2B78E1">
        <w:rPr>
          <w:rFonts w:ascii="Arial" w:hAnsi="Arial" w:cs="Arial"/>
          <w:b/>
          <w:bCs/>
          <w:kern w:val="28"/>
          <w:sz w:val="32"/>
          <w:szCs w:val="32"/>
          <w:lang w:eastAsia="ru-RU"/>
        </w:rPr>
        <w:t>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2016 год»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 1448-КЗ "О развитии малого и среднего предпринимательства в Краснодарском крае», Федерального закона от 24 июля 2007 года № 209 – ФЗ «О развитии малого и среднего предпринимательства в Российской Федерации», п о с т а н о в л я ю: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 Утвердить ведомственную целевую программу «Поддержка и развитие малого и среднего предпринимательства в Большебейсугском сельском поселении Брюховецкого района на 2016 год» (прилагается).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поселение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ПРИЛОЖЕНИЕ № 1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к постановлению администрации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от 19.10.2015 № 135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FD47B7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ВЕДОМСТВЕННАЯ ЦЕЛЕВАЯ ПРОГРАММА</w:t>
      </w:r>
    </w:p>
    <w:p w:rsidR="00E43252" w:rsidRPr="002B78E1" w:rsidRDefault="00E43252" w:rsidP="00FD47B7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«Поддержка и развитие малого и среднего предпринимательства в Большебейсугском сельском поселении Брюховецкого района</w:t>
      </w:r>
    </w:p>
    <w:p w:rsidR="00E43252" w:rsidRPr="002B78E1" w:rsidRDefault="00E43252" w:rsidP="00FD47B7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на 2016 год»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left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ПАСПОРТ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ведомственной целевой программы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«Поддержка и развитие малого и среднего предпринимательства в Большебейсугском сельском поселении Брюховецкого района на 2016 год»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94"/>
        <w:gridCol w:w="7560"/>
      </w:tblGrid>
      <w:tr w:rsidR="00E43252" w:rsidRPr="00171DF8" w:rsidTr="00FD47B7">
        <w:trPr>
          <w:trHeight w:val="70"/>
        </w:trPr>
        <w:tc>
          <w:tcPr>
            <w:tcW w:w="238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 программы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Основания для разработки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Программы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Основные разработчики Программы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Цель и задачи Программы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Срок реализации Программы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Объёмы и источники финансирования Программы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Индикаторы целей Программы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47" w:type="dxa"/>
          </w:tcPr>
          <w:p w:rsidR="00E43252" w:rsidRPr="002B78E1" w:rsidRDefault="00E43252" w:rsidP="00FD47B7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ведомственная целевая программа «Поддержка и развитие малого и среднего предпринимательства в Большебейсугском сельском поселении Брюховецкого района на 2016 год» (далее – Программа)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Закон Краснодарского края от 4 апреля 2008 года № 1448-КЗ "О развитии малого и среднего предпринимательства в Краснодарском крае»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администрация Большебейсугского сельского поселения Брюховецкого района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цель: повышение темпов развития малого и среднего предпринимательства как одного из факторов социально-экономического развития Большебейсугского сельского поселения Брюховецкого района;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увеличение доли участия субъектов малого и среднего предпринимательства в формировании всех составляющих валового продукта Большебейсугского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задачи: 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совершенствование нормативно-правовой базы развития малого предпринимательства на территории Большебейсугского сельского поселения;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развитие кредитно-финансовых механизмов поддержки субъектов малого предпринимательства;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развитие инфраструктуры поддержки малого предпринимательства;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научно-аналитическое обеспечение деятельности субъектов малого и среднего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предпринимательства;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увеличение числа субъектов малого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предпринимательства;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расширение налогооблагаемой базы,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создание новых рабочих мест, стабилизация экономики Большебейсугского сельского поселения Брюховецкого района;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2016 год</w:t>
            </w:r>
          </w:p>
          <w:p w:rsidR="00E43252" w:rsidRPr="002B78E1" w:rsidRDefault="00E43252" w:rsidP="002B78E1">
            <w:pPr>
              <w:spacing w:after="0" w:line="240" w:lineRule="auto"/>
              <w:ind w:firstLine="3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tbl>
            <w:tblPr>
              <w:tblW w:w="7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1"/>
              <w:gridCol w:w="4243"/>
            </w:tblGrid>
            <w:tr w:rsidR="00E43252" w:rsidRPr="00171DF8" w:rsidTr="00FD47B7"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252" w:rsidRPr="002B78E1" w:rsidRDefault="00E43252" w:rsidP="002B78E1">
                  <w:pPr>
                    <w:spacing w:after="0" w:line="240" w:lineRule="auto"/>
                    <w:ind w:firstLine="32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lastRenderedPageBreak/>
                    <w:t>Источник финансирования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252" w:rsidRPr="002B78E1" w:rsidRDefault="00E43252" w:rsidP="002B78E1">
                  <w:pPr>
                    <w:spacing w:after="0" w:line="240" w:lineRule="auto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Объем</w:t>
                  </w:r>
                </w:p>
                <w:p w:rsidR="00E43252" w:rsidRPr="002B78E1" w:rsidRDefault="00E43252" w:rsidP="002B78E1">
                  <w:pPr>
                    <w:spacing w:after="0" w:line="240" w:lineRule="auto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  <w:p w:rsidR="00E43252" w:rsidRPr="002B78E1" w:rsidRDefault="00E43252" w:rsidP="002B78E1">
                  <w:pPr>
                    <w:spacing w:after="0" w:line="240" w:lineRule="auto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(тыс.рублей)</w:t>
                  </w:r>
                </w:p>
              </w:tc>
            </w:tr>
            <w:tr w:rsidR="00E43252" w:rsidRPr="00171DF8" w:rsidTr="00FD47B7"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252" w:rsidRPr="002B78E1" w:rsidRDefault="00E43252" w:rsidP="002B78E1">
                  <w:pPr>
                    <w:spacing w:after="0" w:line="240" w:lineRule="auto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252" w:rsidRPr="002B78E1" w:rsidRDefault="00E43252" w:rsidP="002B78E1">
                  <w:pPr>
                    <w:spacing w:after="0" w:line="240" w:lineRule="auto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E43252" w:rsidRPr="00171DF8" w:rsidTr="00FD47B7"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252" w:rsidRPr="002B78E1" w:rsidRDefault="00E43252" w:rsidP="002B78E1">
                  <w:pPr>
                    <w:spacing w:after="0" w:line="240" w:lineRule="auto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252" w:rsidRPr="002B78E1" w:rsidRDefault="00E43252" w:rsidP="002B78E1">
                  <w:pPr>
                    <w:spacing w:after="0" w:line="240" w:lineRule="auto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</w:tbl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tbl>
            <w:tblPr>
              <w:tblW w:w="7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91"/>
              <w:gridCol w:w="1341"/>
              <w:gridCol w:w="2896"/>
            </w:tblGrid>
            <w:tr w:rsidR="00E43252" w:rsidRPr="00171DF8" w:rsidTr="00FD47B7"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252" w:rsidRPr="002B78E1" w:rsidRDefault="00E43252" w:rsidP="002B78E1">
                  <w:pPr>
                    <w:spacing w:after="0" w:line="240" w:lineRule="auto"/>
                    <w:ind w:firstLine="32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Наименование индикатора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252" w:rsidRPr="002B78E1" w:rsidRDefault="00E43252" w:rsidP="002B78E1">
                  <w:pPr>
                    <w:spacing w:after="0" w:line="240" w:lineRule="auto"/>
                    <w:jc w:val="center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2015 год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252" w:rsidRPr="002B78E1" w:rsidRDefault="00E43252" w:rsidP="002B78E1">
                  <w:pPr>
                    <w:spacing w:after="0" w:line="240" w:lineRule="auto"/>
                    <w:jc w:val="center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</w:tr>
            <w:tr w:rsidR="00E43252" w:rsidRPr="00171DF8" w:rsidTr="00FD47B7">
              <w:trPr>
                <w:trHeight w:val="627"/>
              </w:trPr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3252" w:rsidRPr="002B78E1" w:rsidRDefault="00E43252" w:rsidP="002B78E1">
                  <w:pPr>
                    <w:spacing w:after="0" w:line="240" w:lineRule="auto"/>
                    <w:ind w:firstLine="32"/>
                    <w:jc w:val="both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Количество субъектов малого и среднего предпринимательства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252" w:rsidRPr="002B78E1" w:rsidRDefault="00E43252" w:rsidP="002B78E1">
                  <w:pPr>
                    <w:spacing w:after="0" w:line="240" w:lineRule="auto"/>
                    <w:jc w:val="center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2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252" w:rsidRPr="002B78E1" w:rsidRDefault="00E43252" w:rsidP="002B78E1">
                  <w:pPr>
                    <w:spacing w:after="0" w:line="240" w:lineRule="auto"/>
                    <w:jc w:val="center"/>
                    <w:rPr>
                      <w:rFonts w:ascii="Arial" w:hAnsi="Arial"/>
                      <w:sz w:val="24"/>
                      <w:szCs w:val="24"/>
                      <w:lang w:eastAsia="ru-RU"/>
                    </w:rPr>
                  </w:pPr>
                  <w:r w:rsidRPr="002B78E1">
                    <w:rPr>
                      <w:rFonts w:ascii="Arial" w:hAnsi="Arial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</w:tbl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 Характеристика проблемы и цель Программы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 Большебейсугском сельском поселении Брюховецкого района в сфере малого и среднего предпринимательства осуществляют свою деятельность 43 индивидуальных предпринимателей.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Увеличения численности субъектов малого и среднего предпринимательства, повышения занятости населения в сфере предпринимательства, увеличения доли участия субъектов малого и среднего предпринимательства в формировании валового регионального продукта можно достичь только путем активизации механизмов государственной поддержки малого и среднего предпринимательства, в связи, с чем возникает необходимость принятия программы поддержки малого и среднего предпринимательства в Большебейсугском сельском поселении Брюховецкого района,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и обеспечит дополнительные возможности для нового этапа его развития.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Правовым основанием для принятия данной Программы являются Федеральный закон от 24 июля 2007 года № 209-ФЗ "О развитии малого и среднего предпринимательства в Российской Федерации", Закон Краснодарского края от 4 апреля 2008 года № 1448-КЗ "О развитии малого и среднего предпринимательства в Краснодарском крае".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поддержке субъектов малого и среднего предпринимательства.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Основной целью Программы является повышение темпов развития малого и среднего предпринимательства как одного из факторов социально-экономического развития Большебейсугского сельского поселения Брюховецкого района, увеличение доли участия субъектов малого и среднего предпринимательства в формировании всех составляющих валового продукта Большебейсугского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Для достижения поставленной цели предусматривается решение следующих задач: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совершенствование нормативно-правовой базы развития малого предпринимательства на территории Большебейсугского сельского поселения;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развитие кредитно-финансовых механизмов поддержки субъектов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развитие инфраструктуры поддержки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научно-аналитическое обеспечение деятельности субъектов малого и среднего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увеличение числа субъектов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расширение налогооблагаемой базы,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создание новых рабочих мест, стабилизация экономики Большебейсугского сельского поселения Брюховецкого района;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 Перечень и описание программных мероприятий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Перечень и описание программных мероприятий на 2016 год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978"/>
        <w:gridCol w:w="1844"/>
        <w:gridCol w:w="2270"/>
        <w:gridCol w:w="2127"/>
      </w:tblGrid>
      <w:tr w:rsidR="00E43252" w:rsidRPr="00171DF8" w:rsidTr="002B78E1"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№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6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 и описание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6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Срок</w:t>
            </w:r>
          </w:p>
          <w:p w:rsidR="00E43252" w:rsidRPr="002B78E1" w:rsidRDefault="00E43252" w:rsidP="002B78E1">
            <w:pPr>
              <w:spacing w:after="0" w:line="240" w:lineRule="auto"/>
              <w:ind w:firstLine="6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реализации</w:t>
            </w:r>
          </w:p>
          <w:p w:rsidR="00E43252" w:rsidRPr="002B78E1" w:rsidRDefault="00E43252" w:rsidP="002B78E1">
            <w:pPr>
              <w:spacing w:after="0" w:line="240" w:lineRule="auto"/>
              <w:ind w:firstLine="6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Объем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финансирования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Результат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реализации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43252" w:rsidRPr="00171DF8" w:rsidTr="002B78E1">
        <w:tc>
          <w:tcPr>
            <w:tcW w:w="71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</w:tr>
      <w:tr w:rsidR="00E43252" w:rsidRPr="00171DF8" w:rsidTr="002B78E1"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Организация и проведение: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совещаний,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рабочих встреч,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"круглых столов"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с представителями субъектов малого и среднего бизнеса по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проблемам и перспективам развития малого и среднего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предпринимательства в поселении 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Проведение совещаний</w:t>
            </w:r>
          </w:p>
        </w:tc>
      </w:tr>
      <w:tr w:rsidR="00E43252" w:rsidRPr="00171DF8" w:rsidTr="002B78E1">
        <w:trPr>
          <w:trHeight w:val="855"/>
        </w:trPr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Подготовка рекомендаций по обеспечению информационной поддержки молодежного предпринимательства, формированию положительного имиджа молодежного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предпринимательства, молодежной предпринимательской культуры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12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Подготовка рекомендаций по обеспечению информационной поддержки молодежного предпринимательства</w:t>
            </w:r>
          </w:p>
        </w:tc>
      </w:tr>
      <w:tr w:rsidR="00E43252" w:rsidRPr="00171DF8" w:rsidTr="002B78E1">
        <w:trPr>
          <w:trHeight w:val="855"/>
        </w:trPr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Подготовка комплекса мероприятий по стимулированию подготовки молодежи к предпринимательской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12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E43252" w:rsidRPr="00171DF8" w:rsidTr="002B78E1">
        <w:trPr>
          <w:trHeight w:val="855"/>
        </w:trPr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Определение территорий недостатка предложения товаров и услуг сферы потребительского рынка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Большебейсугского сельского поселения 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12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-</w:t>
            </w:r>
          </w:p>
        </w:tc>
      </w:tr>
      <w:tr w:rsidR="00E43252" w:rsidRPr="00171DF8" w:rsidTr="002B78E1">
        <w:trPr>
          <w:trHeight w:val="855"/>
        </w:trPr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Разработка упрощенных процедур передачи в пользование субъектами малого предпринимательства муниципального имущества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12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-</w:t>
            </w:r>
          </w:p>
        </w:tc>
      </w:tr>
      <w:tr w:rsidR="00E43252" w:rsidRPr="00171DF8" w:rsidTr="002B78E1">
        <w:trPr>
          <w:trHeight w:val="855"/>
        </w:trPr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Обеспечение доступного и эффективного освещения в средствах массовой информации сведений о всех действующих и принимаемых нормативных актах, затрагивающих малое предпринимательство, включая акты, содержащие требования,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ограничивающие свободу предпринимательской деятельности 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212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Обеспечение доступного и эффективного освещения в средствах массовой информации</w:t>
            </w:r>
          </w:p>
        </w:tc>
      </w:tr>
      <w:tr w:rsidR="00E43252" w:rsidRPr="00171DF8" w:rsidTr="002B78E1">
        <w:trPr>
          <w:trHeight w:val="855"/>
        </w:trPr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Содействие выставочно-ярмарочной деятельности субъектов малого предпринимательства: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-создание информационных стендов;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- обнародование объявлений о проведении ярмарок;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- информационный банер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26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 -43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rPr>
          <w:trHeight w:val="855"/>
        </w:trPr>
        <w:tc>
          <w:tcPr>
            <w:tcW w:w="710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Обнародование информационных материалов по вопросам развития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малого предпринимательства</w:t>
            </w:r>
          </w:p>
        </w:tc>
        <w:tc>
          <w:tcPr>
            <w:tcW w:w="184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2268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126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Обнародование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 Управление Программой и механизм ее решения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Ведомственная целевая программа реализуется администрацией 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Текущий контроль, мониторинг и анализ хода реализации целевых программ осуществляет специалист II категории администрации Большебейсугского сельского поселения Брюховецкого района.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Специалист I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Специалист II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4. Индикаторы целей Программы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23"/>
        <w:gridCol w:w="1471"/>
        <w:gridCol w:w="2694"/>
        <w:gridCol w:w="1842"/>
      </w:tblGrid>
      <w:tr w:rsidR="00E43252" w:rsidRPr="00171DF8" w:rsidTr="002B78E1">
        <w:tc>
          <w:tcPr>
            <w:tcW w:w="709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№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2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Единица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94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Значение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индикатора в году, предшествующем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началу реализации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842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hanging="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Результат реализации</w:t>
            </w:r>
          </w:p>
          <w:p w:rsidR="00E43252" w:rsidRPr="002B78E1" w:rsidRDefault="00E43252" w:rsidP="002B78E1">
            <w:pPr>
              <w:spacing w:after="0" w:line="240" w:lineRule="auto"/>
              <w:ind w:hanging="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Программы</w:t>
            </w:r>
          </w:p>
        </w:tc>
      </w:tr>
      <w:tr w:rsidR="00E43252" w:rsidRPr="00171DF8" w:rsidTr="002B78E1">
        <w:tc>
          <w:tcPr>
            <w:tcW w:w="709" w:type="dxa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3" w:type="dxa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</w:tr>
      <w:tr w:rsidR="00E43252" w:rsidRPr="00171DF8" w:rsidTr="002B78E1">
        <w:tc>
          <w:tcPr>
            <w:tcW w:w="709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3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1471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94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2" w:type="dxa"/>
            <w:vAlign w:val="center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63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 Поддержка субъектов малого и среднего предпринимательства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Большебейсугском сельском поселении Брюховецкого района, включает в себя, информационную, консультационную поддержку таких субъектов и организаций.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Информационные системы и информационно-телекоммуникационные сети обеспечивают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1) о реализации муниципальной программы развития субъектов малого и среднего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6) об организациях, образующих инфраструктуру поддержки субъектов малого и среднего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5.1. Условия и порядок оказания поддержки субъектам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малого и среднего предпринимательства</w:t>
      </w:r>
    </w:p>
    <w:p w:rsidR="00E43252" w:rsidRPr="002B78E1" w:rsidRDefault="00E43252" w:rsidP="002B78E1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5.1.1. Поддержка оказывается субъектам малого и среднего предпринимательства: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соответствующим требованиям,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зарегистрированным в установленном порядке на территории Большебейсугского сельского поселения Брюховецкого района;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не находящимся в стадии реорганизации, ликвидации или банкротства.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5.1.2. Поддержка не предоставляется субъектам малого и среднего предпринимательства: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являющимся участниками соглашений о разделе продукции;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осуществляющим предпринимательскую деятельность в сфере игорного бизнеса;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5.2. Организация и проведение отбора субъектов</w:t>
      </w:r>
    </w:p>
    <w:p w:rsidR="00E43252" w:rsidRPr="002B78E1" w:rsidRDefault="00E43252" w:rsidP="002B78E1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малого и среднего предпринимательства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5.2.1. Администрация Большебейсугского сельского поселения Брюховецкого района в целях обеспечения организации и проведения отбора субъектов малого и среднего предпринимательства для оказания информационной поддержки осуществляет следующие функции: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доводит до сведения субъектов малого и среднего предпринимательства информацию о приеме заявок путем размещения информации в установленных для обнародования местах;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осуществляет прием заявлений от субъектов малого и среднего предпринимательства.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5.2.2. Для участия в реализации программы развития субъектов малого и среднего предпринимательства претенденту необходимо предоставить следующие документы: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заявление;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 полученную не ранее 6-ти месяцев со дня подачи заявления;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копию учредительного документа для юридического лица, заверенную подписью и печатью руководителя;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копию паспорта для индивидуального предпринимателя;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информационное письмо органа статистики о присвоении кодов;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информацию для опубликования.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5.2.3. 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5.2.4. Заявления рассматриваются администрацией Большебейсугского сельского поселения Брюховецкого района в срок, не превышающий 20 рабочих дней после даты регистрации заявления в журнале регистрации заявлений, рассматривает поступившие документы. По результатам 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5.2.5. Претенденту должно быть отказано в предоставлении информационной поддержки: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не выполнены условия оказания поддержки в соответствии с настоящей Программой;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5.2.6. Претендент на получение информационной поддержки, которому отказано в предоставлении информационной поддержки, имеет право повторно подать заявление после устранения замечаний (окончания действия данных обстоятельств).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Финансовое обеспечение Программы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Финансирование расходов, связанных с реализацией мероприятий Программы, осуществляется путем выделения бюджетных ассигнований из бюджета Большебейсугского сельского поселения Брюховецкого района. Общий объем финансирования мероприятий Программы на 2016 год составляет 10,0 тысяч рублей.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ПРИЛОЖЕНИЕ № 2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к постановлению администрации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от 19.10.2015 № 135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ПОРЯДОК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возмещения (субсидирования) из бюджета поселения части затрат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субъектов малого предпринимательства на ранней стадии их деятельности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в части приобретения, сооружения, изготовления основных фондов и приобретения нематериальных активов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 Общие положения и условия возмещения затрат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1.1. Настоящий Порядок определяет механизм возмещения (субсидирования) из бюджета поселения части затрат субъектов малого предпринимательства (юридических лиц, индивидуальных предпринимателей), зарегистрированных в установленном порядке на территории Брюховецкого района, на ранней стадии их деятельности в части приобретения, сооружения, изготовления основных фондов и приобретения нематериальных активов для осуществления заявленных на субсидирование видов деятельности (за исключением деятельности по розничной торговле).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момента подачи (регистрации) заявления на участие в отборе проектов субъектов малого предпринимательства, не превышающий 12 месяцев.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Под основными фондами в целях настоящего Порядка понимаются основные средства, определяемые в соответствии со статьей 257 Налогового кодекса Российской Федерации и Положением по бухгалтерскому учету «Учёт основных средств» ПБУ 6/01, утвержденным Приказом Министерства финансов Российской Федерации от 30 марта 2001 года № 26н.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Нематериальные активы в целях настоящего Порядка определяются в соответствии со статьёй 257 Налогового кодекса Российской Федерации.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1.2. Средства бюджета поселения, предусмотренные на оказание содействия организации собственного дела субъектам малого предпринимательства на ранней стадии их деятельности, выделяются на возмещение (субсидирование) части затрат, указанных в бизнес-плане проекта субъекта малого предпринимательства, произведенных с момента государственной регистрации субъекта малого предпринимательства до момента подачи (регистрации) заявления на предоставление субсидии.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1.3. Субсидии субъектам малого предпринимательства предоставляются в размере 70 процентов от фактически произведенных и документально подтвержденных затрат, но не более 300 тысяч рублей, в случаях: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1.3.1. Приобретения, сооружения, изготовления основных средств (за исключением приобретения легковых автомобилей, не являющихся специализированным и специальным автотранспортом), используемых для осуществления предпринимательской деятельности, указанной в бизнес-плане проекта, и оплаченных путем безналичного расчета.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 случае если при приобретении основных средств, бывших в употреблении, стоимость основного средства, указанная в договоре, подтверждающем его приобретение, не соответствует стоимости, содержащейся в отчете об оценке основного средства, при расчете суммы субсидии применяется меньший размер стоимости основного средства.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1.3.2. Приобретение нематериальных активов, используемых для осуществления предпринимательской деятельности, указанной в бизнес-плане проекта, и оплаченных путем безналичного расчета, в том числе: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приобретение программного обеспечения;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получение патента и (или) свидетельства о регистрации авторских прав.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1.4. Субсидии предоставляются субъектам малого предпринимательства: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1.4.1. Соответствующим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1.4.2. Зарегистрированным в установленном порядке на территории муниципального образования Брюховецкий район.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1.4.3. Не находящимся в стадии реорганизации, ликвидации или банкротства.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1.4.4. Не имеющим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Федерации, за исключением сумм: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 которые предоставлены отсрочка, рассрочка, налоговый кредит, инвестиционный налоговый кредит в соответствии с налоговым законодательством Российской Федерацией;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по форме, утвержденной приказом Федеральной налоговой службы от 23 мая 2005 года № ММ-3-19/206@.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1.4.5. Осуществляющим деятельность по производству (реализации) товаров, выполнению работ, оказанию услуг.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1.5. В соответствии с Федеральным законом от 24 июля 2007 года № 209-ФЗ «О развитии малого и среднего предпринимательства Российской Федерации» субсидии не предоставляются субъектам малого предпринимательства: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1.5.1.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1.5.2. Являющимся участниками соглашений о разделе продукции.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1.5.3. Осуществляющим предпринимательскую деятельность в сфере игорного бизнеса.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1.5.4.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1.5.5.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 Организация и проведение отбора проектов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2.1. Управление экономики, прогнозирования, потребительской сферы и торговли администрации муниципального образования Брюховецкий район (далее по тексту - Управление) в целях обеспечения организации и проведения отбора проектов осуществляет следующие функции: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2.1.1. Принимает решение о проведении отбора проектов.</w:t>
      </w:r>
    </w:p>
    <w:p w:rsidR="00387A2B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2.1.2. Размещает извещение о проведении отбора проектов в средствах массовой информации Брюховецкого района и на официальном Интернет-сайте администрации Большебейсугского сельского поселения Брюховецкий район</w:t>
      </w:r>
      <w:r w:rsidR="00387A2B" w:rsidRPr="00387A2B">
        <w:rPr>
          <w:rFonts w:ascii="Arial" w:hAnsi="Arial"/>
          <w:sz w:val="24"/>
          <w:szCs w:val="24"/>
          <w:lang w:eastAsia="ru-RU"/>
        </w:rPr>
        <w:t xml:space="preserve"> </w:t>
      </w:r>
      <w:r w:rsidR="00387A2B">
        <w:rPr>
          <w:rFonts w:ascii="Arial" w:hAnsi="Arial"/>
          <w:sz w:val="24"/>
          <w:szCs w:val="24"/>
          <w:lang w:val="en-US" w:eastAsia="ru-RU"/>
        </w:rPr>
        <w:t>bigbeysug</w:t>
      </w:r>
      <w:r w:rsidR="00387A2B" w:rsidRPr="00387A2B">
        <w:rPr>
          <w:rFonts w:ascii="Arial" w:hAnsi="Arial"/>
          <w:sz w:val="24"/>
          <w:szCs w:val="24"/>
          <w:lang w:eastAsia="ru-RU"/>
        </w:rPr>
        <w:t>.</w:t>
      </w:r>
      <w:r w:rsidR="00387A2B">
        <w:rPr>
          <w:rFonts w:ascii="Arial" w:hAnsi="Arial"/>
          <w:sz w:val="24"/>
          <w:szCs w:val="24"/>
          <w:lang w:val="en-US" w:eastAsia="ru-RU"/>
        </w:rPr>
        <w:t>ru</w:t>
      </w:r>
      <w:r w:rsidR="00387A2B">
        <w:rPr>
          <w:rFonts w:ascii="Arial" w:hAnsi="Arial"/>
          <w:sz w:val="24"/>
          <w:szCs w:val="24"/>
          <w:lang w:eastAsia="ru-RU"/>
        </w:rPr>
        <w:t>.</w:t>
      </w:r>
      <w:bookmarkStart w:id="0" w:name="_GoBack"/>
      <w:bookmarkEnd w:id="0"/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2.1.3. Осуществляет прием заявок от субъектов малого предпринимательства.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2.1.4. Доводит до сведения субъектов малого предпринимательства, участвующих в отборе проектов, информацию о его результатах.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2.1.5. Осуществляет иные функции, необходимые для надлежащего проведения отбора проектов.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2.2. Оформление и подача документов для участия в отборе проектов осуществляются в следующем порядке: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2.2.1. Для участия в отборе проектов субъекты малого предпринимательства представляют в Управление заявление по форме согласно приложению №1 к настоящему Порядку.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2.2.2. К заявлению прилагаются следующие документы: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доверенность представителя (доверенность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удостоверена);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копия паспорта гражданина, являющегося индивидуальным предпринимателем (для индивидуальных предпринимателей);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копия паспорта гражданина, являющегося представителем (доверенным лицом) субъекта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бухгалтерский баланс субъекта малого предпринимательства по состоянию на последнюю отчетную дату, предшествующую дате подачи заявления, либо, если субъект малого предпринимательства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нотариально заверенные копии учредительных документов субъектов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нотариально заверенные копии свидетельства о постановке на налоговый учет;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справка налогового органа об исполнении налогоплательщиком обязанности по уплате налогов, сборов, страховых взносов, пеней и налоговых санкций, подлежащих уплате в соответствии с нормами законодательства Российской Федерации, за исключением сумм, указанных в подпункте 1.4.4 пункта 1.4 настоящего Порядка, по состоянию на дату, которая предшествует дате подачи заявления не более чем на 30 дней;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выписка из единого государственного реестра налогоплательщиков, выданная налоговыми органами не ранее 30 дней до даты подачи заявления;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бизнес – план проекта по организации собственного дела и приложения к нему по форме согласно приложению № 2 к настоящему Порядку;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расчет размера субсидии по форме согласно приложению № 3 к настоящему Порядку;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копии платежных документов по перечислению денежных средств по безналичному расчету через банки, выписки из банковского счета субъекта малого предпринимательства, заверенные банками, подтверждающие фактически произведенные затраты, подлежащие субсидированию;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копии счетов-фактур, счетов, накладных с приложением копий договоров, актов, подтверждающих приобретение, сооружение, изготовление основных средств и приобретение нематериальных активов, являющихся предметом выплаты субсидий, заверенные субъектом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копии документов о государственной регистрации движимого имущества и прав на недвижимое имущество, являющееся предметом выплаты субсидий, подлежащее регистрации в соответствии с законодательством Российской Федерации;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копии договоров аренды (субаренды), безвозмездного пользования недвижимым имуществом, документа о государственной регистрации прав на недвижимое имущество, на территории (площади) которого размещены основные средства, являющиеся предметом выплаты субсидии;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копии технической документации, гарантийных талонов с указанием заводских номеров, фотоматериалов, подтверждающих приобретение, сооружение, изготовление основных средств и приобретение нематериальных активов, являющихся предметом выплаты субсидии, заверенные субъектом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нотариально заверенные копии паспорта транспортного средства, паспорта самоходной машины и других видов техники (при приобретении грузового, специализированного транспорта);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копии свидетельства о регистрации транспортного средства, свидетельства о регистрации машины (при приобретении грузового, специализированного транспорта), заверенные субъектом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копия патента и (или) свидетельства о регистрации авторских прав (при наличии), заверенная субъектом малого предпринимательства;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оригинал и копия лицензии на осуществление вида деятельности (в случае, когда соответствующий вид деятельности подлежит лицензированию в соответствии </w:t>
      </w:r>
      <w:r w:rsidRPr="002B78E1">
        <w:rPr>
          <w:rFonts w:ascii="Arial" w:hAnsi="Arial"/>
          <w:sz w:val="24"/>
          <w:szCs w:val="24"/>
          <w:lang w:eastAsia="ru-RU"/>
        </w:rPr>
        <w:lastRenderedPageBreak/>
        <w:t>с законодательством Российской Федерации). Оригинал после сверки с копией возвращается;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оригинал отчета об оценке объекта оценки, соответствующего требованиям </w:t>
      </w:r>
      <w:r w:rsidRPr="009E279F">
        <w:rPr>
          <w:rFonts w:ascii="Arial" w:hAnsi="Arial" w:cs="Arial"/>
          <w:sz w:val="24"/>
          <w:szCs w:val="24"/>
        </w:rPr>
        <w:t>Федерального закона</w:t>
      </w:r>
      <w:r w:rsidRPr="002B78E1">
        <w:rPr>
          <w:rFonts w:ascii="Arial" w:hAnsi="Arial"/>
          <w:sz w:val="24"/>
          <w:szCs w:val="24"/>
          <w:lang w:eastAsia="ru-RU"/>
        </w:rPr>
        <w:t xml:space="preserve"> от 29 июля 1998 года № 135-ФЗ "Об оценочной деятельности в Российской Федерации" (при приобретении основных средств, бывших в употреблении);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2.2.3. Заявление, включая документы (копии документов), указанные в подпункте 2.2.2 настоящего пункта, должны быть подписаны индивидуальным предпринимателем, руководителем малого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2.2.4. Поступившие заявления Управлением регистрируются в порядке их поступления в журнале регистрации заявлений, который должен быть пронумерован, прошнурован и скреплен печатью администрации Большебейсугского сельского поселения Брюховецкого района.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2.2.5. Заявление и документы, указанные в подпункте 2.2.2 настоящего пункта, принимаются каждый вторник и четверг с 13 до 16 часов по адресу, указанному в извещении о проведении отбора проектов субъектов малого предпринимательства, кроме выходных и праздничных дней.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2.2.6. Прием заявлений и документов от субъектов малого предпринимательства на участие в отборе проектов прекращается 31 октября текущего финансового года либо с момента полного освоения лимитов бюджетных обязательств, предусмотренных на финансовый год.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Несвоевременное представление документов является основанием для отказа в их приеме.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2.2.7. Все расходы, связанные с подготовкой и участием в отборе проектов, несут субъекты малого предпринимательства.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bookmarkStart w:id="1" w:name="sub_91023"/>
      <w:r w:rsidRPr="002B78E1">
        <w:rPr>
          <w:rFonts w:ascii="Arial" w:hAnsi="Arial"/>
          <w:sz w:val="24"/>
          <w:szCs w:val="24"/>
          <w:lang w:eastAsia="ru-RU"/>
        </w:rPr>
        <w:t>2.3. Проведение отбора субъектов малого предпринимательства осуществляется в следующем порядке: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bookmarkStart w:id="2" w:name="sub_910234"/>
      <w:bookmarkEnd w:id="1"/>
      <w:r w:rsidRPr="002B78E1">
        <w:rPr>
          <w:rFonts w:ascii="Arial" w:hAnsi="Arial"/>
          <w:sz w:val="24"/>
          <w:szCs w:val="24"/>
          <w:lang w:eastAsia="ru-RU"/>
        </w:rPr>
        <w:t>2.3.1. Заявление и документы субъекта малого предпринимательства, предусмотренные подпунктом 2.2.2 настоящего Порядка, рассматриваются Управлением в порядке регистрации заявлений в журнале регистрации заявлений в срок, не превышающий 20 рабочих дней со дня регистрации заявления.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Управление проверяет полноту сведений, содержащихся в представленных субъектом малого предпринимательства документах, предусмотренных подпунктом 2.2.2 настоящего Порядка, и соблюдение условий оказания поддержки.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2.3.2. В случае если субъект малого предпринимательства соответствует требованиям и условиям, предусмотренным настоящим порядком, то: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2.3.2.1. В течение 10 рабочих дней, со дня истечения срока отбора, предусмотренного подпунктом 2.3.1 пункта 2.3 настоящего Порядка, Управлением подготавливается проект постановления администрации Большебейсугского сельского поселения Брюховецкого района о предоставлении субсидий.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2.3.2.2. В течение 5 дней со дня вступления в силу постановления администрации Большебейсугского сельского поселения Брюховецкого района о предоставлении субсидий Управлением субъекту малого предпринимательства направляется уведомление о предоставлении субсидий.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2.3.3. В случае если субъект малого предпринимательства не соответствует требованиям и условиям, предусмотренным настоящим Порядком: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2.3.3.1. В течение 10 рабочих дней, со дня истечения срока отбора, предусмотренного подпунктом 2.3.1 пункта 2.3 настоящего Порядка, Управлением подготавливается проект постановления администрации Большебейсугского сельского поселения Брюховецкого района об отказе в предоставлении субсидий.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2.3.3.2. В течение 5 дней со дня вступления в силу постановления администрации Большебейсугского сельского поселения Брюховецкого района о предоставлении субсидий Управлением субъекту малого предпринимательства направляется уведомление об отказе в предоставлении субсидий.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2.3.4. Договор о предоставлении бюджетных средств в форме субсидий для возмещения части затрат (далее – договор субсидирования) заключается Управлением с субъектом малого предпринимательства в день явки указанного субъекта малого предпринимательства (его представителя) в Управление.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2.3.5. Участнику отбора проектов должно быть отказано в предоставлении субсидий в случае, если: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не представлены документы, предусмотренные подпунктом 2.2.2 настоящего Порядка, или представлены недостоверные сведения и документы;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ранее в отношении заявителя –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не выполнены условия оказания поддержки.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Участник отбора проектов, которому отказано в предоставлении субсидий по основаниям, указанным в настоящем пункте, имеет право повторно подать заявление после устранения (окончания действия) данных обстоятельств.</w:t>
      </w:r>
    </w:p>
    <w:bookmarkEnd w:id="2"/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 Процедура выплаты субсидий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3.1. Субсидии выплачиваются субъектам малого предпринимательства в порядке очередности регистрации их заявлений в журнале регистрации заявлений Управления в соответствии с заключенными с Управлением по результатам отбора договорами субсидирования единовременно путем перечисления денежных средств на расчетный счет субъекта малого предпринимательства.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3.2. Управление ежемесячно, до 15-го числа, формирует реестры получателей субсидий по форме согласно приложению № 5 к настоящему Порядку (в конце финансового года реестры получателей субсидий формируются до 30 ноября) и направляет их в администрацию Большебейсугского сельского поселения Брюховецкого района.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3.3. Финансовое управление администрации Большебейсугского сельского поселения Брюховецкого района в течение 15 рабочих дней после получения реестра получателей субсидий перечисляет с лицевого счета администрации Большебейсугского сельского поселения Брюховецкого района сумму субсидий на расчетные счета субъектов малого предпринимательства.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3.4. В случае выявления фактов представления субъектом малого предпринимательства недостоверных документов и сведений суммы полученных субсидий в течение 10 календарных дней со дня уведомления субъекта малого предпринимательства подлежат возврату в бюджет поселения в соответствии с законодательством Российской Федерации.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3.5. В случае отчуждения основных фондов и нематериальных активов, явившихся предметом выплаты субсидий,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3.5.1. Направить в Управление соответствующее письменное уведомление в течение одного календарного дня со дня подписания документа, повлекшего отчуждение основных фондов, нематериальных активов.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3.5.2. Произвести возврат суммы полученных субсидий в районный бюджет в соответствии с законодательством Российской Федерации в течение 10 </w:t>
      </w:r>
      <w:r w:rsidRPr="002B78E1">
        <w:rPr>
          <w:rFonts w:ascii="Arial" w:hAnsi="Arial"/>
          <w:sz w:val="24"/>
          <w:szCs w:val="24"/>
          <w:lang w:eastAsia="ru-RU"/>
        </w:rPr>
        <w:lastRenderedPageBreak/>
        <w:t>календарных дней со дня подписания документа, повлекшего отчуждение основных фондов, нематериальных активов.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3.6. В случае принятия судом решения о признании субъекта малого предпринимательства, являющегося юридическим лицом, несостоятельным (банкротом), принятия учредителями (участниками) либо органом юридического лица, уполномоченным на то учредительными документами, решения о ликвидации юридического лица,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3.6.1. Направить в администрацию Большебейсугского сельского поселения соответствующее письменное уведомление в течение одного календарного дня со дня: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вступления в законную силу решения суда о признании юридического лица несостоятельным (банкротом);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принятия решения учредителем (участниками) либо органом юридического лица, уполномоченным на то учредительными документами, о ликвидации юридического лица.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3.6.2. Произвести возврат суммы полученных субсидий в районный бюджет в порядке, установленном законодательством Российской Федерации.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3.7. В случае принятия индивидуальным предпринимателем решения о прекращении предпринимательской деятельности до истечения финансового года, следующего за годом, в котором получена субсидия, субъект малого предпринимательства, являющийся индивидуальным предпринимателем, обязан: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3.7.1. Направить в администрацию Большебейсугского сельского поселения Брюховецкого района соответствующее письменное уведомление в течение одного календарного дня со дня обращения в уполномоченный федеральный орган исполнительной власти с заявлением о прекращении предпринимательской деятельности.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3.7.2. Произвести возврат суммы полученных субсидий в районный бюджет в соответствии с законодательством Российской Федерации в течение 10 календарных дней со дня обращения в уполномоченный федеральный орган исполнительной власти с заявлением о прекращении предпринимательской деятельности.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3.8. В случае принятия судом решения о признании субъекта малого предпринимательства, являющегося индивидуальным предпринимателем, несостоятельным (банкротом),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3.8.1. Направить в администрацию Большебейсугского сельского поселения Брюховецкого района соответствующее письменное уведомление в течение одного календарного дня со дня вступления в законную силу решения суда о признании индивидуального предпринимателя несостоятельным (банкротом).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3.8.2. Произвести возврат суммы полученных субсидий в районный бюджет в порядке, установленном законодательством Российской Федерации.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3.9. Предоставление субсидий осуществляется в пределах бюджетных ассигнований и лимитов бюджетных обязательств, утвержденных администрации Большебейсугского сельского поселения Брюховецкого района на финансовый год на указанные цели.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3.10. Субъект малого предпринимательства по окончании финансового года, в котором получена субсидия, и по окончании следующего финансового года представляет в администрацию Большебейсугского сельского поселения Брюховецкого района не позднее 15 мая года, следующего за отчетным: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налоговую отчетность;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отчет о достижении плановых показателей по форме согласно приложению № 4 к настоящему Порядку.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Если по результатам анализа отчетности субъект малого предпринимательства не достиг хотя бы одного из показателей деятельности, установленных в бизнес-плане проекта субъекта малого предпринимательства, на 50 и более процентов, суммы полученных субсидий в течение 10 календарных дней со дня уведомления субъекта малого предпринимательства подлежат возврату в районный бюджет в соответствии с законодательством Российской Федерации.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Если отчетность не представляется в администрацию Большебейсугского сельского поселения Брюховецкого района в течение 30 дней со дня, установленного в абзаце первом настоящего пункта, суммы полученных субсидий в течение 10 календарных дней со дня уведомления субъекта малого предпринимательства подлежат возврату в бюджет поселения в соответствии с законодательством Российской Федерации.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3.11. В случаях возврата субъектами малого предпринимательства средств в бюджет поселения (пункты 3.5 – 3.8, 3.10 настоящего Порядка), администрацией Большебейсугского сельского поселения Брюховецкого района в соответствии с законодательством Российской Федерации и Краснодарского края производится возврат в краевой бюджет средств, предоставленных администрации Большебейсугского сельского поселения Брюховецкого района из краевого бюджета.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4. Обжалование действий (бездействий) администрации Большебейсугского сельского поселения Брюховецкого района.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Ответственность при предоставлении субсидий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4.1. Действие (бездействие) ответственных специалистов администрации Большебейсугского сельского поселения Брюховецкого района при принятии решения о предоставлении субсидии,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4.2. Ответственность за соблюдение условий и правомерность предоставления субсидий несет администрация Большебейсугского сельского поселения Брюховецкого района, за достоверность представляемых документов и сведений, соблюдение условий оказания поддержки – субъекты малого предпринимательства.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поселение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529"/>
        <w:gridCol w:w="4299"/>
      </w:tblGrid>
      <w:tr w:rsidR="00E43252" w:rsidRPr="00171DF8" w:rsidTr="00CE1E2F">
        <w:tc>
          <w:tcPr>
            <w:tcW w:w="5529" w:type="dxa"/>
          </w:tcPr>
          <w:p w:rsidR="00E43252" w:rsidRPr="002B78E1" w:rsidRDefault="00E43252" w:rsidP="002B78E1">
            <w:pPr>
              <w:spacing w:after="0" w:line="240" w:lineRule="auto"/>
              <w:ind w:left="601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ПРИЛОЖЕНИЕ № 1</w:t>
            </w:r>
          </w:p>
          <w:p w:rsidR="00E43252" w:rsidRPr="002B78E1" w:rsidRDefault="00E43252" w:rsidP="002B78E1">
            <w:pPr>
              <w:spacing w:after="0" w:line="240" w:lineRule="auto"/>
              <w:ind w:left="601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к Порядку возмещения (субсидирование)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приобретения нематериальных активов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429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9E279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ЗАЯВЛЕНИЕ</w:t>
      </w:r>
    </w:p>
    <w:p w:rsidR="00E43252" w:rsidRPr="002B78E1" w:rsidRDefault="00E43252" w:rsidP="009E279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на участие в отборе проектов субъектов малого предпринимательства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Ознакомившись с Порядком возмещения (субсидирования)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активов, утвержденным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(указать наименование, дату, номер акта органа ____________________________________________________________________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местного самоуправления) 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заявитель 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(полное наименование юридического лица; фамилия, имя, отчество индивидуального предпринимателя)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основной государственный регистрационный номер 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согласен представить документы для участия в отборе проектов субъектов малого предпринимательства с целью получения субсидий из бюджета поселения для возмещения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Заявитель подтверждает, что вся информация, содержащаяся в заявлении на участие в отборе, является подлинной, и дает согласие на доступ к ней любых заинтересованных лиц.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Заявитель подтверждает, что не относится к категориям субъектов малого предпринимательства, в отношении которых не может оказываться поддержка, указанным в </w:t>
      </w:r>
      <w:r w:rsidRPr="009E279F">
        <w:rPr>
          <w:rFonts w:ascii="Arial" w:hAnsi="Arial" w:cs="Arial"/>
          <w:sz w:val="24"/>
          <w:szCs w:val="24"/>
        </w:rPr>
        <w:t>частях 3</w:t>
      </w:r>
      <w:r w:rsidRPr="009E279F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9E279F">
        <w:rPr>
          <w:rFonts w:ascii="Arial" w:hAnsi="Arial" w:cs="Arial"/>
          <w:sz w:val="24"/>
          <w:szCs w:val="24"/>
        </w:rPr>
        <w:t>4 статьи 14</w:t>
      </w:r>
      <w:r w:rsidRPr="002B78E1">
        <w:rPr>
          <w:rFonts w:ascii="Arial" w:hAnsi="Arial"/>
          <w:sz w:val="24"/>
          <w:szCs w:val="24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что ранее в отношении заявителя не было принято решение об оказании аналогичной поддержки либо сроки оказания такой поддержки истекли.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Заявитель подтверждает, что: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1) соответствует требованиям, установленным пунктом 1.4 настоящего Порядка и </w:t>
      </w:r>
      <w:r w:rsidRPr="009E279F">
        <w:rPr>
          <w:rFonts w:ascii="Arial" w:hAnsi="Arial" w:cs="Arial"/>
          <w:sz w:val="24"/>
          <w:szCs w:val="24"/>
        </w:rPr>
        <w:t>статьей 4</w:t>
      </w:r>
      <w:r w:rsidRPr="002B78E1">
        <w:rPr>
          <w:rFonts w:ascii="Arial" w:hAnsi="Arial"/>
          <w:sz w:val="24"/>
          <w:szCs w:val="24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2) зарегистрирован в установленном порядке на территории Брюховецкого района;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3) не находится в стадии реорганизации, ликвидации или банкротства;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4) не имеет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 которые предоставлены отсрочка, рассрочка, налоговый кредит, инвестиционный налоговый кредит в соответствии с нормами налогового законодательства Российской Федерации;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которые реструктурированы в соответствии с нормами бюджетного законодательства Российской Федерации или в соответствии с Федеральным </w:t>
      </w:r>
      <w:r w:rsidRPr="009E279F">
        <w:rPr>
          <w:rFonts w:ascii="Arial" w:hAnsi="Arial" w:cs="Arial"/>
          <w:sz w:val="24"/>
          <w:szCs w:val="24"/>
        </w:rPr>
        <w:t>законом</w:t>
      </w:r>
      <w:r w:rsidRPr="002B78E1">
        <w:rPr>
          <w:rFonts w:ascii="Arial" w:hAnsi="Arial"/>
          <w:sz w:val="24"/>
          <w:szCs w:val="24"/>
          <w:lang w:eastAsia="ru-RU"/>
        </w:rPr>
        <w:t xml:space="preserve"> от 9 июля 2002 года № 83-ФЗ «О финансовом оздоровлении сельскохозяйственных товаропроизводителей»;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которые подлежат зачету в соответствии с решениями налогового органа, направленными в органы федерального казначейства, но не исполненными на </w:t>
      </w:r>
      <w:r w:rsidRPr="002B78E1">
        <w:rPr>
          <w:rFonts w:ascii="Arial" w:hAnsi="Arial"/>
          <w:sz w:val="24"/>
          <w:szCs w:val="24"/>
          <w:lang w:eastAsia="ru-RU"/>
        </w:rPr>
        <w:lastRenderedPageBreak/>
        <w:t xml:space="preserve">момент выдачи налоговым органом справки по </w:t>
      </w:r>
      <w:r w:rsidRPr="009E279F">
        <w:rPr>
          <w:rFonts w:ascii="Arial" w:hAnsi="Arial" w:cs="Arial"/>
          <w:sz w:val="24"/>
          <w:szCs w:val="24"/>
        </w:rPr>
        <w:t>форме</w:t>
      </w:r>
      <w:r w:rsidRPr="002B78E1">
        <w:rPr>
          <w:rFonts w:ascii="Arial" w:hAnsi="Arial"/>
          <w:sz w:val="24"/>
          <w:szCs w:val="24"/>
          <w:lang w:eastAsia="ru-RU"/>
        </w:rPr>
        <w:t>, утвержденной приказом Федеральной налоговой службы от 23 мая 2005 года № ММ-3-19/206@;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5) осуществляет деятельность по производству (реализации) товаров, выполнению работ, оказанию услуг.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Для юридических лиц: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Полное наименование предприятия (организации) – участника отбора проектов ____________________________________________________________________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Сокращенное наименование 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Организационно-правовая форма 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Юридический адрес 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Почтовый адрес 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Ф.И.О. руководителя 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Телефон, факс _______________________________________________________.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Идентификационный номер налогоплательщика (ИНН) 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ОГРН 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Расчетный счет 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КПП _______________________________________________________________.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Наименование, адрес банка 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Банковский идентификационный код (БИК) 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Банковский корреспондентский счет (к/с) 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Виды деятельности организации по </w:t>
      </w:r>
      <w:r w:rsidRPr="009E279F">
        <w:rPr>
          <w:rFonts w:ascii="Arial" w:hAnsi="Arial" w:cs="Arial"/>
          <w:sz w:val="24"/>
          <w:szCs w:val="24"/>
        </w:rPr>
        <w:t>ОКВЭД</w:t>
      </w:r>
      <w:r w:rsidRPr="009E279F">
        <w:rPr>
          <w:rFonts w:ascii="Arial" w:hAnsi="Arial" w:cs="Arial"/>
          <w:sz w:val="24"/>
          <w:szCs w:val="24"/>
          <w:lang w:eastAsia="ru-RU"/>
        </w:rPr>
        <w:t>,</w:t>
      </w:r>
      <w:r w:rsidRPr="002B78E1">
        <w:rPr>
          <w:rFonts w:ascii="Arial" w:hAnsi="Arial"/>
          <w:sz w:val="24"/>
          <w:szCs w:val="24"/>
          <w:lang w:eastAsia="ru-RU"/>
        </w:rPr>
        <w:t xml:space="preserve"> заявленные на субсидирование______________________________________________________.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Серия и номер свидетельства о внесении записи в Единый государственный реестр юридических лиц 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Кем выдано (дата выдачи)______________________________________________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Краткая характеристика проекта ________________________________________.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Стоимость проекта по бизнес-плану (тыс. руб.) ___________________________.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Наименование производимой в настоящее время продукции ________________.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Выручка от реализации товаров (работ, услуг) без учета налога на добавленную стоимость за предшествующий календарный год (для вновь созданных со дня их государственной регистрации) (тыс. руб.) _____________________________.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Средняя численность работников за предшествующий календарный год (для вновь созданных со дня их государственной регистрации) (чел.) 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(%) __________________________________________.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Суммарная доля участия, принадлежащая одному или нескольким юридическим лицам, не являющимся субъектами малого и среднего предпринимательства (%) _____________________________________________.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9E279F">
      <w:pPr>
        <w:spacing w:after="0" w:line="240" w:lineRule="auto"/>
        <w:ind w:firstLine="540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Для индивидуальных предпринимателей: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Ф.И.О. 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Адрес фактического проживания (адрес регистрации) 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Телефон (факс) 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Паспортные данные (номер, серия, кем и когда выдан) 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ОГРН 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Идентификационный номер налогоплательщика (ИНН) 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Расчетный счет 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Наименование, адрес банка 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Банковский идентификационный код (БИК) 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Банковский корреспондентский счет (к/с) 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Виды деятельности индивидуального предпринимателя по </w:t>
      </w:r>
      <w:r w:rsidRPr="009E279F">
        <w:rPr>
          <w:rFonts w:ascii="Arial" w:hAnsi="Arial" w:cs="Arial"/>
          <w:sz w:val="24"/>
          <w:szCs w:val="24"/>
        </w:rPr>
        <w:t>ОКВЭД</w:t>
      </w:r>
      <w:r w:rsidRPr="002B78E1">
        <w:rPr>
          <w:rFonts w:ascii="Arial" w:hAnsi="Arial"/>
          <w:sz w:val="24"/>
          <w:szCs w:val="24"/>
          <w:lang w:eastAsia="ru-RU"/>
        </w:rPr>
        <w:t>, заявленные на субсидирование 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Серия и номер свидетельства о внесении записи в Единый государственный реестр индивидуальных предпринимателей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Кем выдано (дата выдачи)______________________________________________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Наименование производимой в настоящее время продукции 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Краткая характеристика проекта 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Стоимость проекта по бизнес-плану (тыс. руб.) ___________________________.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Выручка от реализации товаров (работ, услуг) без учета налога на добавленную стоимость за предшествующий календарный год (для вновь созданных – со дня их государственной регистрации) (тыс. руб.) ___________.</w:t>
      </w:r>
    </w:p>
    <w:p w:rsidR="00E43252" w:rsidRPr="002B78E1" w:rsidRDefault="00E43252" w:rsidP="009E279F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Средняя численность работников за предшествующий календарный год (для вновь созданных – со дня их государственной регистрации) (чел.) ___________.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950"/>
      </w:tblGrid>
      <w:tr w:rsidR="00E43252" w:rsidRPr="00171DF8" w:rsidTr="002B78E1">
        <w:tc>
          <w:tcPr>
            <w:tcW w:w="4621" w:type="dxa"/>
          </w:tcPr>
          <w:p w:rsidR="00E43252" w:rsidRPr="002B78E1" w:rsidRDefault="00E43252" w:rsidP="002B78E1">
            <w:pPr>
              <w:spacing w:after="0" w:line="240" w:lineRule="auto"/>
              <w:ind w:firstLine="3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Руководитель организации</w:t>
            </w:r>
          </w:p>
          <w:p w:rsidR="00E43252" w:rsidRPr="002B78E1" w:rsidRDefault="00E43252" w:rsidP="002B78E1">
            <w:pPr>
              <w:spacing w:after="0" w:line="240" w:lineRule="auto"/>
              <w:ind w:firstLine="3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(индивидуальный предприниматель)</w:t>
            </w:r>
          </w:p>
          <w:p w:rsidR="00E43252" w:rsidRPr="002B78E1" w:rsidRDefault="00E43252" w:rsidP="002B78E1">
            <w:pPr>
              <w:spacing w:after="0" w:line="240" w:lineRule="auto"/>
              <w:ind w:firstLine="3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3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____________________________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(подпись, Ф.И.О.)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М.П 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402" w:type="dxa"/>
        <w:tblInd w:w="426" w:type="dxa"/>
        <w:tblLook w:val="00A0" w:firstRow="1" w:lastRow="0" w:firstColumn="1" w:lastColumn="0" w:noHBand="0" w:noVBand="0"/>
      </w:tblPr>
      <w:tblGrid>
        <w:gridCol w:w="4962"/>
        <w:gridCol w:w="4440"/>
      </w:tblGrid>
      <w:tr w:rsidR="00E43252" w:rsidRPr="00171DF8" w:rsidTr="00CE1E2F">
        <w:tc>
          <w:tcPr>
            <w:tcW w:w="4962" w:type="dxa"/>
          </w:tcPr>
          <w:p w:rsidR="00E43252" w:rsidRPr="002B78E1" w:rsidRDefault="00E43252" w:rsidP="009E279F">
            <w:pPr>
              <w:spacing w:after="0" w:line="240" w:lineRule="auto"/>
              <w:ind w:left="11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ПРИЛОЖЕНИЕ № 2</w:t>
            </w:r>
          </w:p>
          <w:p w:rsidR="00E43252" w:rsidRPr="002B78E1" w:rsidRDefault="00E43252" w:rsidP="009E279F">
            <w:pPr>
              <w:spacing w:after="0" w:line="240" w:lineRule="auto"/>
              <w:ind w:left="11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 Порядку возмещения (субсидирование)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      </w:r>
          </w:p>
          <w:p w:rsidR="00E43252" w:rsidRPr="002B78E1" w:rsidRDefault="00E43252" w:rsidP="009E279F">
            <w:pPr>
              <w:spacing w:after="0" w:line="240" w:lineRule="auto"/>
              <w:ind w:left="114"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БИЗНЕС-ПЛАН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(наименование бизнес-плана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 xml:space="preserve">проекта субъекта малого предпринимательства для участия в отборе проектов в целях возмещения (субсидирования) из бюджета поселения части затрат </w:t>
      </w:r>
      <w:r w:rsidRPr="002B78E1">
        <w:rPr>
          <w:rFonts w:ascii="Arial" w:hAnsi="Arial"/>
          <w:b/>
          <w:sz w:val="24"/>
          <w:szCs w:val="24"/>
          <w:lang w:eastAsia="ru-RU"/>
        </w:rPr>
        <w:lastRenderedPageBreak/>
        <w:t>субъектов малого предпринимательства на ранней стадии их деятельности в части приобретения, сооружения, изготовления основных фондов, приобретения нематериальных активов)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b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Бизнес-план подготовлен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наименование юридического лица 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(Ф.И.О. индивидуального предпринимателя) 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 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подпись Ф.И.О.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М.П. 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_________________ 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20__ г.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1. ОБЩИЕ СВЕДЕНИЯ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Для юридических лиц: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Полное наименование юридического лица 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Сокращенное наименование 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Организационно-правовая форма 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Юридический адрес_________________________________________________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Почтовый адрес 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Ф.И.О. руководителя 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Телефон, факс, e-mail 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ИНН / КПП 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Информация о регистрации (где, кем, когда зарегистрировано, ОГРН, дата регистрации) 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Система налогообложения (УСН 6%, УСН 15%, ЕНВД, ЕСХН, общая)______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Виды деятельности по проекту (ОКВЭД) 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Краткое описание проекта 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Стоимость проекта по бизнес-плану (тыс. руб.) 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(%) 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Суммарная доля участия, принадлежащая одному или нескольким юридическим лицам, не являющимся субъектами малого и среднего предпринимательства (%) 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Для индивидуальных предпринимателей: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Ф.И.О. 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Адрес фактического проживания (адрес регистрации) 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Телефон, факс, e-mail 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Паспортные данные (номер, серия, кем и когда выдан) 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ИНН 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Информация о регистрации (где, кем, когда зарегистрирован, ОГРН, дата регистрации) 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Система налогообложения (УСН 6%, УСН 15%, ЕНВД, ЕСХ, общая) 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Виды деятельности по проекту (ОКВЭД) 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Краткое описание проекта 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Стоимость проекта по бизнес-плану (тыс. руб.) 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2. ОБЩЕЕ ОПИСАНИЕ ПРОЕКТА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В данном разделе в краткой форме должна быть приведена информация, позволяющая составить представление о проекте в целом.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Рекомендуется следующая структура и последовательность изложения информации, включаемой в данный раздел: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1) суть проекта;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2) текущее состояние проекта;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3) иная информация.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Виды деятельности согласно выписке из Единого государственного реестра юридических лиц (индивидуальных предпринимателей)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9"/>
        <w:gridCol w:w="1912"/>
        <w:gridCol w:w="1158"/>
        <w:gridCol w:w="1697"/>
        <w:gridCol w:w="2006"/>
        <w:gridCol w:w="1836"/>
      </w:tblGrid>
      <w:tr w:rsidR="00E43252" w:rsidRPr="00171DF8" w:rsidTr="00CE1E2F">
        <w:trPr>
          <w:jc w:val="center"/>
        </w:trPr>
        <w:tc>
          <w:tcPr>
            <w:tcW w:w="103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№,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12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5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Коды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по ОКВЭД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Выручка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 момент составления бизнес-плана,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0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Доля выручки в общем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объеме выручки, %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 какого момента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осуществляется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данный вид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деятельности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(месяц, год)</w:t>
            </w:r>
          </w:p>
        </w:tc>
      </w:tr>
      <w:tr w:rsidR="00E43252" w:rsidRPr="00171DF8" w:rsidTr="00CE1E2F">
        <w:trPr>
          <w:jc w:val="center"/>
        </w:trPr>
        <w:tc>
          <w:tcPr>
            <w:tcW w:w="103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rPr>
          <w:jc w:val="center"/>
        </w:trPr>
        <w:tc>
          <w:tcPr>
            <w:tcW w:w="103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rPr>
          <w:jc w:val="center"/>
        </w:trPr>
        <w:tc>
          <w:tcPr>
            <w:tcW w:w="103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12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rPr>
          <w:jc w:val="center"/>
        </w:trPr>
        <w:tc>
          <w:tcPr>
            <w:tcW w:w="103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2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Дата фактического (планируемого) начала деятельности (реализации проекта). Обоснование срока реализации проекта.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 ОПИСАНИЕ ПРОДУКЦИИ, УСЛУГ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3.1. Краткое описание производимой (планируемой к производству) продукции, товаров, работ, услуг.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3.2. Ценовая политика.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3.3. Иная информация.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4. МАРКЕТИНГОВЫЙ ПЛАН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4.1. Потенциальные потребители продукции (товаров, работ, услуг).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4.2. Реклама.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4.3. Конкурентные преимущества и недостатки продукции (товаров, работ, услуг). Либо конкурентные преимущества отсутствуют, если спрос значительно превышает предложение по данной категории товаров, работ, услуг.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4.4. Иная информация.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 ПРОИЗВОДСТВЕННЫЙ ПЛАН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В данном разделе приводятся основные показатели плана производства и реализации продукции (товаров, работ, услуг), предлагаемой в рамках проекта.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Планируемые объемы производства и реализации продукции (товаров, работ, услуг) в натуральном выражении.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Описание процесса производства товаров, работ, услуг. Необходимо дать краткое описание технологической цепочки производства. Если в технологическую цепочку встроены другие субъекты, необходимо показать их роль в реализации проекта. Следует описать технологические процессы, которые будут использованы в производстве продукции (товаров, работ, услуг). Если планируется внедрять новые технологии, необходимо дать оценку их влияния на объемы производства.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5.1. Таблица основных фондов и нематериальных активов, необходимых для реализации проекта: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5.1.1. На текущий финансовый (20__) год, а также приобретенные в прошедшем финансовом (20__) году, при наличии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851"/>
        <w:gridCol w:w="850"/>
        <w:gridCol w:w="1134"/>
        <w:gridCol w:w="993"/>
        <w:gridCol w:w="1228"/>
        <w:gridCol w:w="1262"/>
      </w:tblGrid>
      <w:tr w:rsidR="00E43252" w:rsidRPr="00171DF8" w:rsidTr="00CE1E2F">
        <w:tc>
          <w:tcPr>
            <w:tcW w:w="1809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70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Право на объект (пользования, собственности, аренды и т.д.)</w:t>
            </w: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Цена за ед., тыс. руб.</w:t>
            </w: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Коли-чест-во, ед.</w:t>
            </w: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Стоимость, тыс. р.</w:t>
            </w: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Факти-ческое место-нахож-дение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Площадь помещения,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62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Коммен-тарии</w:t>
            </w:r>
          </w:p>
        </w:tc>
      </w:tr>
      <w:tr w:rsidR="00E43252" w:rsidRPr="00171DF8" w:rsidTr="00CE1E2F">
        <w:tc>
          <w:tcPr>
            <w:tcW w:w="1809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Недвижимое имущество,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1809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Нематериаль-ные активы,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1809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Транспорт,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180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Оборудование,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4361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5.1.2. На следующий за текущим финансовый (20__) год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1637"/>
        <w:gridCol w:w="851"/>
        <w:gridCol w:w="850"/>
        <w:gridCol w:w="1134"/>
        <w:gridCol w:w="993"/>
        <w:gridCol w:w="1228"/>
        <w:gridCol w:w="1182"/>
      </w:tblGrid>
      <w:tr w:rsidR="00E43252" w:rsidRPr="00171DF8" w:rsidTr="00CE1E2F">
        <w:tc>
          <w:tcPr>
            <w:tcW w:w="1953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63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Право на объект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(пользования, собственности, аренды и т.д.)</w:t>
            </w: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Цена за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ед., тыс. руб.</w:t>
            </w: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Коли-чест-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во, ед.</w:t>
            </w: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Стои-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мость,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Факти-ческое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место-нахож-дение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Площадь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помеще-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ния,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182" w:type="dxa"/>
          </w:tcPr>
          <w:p w:rsidR="00E43252" w:rsidRPr="002B78E1" w:rsidRDefault="00E43252" w:rsidP="002B78E1">
            <w:pPr>
              <w:spacing w:after="0" w:line="240" w:lineRule="auto"/>
              <w:ind w:firstLine="3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Ком-мен-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тарии</w:t>
            </w:r>
          </w:p>
        </w:tc>
      </w:tr>
      <w:tr w:rsidR="00E43252" w:rsidRPr="00171DF8" w:rsidTr="00CE1E2F">
        <w:tc>
          <w:tcPr>
            <w:tcW w:w="1953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Недвижимое имущество,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43252" w:rsidRPr="002B78E1" w:rsidRDefault="00E43252" w:rsidP="002B78E1">
            <w:pPr>
              <w:spacing w:after="0" w:line="240" w:lineRule="auto"/>
              <w:ind w:firstLine="3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1953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Нематериальные активы,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43252" w:rsidRPr="002B78E1" w:rsidRDefault="00E43252" w:rsidP="002B78E1">
            <w:pPr>
              <w:spacing w:after="0" w:line="240" w:lineRule="auto"/>
              <w:ind w:firstLine="3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1953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Транспорт,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</w:tcPr>
          <w:p w:rsidR="00E43252" w:rsidRPr="002B78E1" w:rsidRDefault="00E43252" w:rsidP="002B78E1">
            <w:pPr>
              <w:spacing w:after="0" w:line="240" w:lineRule="auto"/>
              <w:ind w:firstLine="3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1953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Оборудование, в том числе: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82" w:type="dxa"/>
          </w:tcPr>
          <w:p w:rsidR="00E43252" w:rsidRPr="002B78E1" w:rsidRDefault="00E43252" w:rsidP="002B78E1">
            <w:pPr>
              <w:spacing w:after="0" w:line="240" w:lineRule="auto"/>
              <w:ind w:firstLine="3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4441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3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5.1.3. К каждому фактически приобретенному, сооруженному, изготовленному основному фонду и/или приобретенному нематериальному активу, заявляемому на возмещение (субсидирование) затрат из бюджета поселения на их приобретение (сооружение, изготовление) и указанному в разделе «Оборудование» должны быть предоставлены фотоматериалы.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5.2. Таблица трудовых ресурсов, необходимых для реализации проекта: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5.2.1. На текущий финансовый (20__) год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8"/>
        <w:gridCol w:w="2454"/>
        <w:gridCol w:w="1851"/>
        <w:gridCol w:w="1609"/>
        <w:gridCol w:w="1513"/>
        <w:gridCol w:w="1528"/>
      </w:tblGrid>
      <w:tr w:rsidR="00E43252" w:rsidRPr="00171DF8" w:rsidTr="00CE1E2F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№, 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Размер оплаты труда в месяц,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13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Всего</w:t>
            </w:r>
          </w:p>
        </w:tc>
      </w:tr>
      <w:tr w:rsidR="00E43252" w:rsidRPr="00171DF8" w:rsidTr="00CE1E2F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6</w:t>
            </w:r>
          </w:p>
        </w:tc>
      </w:tr>
      <w:tr w:rsidR="00E43252" w:rsidRPr="00171DF8" w:rsidTr="00CE1E2F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(ФОТ)</w:t>
            </w:r>
          </w:p>
        </w:tc>
      </w:tr>
      <w:tr w:rsidR="00E43252" w:rsidRPr="00171DF8" w:rsidTr="00CE1E2F">
        <w:tc>
          <w:tcPr>
            <w:tcW w:w="5193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  <w:gridSpan w:val="2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5.2.2. На следующий за текущим финансовый (20__) год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8"/>
        <w:gridCol w:w="2454"/>
        <w:gridCol w:w="1851"/>
        <w:gridCol w:w="1609"/>
        <w:gridCol w:w="1513"/>
        <w:gridCol w:w="1528"/>
      </w:tblGrid>
      <w:tr w:rsidR="00E43252" w:rsidRPr="00171DF8" w:rsidTr="002B78E1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№, 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Размер оплаты труда в месяц, 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hanging="10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Всего</w:t>
            </w:r>
          </w:p>
        </w:tc>
      </w:tr>
      <w:tr w:rsidR="00E43252" w:rsidRPr="00171DF8" w:rsidTr="002B78E1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7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6</w:t>
            </w:r>
          </w:p>
        </w:tc>
      </w:tr>
      <w:tr w:rsidR="00E43252" w:rsidRPr="00171DF8" w:rsidTr="002B78E1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888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4" w:type="dxa"/>
          </w:tcPr>
          <w:p w:rsidR="00E43252" w:rsidRPr="002B78E1" w:rsidRDefault="00E43252" w:rsidP="002B78E1">
            <w:pPr>
              <w:spacing w:after="0" w:line="240" w:lineRule="auto"/>
              <w:ind w:firstLine="5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8" w:type="dxa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(ФОТ)</w:t>
            </w:r>
          </w:p>
        </w:tc>
      </w:tr>
      <w:tr w:rsidR="00E43252" w:rsidRPr="00171DF8" w:rsidTr="002B78E1">
        <w:tc>
          <w:tcPr>
            <w:tcW w:w="5193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2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5.3. Таблица товарно-материальных ресурсов, необходимых для реализации проекта: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5.3.1. На текущий финансовый (20__) год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1873"/>
        <w:gridCol w:w="1548"/>
        <w:gridCol w:w="1620"/>
        <w:gridCol w:w="1440"/>
        <w:gridCol w:w="2698"/>
      </w:tblGrid>
      <w:tr w:rsidR="00E43252" w:rsidRPr="00171DF8" w:rsidTr="00CE1E2F">
        <w:tc>
          <w:tcPr>
            <w:tcW w:w="649" w:type="dxa"/>
          </w:tcPr>
          <w:p w:rsidR="00E43252" w:rsidRPr="002B78E1" w:rsidRDefault="00E43252" w:rsidP="00CE1E2F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 ресурса (единица измерения)</w:t>
            </w: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Цена за ед., тыс. р.</w:t>
            </w: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Стоимость, тыс. р.</w:t>
            </w: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43252" w:rsidRPr="00171DF8" w:rsidTr="00CE1E2F">
        <w:tc>
          <w:tcPr>
            <w:tcW w:w="64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64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64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5690" w:type="dxa"/>
            <w:gridSpan w:val="4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5.3.2. На следующий за текущим финансовый (20__) год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1873"/>
        <w:gridCol w:w="1548"/>
        <w:gridCol w:w="1620"/>
        <w:gridCol w:w="1440"/>
        <w:gridCol w:w="2698"/>
      </w:tblGrid>
      <w:tr w:rsidR="00E43252" w:rsidRPr="00171DF8" w:rsidTr="00CE1E2F">
        <w:tc>
          <w:tcPr>
            <w:tcW w:w="649" w:type="dxa"/>
          </w:tcPr>
          <w:p w:rsidR="00E43252" w:rsidRPr="002B78E1" w:rsidRDefault="00E43252" w:rsidP="00CE1E2F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 ресурса (единица измерения)</w:t>
            </w: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Цена за ед., тыс. р.</w:t>
            </w: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Стоимость, тыс. р.</w:t>
            </w: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43252" w:rsidRPr="00171DF8" w:rsidTr="00CE1E2F">
        <w:tc>
          <w:tcPr>
            <w:tcW w:w="64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64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64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7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5690" w:type="dxa"/>
            <w:gridSpan w:val="4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6. ИНДИКАТИВНЫЙ ПЛАН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2"/>
        <w:gridCol w:w="1791"/>
        <w:gridCol w:w="1885"/>
        <w:gridCol w:w="1887"/>
        <w:gridCol w:w="2159"/>
      </w:tblGrid>
      <w:tr w:rsidR="00E43252" w:rsidRPr="00171DF8" w:rsidTr="002B78E1">
        <w:tc>
          <w:tcPr>
            <w:tcW w:w="1039" w:type="pct"/>
            <w:vMerge w:val="restar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55" w:type="pct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48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Отчетные даты</w:t>
            </w:r>
          </w:p>
        </w:tc>
        <w:tc>
          <w:tcPr>
            <w:tcW w:w="1106" w:type="pct"/>
            <w:vMerge w:val="restar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43252" w:rsidRPr="00171DF8" w:rsidTr="002B78E1">
        <w:tc>
          <w:tcPr>
            <w:tcW w:w="0" w:type="auto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 дату подачи заявки</w:t>
            </w: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0" w:type="auto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1039" w:type="pct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Выручка, 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1039" w:type="pct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92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1039" w:type="pct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сотрудников, чел.</w:t>
            </w:r>
          </w:p>
        </w:tc>
        <w:tc>
          <w:tcPr>
            <w:tcW w:w="92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 наличии на дату подачи заявки выручки в текущем финансовом году и за прошедший финансовый год, указанные показатели складываются и сумма отражается в строке «Выручка», столбце «На дату подачи заявки».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7. ФИНАНСОВЫЙ ПЛАН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 данном разделе указываются показатели деятельности на текущий и следующий за текущим финансовые годы.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4698"/>
        <w:gridCol w:w="1474"/>
        <w:gridCol w:w="1455"/>
        <w:gridCol w:w="1584"/>
      </w:tblGrid>
      <w:tr w:rsidR="00E43252" w:rsidRPr="00171DF8" w:rsidTr="00CE1E2F">
        <w:tc>
          <w:tcPr>
            <w:tcW w:w="314" w:type="pct"/>
            <w:vMerge w:val="restar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0" w:type="pct"/>
            <w:vMerge w:val="restar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0" w:type="pct"/>
            <w:gridSpan w:val="2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Отчетные даты</w:t>
            </w:r>
          </w:p>
        </w:tc>
        <w:tc>
          <w:tcPr>
            <w:tcW w:w="806" w:type="pct"/>
            <w:vMerge w:val="restar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43252" w:rsidRPr="00171DF8" w:rsidTr="00CE1E2F">
        <w:tc>
          <w:tcPr>
            <w:tcW w:w="617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806" w:type="pct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Расходы, тыс.руб.,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Стоимость приобретаемых (арендуемых) основных фондов и нематериальных активов, тыс.руб.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Фонд оплаты труда, тыс.руб.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Стоимость приобретаемых товарно-материальных ресурсов, тыс.руб.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Иные расходы (реклама, налоги, услуги банка и прочие), тыс.руб.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CE1E2F">
        <w:tc>
          <w:tcPr>
            <w:tcW w:w="31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Финансовый результат, тыс.руб.</w:t>
            </w:r>
          </w:p>
        </w:tc>
        <w:tc>
          <w:tcPr>
            <w:tcW w:w="75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Кроме того, в данном разделе указывается срок окупаемости проекта.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402" w:type="dxa"/>
        <w:tblInd w:w="426" w:type="dxa"/>
        <w:tblLook w:val="00A0" w:firstRow="1" w:lastRow="0" w:firstColumn="1" w:lastColumn="0" w:noHBand="0" w:noVBand="0"/>
      </w:tblPr>
      <w:tblGrid>
        <w:gridCol w:w="5082"/>
        <w:gridCol w:w="4320"/>
      </w:tblGrid>
      <w:tr w:rsidR="00E43252" w:rsidRPr="00171DF8" w:rsidTr="00CE1E2F">
        <w:tc>
          <w:tcPr>
            <w:tcW w:w="5082" w:type="dxa"/>
          </w:tcPr>
          <w:p w:rsidR="00E43252" w:rsidRPr="002B78E1" w:rsidRDefault="00E43252" w:rsidP="00CE1E2F">
            <w:pPr>
              <w:spacing w:after="0" w:line="240" w:lineRule="auto"/>
              <w:ind w:left="114" w:firstLine="34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ПРИЛОЖЕНИЕ № 3</w:t>
            </w:r>
          </w:p>
          <w:p w:rsidR="00E43252" w:rsidRPr="002B78E1" w:rsidRDefault="00E43252" w:rsidP="00CE1E2F">
            <w:pPr>
              <w:spacing w:after="0" w:line="240" w:lineRule="auto"/>
              <w:ind w:left="114" w:firstLine="34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 Порядку возмещения (субсидирование)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РАСЧЕТ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размера субсидии на возмещение части затрат, указанных в бизнес-плане проекта субъекта малого предпринимательства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Полное наименование субъекта малого предпринимательства __________________________________________________________________.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ИНН ______________________________________________________________.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КПП ______________________________________________________________.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р/сч. _______________________________________________________________.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Наименование банка 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БИК ______________________________________________________________.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кор. счет ___________________________________________________________.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Виды деятельности организации (индивидуального предпринимателя) по </w:t>
      </w:r>
      <w:r w:rsidRPr="009E279F">
        <w:rPr>
          <w:rFonts w:ascii="Arial" w:hAnsi="Arial" w:cs="Arial"/>
          <w:sz w:val="24"/>
          <w:szCs w:val="24"/>
        </w:rPr>
        <w:t>ОКВЭД</w:t>
      </w:r>
      <w:r w:rsidRPr="002B78E1">
        <w:rPr>
          <w:rFonts w:ascii="Arial" w:hAnsi="Arial"/>
          <w:sz w:val="24"/>
          <w:szCs w:val="24"/>
          <w:lang w:eastAsia="ru-RU"/>
        </w:rPr>
        <w:t>, заявленные на субсидирование _________________________________.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Стоимость проекта (по бизнес-плану), руб. всего __________________________.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2553"/>
        <w:gridCol w:w="2444"/>
        <w:gridCol w:w="2231"/>
      </w:tblGrid>
      <w:tr w:rsidR="00E43252" w:rsidRPr="00171DF8" w:rsidTr="002B78E1">
        <w:tc>
          <w:tcPr>
            <w:tcW w:w="4962" w:type="dxa"/>
            <w:gridSpan w:val="2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Сумма расходов, указанных в бизнес-плане (расходы, подлежащие субсидированию (в рублях))</w:t>
            </w:r>
          </w:p>
        </w:tc>
        <w:tc>
          <w:tcPr>
            <w:tcW w:w="2444" w:type="dxa"/>
            <w:vMerge w:val="restar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Размер предоставляемой субсидии, %</w:t>
            </w:r>
          </w:p>
        </w:tc>
        <w:tc>
          <w:tcPr>
            <w:tcW w:w="2231" w:type="dxa"/>
            <w:vMerge w:val="restart"/>
          </w:tcPr>
          <w:p w:rsidR="00E43252" w:rsidRPr="002B78E1" w:rsidRDefault="00E43252" w:rsidP="002B78E1">
            <w:pPr>
              <w:spacing w:after="0" w:line="240" w:lineRule="auto"/>
              <w:ind w:firstLine="28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Сумма субсидии (графа 2 x графа 3)</w:t>
            </w:r>
          </w:p>
        </w:tc>
      </w:tr>
      <w:tr w:rsidR="00E43252" w:rsidRPr="00171DF8" w:rsidTr="002B78E1">
        <w:tc>
          <w:tcPr>
            <w:tcW w:w="24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 том числе документально подтвержденные расходы</w:t>
            </w:r>
          </w:p>
        </w:tc>
        <w:tc>
          <w:tcPr>
            <w:tcW w:w="0" w:type="auto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24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</w:tr>
      <w:tr w:rsidR="00E43252" w:rsidRPr="00171DF8" w:rsidTr="002B78E1">
        <w:tc>
          <w:tcPr>
            <w:tcW w:w="240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Сумма предоставляемой субсидии (графа 4, но не более 300 тысяч рублей) _______________ (рублей).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493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6"/>
        <w:gridCol w:w="4794"/>
      </w:tblGrid>
      <w:tr w:rsidR="00E43252" w:rsidRPr="00171DF8" w:rsidTr="00BA302C"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E43252" w:rsidRPr="002B78E1" w:rsidRDefault="00E43252" w:rsidP="002B78E1">
            <w:pPr>
              <w:spacing w:after="0" w:line="240" w:lineRule="auto"/>
              <w:ind w:firstLine="351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Руководитель организации, </w:t>
            </w:r>
          </w:p>
          <w:p w:rsidR="00E43252" w:rsidRPr="002B78E1" w:rsidRDefault="00E43252" w:rsidP="002B78E1">
            <w:pPr>
              <w:spacing w:after="0" w:line="240" w:lineRule="auto"/>
              <w:ind w:firstLine="351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E43252" w:rsidRPr="002B78E1" w:rsidRDefault="00E43252" w:rsidP="002B78E1">
            <w:pPr>
              <w:spacing w:after="0" w:line="240" w:lineRule="auto"/>
              <w:ind w:firstLine="351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______________________________</w:t>
            </w:r>
          </w:p>
          <w:p w:rsidR="00E43252" w:rsidRPr="002B78E1" w:rsidRDefault="00E43252" w:rsidP="002B78E1">
            <w:pPr>
              <w:spacing w:after="0" w:line="240" w:lineRule="auto"/>
              <w:ind w:firstLine="351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(подпись, Ф.И.О.)</w:t>
            </w:r>
          </w:p>
          <w:p w:rsidR="00E43252" w:rsidRPr="002B78E1" w:rsidRDefault="00E43252" w:rsidP="002B78E1">
            <w:pPr>
              <w:spacing w:after="0" w:line="240" w:lineRule="auto"/>
              <w:ind w:firstLine="351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351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Дата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ab/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ab/>
              <w:t xml:space="preserve"> М.П.</w:t>
            </w:r>
          </w:p>
        </w:tc>
        <w:tc>
          <w:tcPr>
            <w:tcW w:w="2466" w:type="pct"/>
            <w:tcBorders>
              <w:top w:val="nil"/>
              <w:left w:val="nil"/>
              <w:bottom w:val="nil"/>
              <w:right w:val="nil"/>
            </w:tcBorders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Главный бухгалтер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_______________________________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(подпись, Ф.И.О.)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Согласована сумма субсидии ____________________________________ рублей.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 ______________________________ (Ф.И.О.)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 (наименование должности) (подпись)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Дата М.П.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402" w:type="dxa"/>
        <w:tblInd w:w="426" w:type="dxa"/>
        <w:tblLook w:val="00A0" w:firstRow="1" w:lastRow="0" w:firstColumn="1" w:lastColumn="0" w:noHBand="0" w:noVBand="0"/>
      </w:tblPr>
      <w:tblGrid>
        <w:gridCol w:w="4962"/>
        <w:gridCol w:w="4440"/>
      </w:tblGrid>
      <w:tr w:rsidR="00E43252" w:rsidRPr="00171DF8" w:rsidTr="00BA302C">
        <w:tc>
          <w:tcPr>
            <w:tcW w:w="4962" w:type="dxa"/>
          </w:tcPr>
          <w:p w:rsidR="00E43252" w:rsidRPr="002B78E1" w:rsidRDefault="00E43252" w:rsidP="00BA302C">
            <w:pPr>
              <w:spacing w:after="0" w:line="240" w:lineRule="auto"/>
              <w:ind w:left="11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ПРИЛОЖЕНИЕ № 4</w:t>
            </w:r>
          </w:p>
          <w:p w:rsidR="00E43252" w:rsidRPr="002B78E1" w:rsidRDefault="00E43252" w:rsidP="00BA302C">
            <w:pPr>
              <w:spacing w:after="0" w:line="240" w:lineRule="auto"/>
              <w:ind w:left="114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к Порядку возмещения (субсидирование) из бюджета поселения части затрат субъектов малого предпринимательства на ранней стадии их деятельности в части приобретения, сооружения,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изготовления основных фондов и приобретения нематериальных активов</w:t>
            </w:r>
          </w:p>
        </w:tc>
        <w:tc>
          <w:tcPr>
            <w:tcW w:w="444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ОТЧЕТ ЗА 20__ ГОД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о достижении плановых показателей субъектом малого предпринимательства, получившим субсидии из бюджета поселения на возмещение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Для юридических лиц: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Полное наименование юридического лица 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Сокращенное наименование 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Организационно-правовая форма 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Юридический адрес_________________________________________________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Почтовый адрес 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Ф.И.О. руководителя 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Телефон, факс, e-mail 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ИНН / КПП 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Информация о регистрации (где, кем, когда зарегистрировано, ОГРН с датой регистрации) 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Система налогообложения (УСН 6%, УСН 15%, ЕНВД, ЕСХН, общая)______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Виды деятельности по проекту (ОКВЭД) 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Наименование бизнес-плана 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Краткое описание проекта 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Стоимость проекта по бизнес-плану (тыс. руб.) 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(%) 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Суммарная доля участия, принадлежащая одному или нескольким юридическим лицам, не являющимся субъектами малого и среднего предпринимательства (%) ____________________________________________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Для индивидуальных предпринимателей: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Ф.И.О. 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Адрес фактического проживания (адрес регистрации) 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Телефон, факс, e-mail 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Паспортные данные (номер, серия, кем и когда выдан) 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ИНН 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Информация о регистрации (где, кем, когда зарегистрирован, ОГРН с датой регистрации) 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Система налогообложения (УСН 6%, УСН 15%, ЕНВД, ЕСХ, общая) 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Виды деятельности по проекту (ОКВЭД) 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Наименование бизнес-плана 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lastRenderedPageBreak/>
        <w:t>Краткое описание проекта 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Стоимость проекта по бизнес-плану (тыс. руб.) 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Информация о достижении плановых показателей деятельности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792"/>
        <w:gridCol w:w="987"/>
        <w:gridCol w:w="987"/>
        <w:gridCol w:w="987"/>
        <w:gridCol w:w="1386"/>
        <w:gridCol w:w="999"/>
        <w:gridCol w:w="999"/>
        <w:gridCol w:w="774"/>
      </w:tblGrid>
      <w:tr w:rsidR="00E43252" w:rsidRPr="00171DF8" w:rsidTr="00BA302C">
        <w:trPr>
          <w:jc w:val="center"/>
        </w:trPr>
        <w:tc>
          <w:tcPr>
            <w:tcW w:w="1737" w:type="dxa"/>
            <w:vMerge w:val="restart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Наименова-ние показателя</w:t>
            </w:r>
          </w:p>
        </w:tc>
        <w:tc>
          <w:tcPr>
            <w:tcW w:w="5139" w:type="dxa"/>
            <w:gridSpan w:val="5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Отчетные даты</w:t>
            </w:r>
          </w:p>
        </w:tc>
        <w:tc>
          <w:tcPr>
            <w:tcW w:w="999" w:type="dxa"/>
            <w:vMerge w:val="restar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Откло-нение факти-ческого показа-теля от плано-вого показа-теля в 20__ г., %</w:t>
            </w:r>
          </w:p>
        </w:tc>
        <w:tc>
          <w:tcPr>
            <w:tcW w:w="999" w:type="dxa"/>
            <w:vMerge w:val="restart"/>
          </w:tcPr>
          <w:p w:rsidR="00E43252" w:rsidRPr="002B78E1" w:rsidRDefault="00E43252" w:rsidP="002B78E1">
            <w:pPr>
              <w:spacing w:after="0" w:line="240" w:lineRule="auto"/>
              <w:ind w:firstLine="25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Откло-нение факти-ческого показа-теля от плано-вого показа-теля в 20__ г., %</w:t>
            </w:r>
          </w:p>
        </w:tc>
        <w:tc>
          <w:tcPr>
            <w:tcW w:w="774" w:type="dxa"/>
            <w:vMerge w:val="restart"/>
          </w:tcPr>
          <w:p w:rsidR="00E43252" w:rsidRPr="002B78E1" w:rsidRDefault="00E43252" w:rsidP="00BA302C">
            <w:pPr>
              <w:spacing w:after="0" w:line="240" w:lineRule="auto"/>
              <w:ind w:right="-108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Приме-чания</w:t>
            </w:r>
          </w:p>
        </w:tc>
      </w:tr>
      <w:tr w:rsidR="00E43252" w:rsidRPr="00171DF8" w:rsidTr="00BA302C">
        <w:trPr>
          <w:jc w:val="center"/>
        </w:trPr>
        <w:tc>
          <w:tcPr>
            <w:tcW w:w="1737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 дату пода-чи заяв-ки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31.12.20__</w:t>
            </w:r>
          </w:p>
        </w:tc>
        <w:tc>
          <w:tcPr>
            <w:tcW w:w="2373" w:type="dxa"/>
            <w:gridSpan w:val="2"/>
            <w:tcBorders>
              <w:left w:val="single" w:sz="4" w:space="0" w:color="auto"/>
            </w:tcBorders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31.12.20__</w:t>
            </w:r>
          </w:p>
        </w:tc>
        <w:tc>
          <w:tcPr>
            <w:tcW w:w="999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rPr>
          <w:jc w:val="center"/>
        </w:trPr>
        <w:tc>
          <w:tcPr>
            <w:tcW w:w="1737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плано-вый показа-тель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факти-ческий показа-тель</w:t>
            </w: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плано-вый показа-тель</w:t>
            </w:r>
          </w:p>
        </w:tc>
        <w:tc>
          <w:tcPr>
            <w:tcW w:w="138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факти-ческий показатель</w:t>
            </w:r>
          </w:p>
        </w:tc>
        <w:tc>
          <w:tcPr>
            <w:tcW w:w="999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vAlign w:val="center"/>
          </w:tcPr>
          <w:p w:rsidR="00E43252" w:rsidRPr="002B78E1" w:rsidRDefault="00E43252" w:rsidP="002B78E1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rPr>
          <w:jc w:val="center"/>
        </w:trPr>
        <w:tc>
          <w:tcPr>
            <w:tcW w:w="1737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Выручка,</w:t>
            </w:r>
          </w:p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9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rPr>
          <w:jc w:val="center"/>
        </w:trPr>
        <w:tc>
          <w:tcPr>
            <w:tcW w:w="1737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Среднемесяч-ная заработная плата, тыс. руб.</w:t>
            </w:r>
          </w:p>
        </w:tc>
        <w:tc>
          <w:tcPr>
            <w:tcW w:w="79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rPr>
          <w:jc w:val="center"/>
        </w:trPr>
        <w:tc>
          <w:tcPr>
            <w:tcW w:w="1737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Количество сотрудников, чел.</w:t>
            </w:r>
          </w:p>
        </w:tc>
        <w:tc>
          <w:tcPr>
            <w:tcW w:w="79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Показатель «Выручка» подтверждается копиями следующих документов: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отчета о прибылях и убытках с отметкой налогового органа о приеме для субъекта малого предпринимательства, применяющего общую систему налогообложения;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налоговой декларации с отметкой налогового органа о приеме для субъекта малого предпринимательства, применяющего упрощенную систему налогообложения или систему налогообложения для сельскохозяйственных товаропроизводителей;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иной отчетной документации, заверенной субъектом малого предпринимательства, применяющим систему налогообложения в виде единого налога на вмененный доход для отдельных видов деятельности.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Показатели «Среднемесячная заработная плата» и «Количество сотрудников» подтверждаются расчетом по начисленным и уплаченным страховым взносам на обязательное пенсионное страхование в Пенсионный фонд Российской Федерации, с отметкой о приеме.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Приобретенные, сооруженные, изготовленные основные фонды и приобретенные нематериальные активы, на возмещение затрат по которым субъект малого предпринимательства получил субсидию из районного бюджета, по состоянию на дату отчета: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66"/>
        <w:gridCol w:w="690"/>
        <w:gridCol w:w="731"/>
        <w:gridCol w:w="1259"/>
        <w:gridCol w:w="1043"/>
        <w:gridCol w:w="1329"/>
        <w:gridCol w:w="1366"/>
      </w:tblGrid>
      <w:tr w:rsidR="00E43252" w:rsidRPr="00171DF8" w:rsidTr="00BA302C">
        <w:tc>
          <w:tcPr>
            <w:tcW w:w="1844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566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Право собственно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сти на объект </w:t>
            </w:r>
          </w:p>
        </w:tc>
        <w:tc>
          <w:tcPr>
            <w:tcW w:w="69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Цена за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ед., тыс. р.</w:t>
            </w:r>
          </w:p>
        </w:tc>
        <w:tc>
          <w:tcPr>
            <w:tcW w:w="731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Коли-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чест-во, ед.</w:t>
            </w:r>
          </w:p>
        </w:tc>
        <w:tc>
          <w:tcPr>
            <w:tcW w:w="1259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Стоимость, тыс.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р.</w:t>
            </w:r>
          </w:p>
        </w:tc>
        <w:tc>
          <w:tcPr>
            <w:tcW w:w="1043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 xml:space="preserve">Факти-ческое 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местона-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хожде-ние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3252" w:rsidRPr="002B78E1" w:rsidRDefault="00E43252" w:rsidP="002B78E1">
            <w:pPr>
              <w:spacing w:after="0" w:line="240" w:lineRule="auto"/>
              <w:ind w:firstLine="18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Площадь помещен</w:t>
            </w: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ия,</w:t>
            </w:r>
          </w:p>
          <w:p w:rsidR="00E43252" w:rsidRPr="002B78E1" w:rsidRDefault="00E43252" w:rsidP="002B78E1">
            <w:pPr>
              <w:spacing w:after="0" w:line="240" w:lineRule="auto"/>
              <w:ind w:firstLine="18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м2</w:t>
            </w:r>
          </w:p>
        </w:tc>
        <w:tc>
          <w:tcPr>
            <w:tcW w:w="1366" w:type="dxa"/>
          </w:tcPr>
          <w:p w:rsidR="00E43252" w:rsidRPr="002B78E1" w:rsidRDefault="00E43252" w:rsidP="00BA302C">
            <w:pPr>
              <w:spacing w:after="0" w:line="240" w:lineRule="auto"/>
              <w:ind w:right="-82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Комментарии</w:t>
            </w:r>
          </w:p>
        </w:tc>
      </w:tr>
      <w:tr w:rsidR="00E43252" w:rsidRPr="00171DF8" w:rsidTr="00BA302C">
        <w:tc>
          <w:tcPr>
            <w:tcW w:w="1844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Недвижимое имущество, в том числе:</w:t>
            </w:r>
          </w:p>
        </w:tc>
        <w:tc>
          <w:tcPr>
            <w:tcW w:w="15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E43252" w:rsidRPr="002B78E1" w:rsidRDefault="00E43252" w:rsidP="00BA302C">
            <w:pPr>
              <w:spacing w:after="0" w:line="240" w:lineRule="auto"/>
              <w:ind w:right="-82"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c>
          <w:tcPr>
            <w:tcW w:w="1844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Нематериальные активы, в том числе:</w:t>
            </w:r>
          </w:p>
        </w:tc>
        <w:tc>
          <w:tcPr>
            <w:tcW w:w="15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c>
          <w:tcPr>
            <w:tcW w:w="1844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Транспорт, в том числе:</w:t>
            </w:r>
          </w:p>
        </w:tc>
        <w:tc>
          <w:tcPr>
            <w:tcW w:w="15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c>
          <w:tcPr>
            <w:tcW w:w="1844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Оборудование, в том числе:</w:t>
            </w:r>
          </w:p>
        </w:tc>
        <w:tc>
          <w:tcPr>
            <w:tcW w:w="15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c>
          <w:tcPr>
            <w:tcW w:w="1844" w:type="dxa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Иное движимое имущество, в том числе:</w:t>
            </w:r>
          </w:p>
        </w:tc>
        <w:tc>
          <w:tcPr>
            <w:tcW w:w="15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BA302C">
        <w:tc>
          <w:tcPr>
            <w:tcW w:w="4100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1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Х</w:t>
            </w:r>
          </w:p>
        </w:tc>
      </w:tr>
    </w:tbl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Настоящим отчетом подтверждаю, что: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на момент предоставления отчета осуществляю хозяйственную деятельность (прилагается выписка из Единого государственного реестра юридических лиц (индивидуальных предпринимателей);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приобретенные, сооруженные, изготовленные основные фонды и приобретенные нематериальные активы, на возмещение затрат по которым получена субсидия из районного бюджета не реализованы и находятся в собственности (наименование юридического лица (индивидуального предпринимателя) на дату предоставления настоящего отчета;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 настоящем отчете указаны достоверные и полные сведения.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Приложе</w:t>
      </w:r>
      <w:r>
        <w:rPr>
          <w:rFonts w:ascii="Arial" w:hAnsi="Arial"/>
          <w:sz w:val="24"/>
          <w:szCs w:val="24"/>
          <w:lang w:eastAsia="ru-RU"/>
        </w:rPr>
        <w:t>ние на __ листах в 1 экземпляре.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21"/>
        <w:gridCol w:w="4950"/>
      </w:tblGrid>
      <w:tr w:rsidR="00E43252" w:rsidRPr="00171DF8" w:rsidTr="002B78E1">
        <w:tc>
          <w:tcPr>
            <w:tcW w:w="4621" w:type="dxa"/>
          </w:tcPr>
          <w:p w:rsidR="00E43252" w:rsidRPr="002B78E1" w:rsidRDefault="00E43252" w:rsidP="002B78E1">
            <w:pPr>
              <w:spacing w:after="0" w:line="240" w:lineRule="auto"/>
              <w:ind w:firstLine="3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Руководитель организации</w:t>
            </w:r>
          </w:p>
          <w:p w:rsidR="00E43252" w:rsidRPr="002B78E1" w:rsidRDefault="00E43252" w:rsidP="002B78E1">
            <w:pPr>
              <w:spacing w:after="0" w:line="240" w:lineRule="auto"/>
              <w:ind w:firstLine="3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(индивидуальный предприниматель)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____________________________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(подпись, Ф.И.О.) 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Дата М.П.</w:t>
            </w:r>
          </w:p>
        </w:tc>
        <w:tc>
          <w:tcPr>
            <w:tcW w:w="4950" w:type="dxa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Главный бухгалтер (при наличии)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________________________________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 (подпись, Ф.И.О.)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9402" w:type="dxa"/>
        <w:tblInd w:w="426" w:type="dxa"/>
        <w:tblLook w:val="00A0" w:firstRow="1" w:lastRow="0" w:firstColumn="1" w:lastColumn="0" w:noHBand="0" w:noVBand="0"/>
      </w:tblPr>
      <w:tblGrid>
        <w:gridCol w:w="4820"/>
        <w:gridCol w:w="4582"/>
      </w:tblGrid>
      <w:tr w:rsidR="00E43252" w:rsidRPr="00171DF8" w:rsidTr="00BA302C">
        <w:tc>
          <w:tcPr>
            <w:tcW w:w="4820" w:type="dxa"/>
          </w:tcPr>
          <w:p w:rsidR="00E43252" w:rsidRPr="002B78E1" w:rsidRDefault="00E43252" w:rsidP="00BA302C">
            <w:pPr>
              <w:spacing w:after="0" w:line="240" w:lineRule="auto"/>
              <w:ind w:left="11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ПРИЛОЖЕНИЕ № 5</w:t>
            </w:r>
          </w:p>
          <w:p w:rsidR="00E43252" w:rsidRPr="002B78E1" w:rsidRDefault="00E43252" w:rsidP="00BA302C">
            <w:pPr>
              <w:spacing w:after="0" w:line="240" w:lineRule="auto"/>
              <w:ind w:left="114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 xml:space="preserve">к Порядку возмещения (субсидирование)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 </w:t>
            </w:r>
          </w:p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РЕЕСТР</w:t>
      </w:r>
    </w:p>
    <w:p w:rsidR="00E43252" w:rsidRPr="002B78E1" w:rsidRDefault="00E43252" w:rsidP="002B78E1">
      <w:pPr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B78E1">
        <w:rPr>
          <w:rFonts w:ascii="Arial" w:hAnsi="Arial"/>
          <w:b/>
          <w:sz w:val="24"/>
          <w:szCs w:val="24"/>
          <w:lang w:eastAsia="ru-RU"/>
        </w:rPr>
        <w:t>получателей субсидий из бюджета поселения на возмещение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______________________________________________</w:t>
      </w:r>
      <w:r>
        <w:rPr>
          <w:rFonts w:ascii="Arial" w:hAnsi="Arial"/>
          <w:sz w:val="24"/>
          <w:szCs w:val="24"/>
          <w:lang w:eastAsia="ru-RU"/>
        </w:rPr>
        <w:t>__________________________</w:t>
      </w:r>
    </w:p>
    <w:p w:rsidR="00E43252" w:rsidRPr="002B78E1" w:rsidRDefault="00E43252" w:rsidP="002B78E1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(наименование нормативно-правового документа муниципального образования, дата и номер)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2047"/>
        <w:gridCol w:w="1947"/>
        <w:gridCol w:w="1316"/>
        <w:gridCol w:w="1639"/>
        <w:gridCol w:w="2052"/>
      </w:tblGrid>
      <w:tr w:rsidR="00E43252" w:rsidRPr="00171DF8" w:rsidTr="002B78E1">
        <w:tc>
          <w:tcPr>
            <w:tcW w:w="425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Номер и дата</w:t>
            </w:r>
          </w:p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договора субсидирования</w:t>
            </w:r>
          </w:p>
        </w:tc>
        <w:tc>
          <w:tcPr>
            <w:tcW w:w="1171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Наименование получателя субсидий, ИНН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Общая сумма затрат, руб.</w:t>
            </w:r>
          </w:p>
        </w:tc>
        <w:tc>
          <w:tcPr>
            <w:tcW w:w="958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Сумма субсидий, подлежащих к выплате, руб.</w:t>
            </w:r>
          </w:p>
        </w:tc>
        <w:tc>
          <w:tcPr>
            <w:tcW w:w="744" w:type="pct"/>
          </w:tcPr>
          <w:p w:rsidR="00E43252" w:rsidRPr="002B78E1" w:rsidRDefault="00E43252" w:rsidP="002B78E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Номер и дата положительного решения о предоставлении субсидий</w:t>
            </w:r>
          </w:p>
        </w:tc>
      </w:tr>
      <w:tr w:rsidR="00E43252" w:rsidRPr="00171DF8" w:rsidTr="002B78E1">
        <w:tc>
          <w:tcPr>
            <w:tcW w:w="425" w:type="pct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hanging="18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pct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pct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pct"/>
          </w:tcPr>
          <w:p w:rsidR="00E43252" w:rsidRPr="002B78E1" w:rsidRDefault="00E43252" w:rsidP="002B78E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6</w:t>
            </w:r>
          </w:p>
        </w:tc>
      </w:tr>
      <w:tr w:rsidR="00E43252" w:rsidRPr="00171DF8" w:rsidTr="002B78E1">
        <w:tc>
          <w:tcPr>
            <w:tcW w:w="425" w:type="pct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425" w:type="pct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center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425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E43252" w:rsidRPr="00171DF8" w:rsidTr="002B78E1">
        <w:tc>
          <w:tcPr>
            <w:tcW w:w="425" w:type="pct"/>
          </w:tcPr>
          <w:p w:rsidR="00E43252" w:rsidRPr="002B78E1" w:rsidRDefault="00E43252" w:rsidP="002B78E1">
            <w:pPr>
              <w:spacing w:after="0" w:line="240" w:lineRule="auto"/>
              <w:ind w:firstLine="29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B78E1">
              <w:rPr>
                <w:rFonts w:ascii="Arial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</w:tcPr>
          <w:p w:rsidR="00E43252" w:rsidRPr="002B78E1" w:rsidRDefault="00E43252" w:rsidP="002B78E1">
            <w:pPr>
              <w:spacing w:after="0" w:line="240" w:lineRule="auto"/>
              <w:ind w:firstLine="567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«____» ________201_ г.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Глава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Большебейсугского сельского поселения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 xml:space="preserve">Брюховецкого района 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 w:rsidRPr="002B78E1">
        <w:rPr>
          <w:rFonts w:ascii="Arial" w:hAnsi="Arial"/>
          <w:sz w:val="24"/>
          <w:szCs w:val="24"/>
          <w:lang w:eastAsia="ru-RU"/>
        </w:rPr>
        <w:t>В.В.Погородний</w:t>
      </w: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E43252" w:rsidRPr="002B78E1" w:rsidRDefault="00E43252" w:rsidP="002B78E1">
      <w:pPr>
        <w:spacing w:line="256" w:lineRule="auto"/>
      </w:pPr>
    </w:p>
    <w:p w:rsidR="00E43252" w:rsidRDefault="00E43252"/>
    <w:sectPr w:rsidR="00E43252" w:rsidSect="00FD4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52" w:rsidRDefault="00E43252" w:rsidP="002B78E1">
      <w:pPr>
        <w:spacing w:after="0" w:line="240" w:lineRule="auto"/>
      </w:pPr>
      <w:r>
        <w:separator/>
      </w:r>
    </w:p>
  </w:endnote>
  <w:endnote w:type="continuationSeparator" w:id="0">
    <w:p w:rsidR="00E43252" w:rsidRDefault="00E43252" w:rsidP="002B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52" w:rsidRDefault="00E43252" w:rsidP="002B78E1">
      <w:pPr>
        <w:spacing w:after="0" w:line="240" w:lineRule="auto"/>
      </w:pPr>
      <w:r>
        <w:separator/>
      </w:r>
    </w:p>
  </w:footnote>
  <w:footnote w:type="continuationSeparator" w:id="0">
    <w:p w:rsidR="00E43252" w:rsidRDefault="00E43252" w:rsidP="002B7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582"/>
    <w:rsid w:val="00171DF8"/>
    <w:rsid w:val="001C7001"/>
    <w:rsid w:val="002B78E1"/>
    <w:rsid w:val="00387A2B"/>
    <w:rsid w:val="004A59B2"/>
    <w:rsid w:val="007911CE"/>
    <w:rsid w:val="009E279F"/>
    <w:rsid w:val="00AC7BB6"/>
    <w:rsid w:val="00B21713"/>
    <w:rsid w:val="00BA302C"/>
    <w:rsid w:val="00C0162A"/>
    <w:rsid w:val="00C22582"/>
    <w:rsid w:val="00CE1E2F"/>
    <w:rsid w:val="00E43252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4C7461-B39E-48B7-A98E-3CD2D9B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2A"/>
    <w:pPr>
      <w:spacing w:after="160" w:line="259" w:lineRule="auto"/>
    </w:pPr>
    <w:rPr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B78E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B78E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B78E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B78E1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9"/>
    <w:locked/>
    <w:rsid w:val="002B78E1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9"/>
    <w:semiHidden/>
    <w:locked/>
    <w:rsid w:val="002B78E1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9"/>
    <w:semiHidden/>
    <w:locked/>
    <w:rsid w:val="002B78E1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9"/>
    <w:semiHidden/>
    <w:locked/>
    <w:rsid w:val="002B78E1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2B78E1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sid w:val="002B78E1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9"/>
    <w:rsid w:val="002B78E1"/>
    <w:rPr>
      <w:rFonts w:ascii="Calibri Light" w:hAnsi="Calibri Light" w:cs="Times New Roman"/>
      <w:color w:val="2E74B5"/>
      <w:sz w:val="32"/>
      <w:szCs w:val="32"/>
      <w:lang w:eastAsia="en-US"/>
    </w:rPr>
  </w:style>
  <w:style w:type="character" w:customStyle="1" w:styleId="21">
    <w:name w:val="Заголовок 2 Знак1"/>
    <w:aliases w:val="!Разделы документа Знак"/>
    <w:basedOn w:val="a0"/>
    <w:uiPriority w:val="99"/>
    <w:semiHidden/>
    <w:rsid w:val="002B78E1"/>
    <w:rPr>
      <w:rFonts w:ascii="Calibri Light" w:hAnsi="Calibri Light" w:cs="Times New Roman"/>
      <w:color w:val="2E74B5"/>
      <w:sz w:val="26"/>
      <w:szCs w:val="26"/>
      <w:lang w:eastAsia="en-US"/>
    </w:rPr>
  </w:style>
  <w:style w:type="character" w:customStyle="1" w:styleId="31">
    <w:name w:val="Заголовок 3 Знак1"/>
    <w:aliases w:val="!Главы документа Знак"/>
    <w:basedOn w:val="a0"/>
    <w:uiPriority w:val="99"/>
    <w:semiHidden/>
    <w:rsid w:val="002B78E1"/>
    <w:rPr>
      <w:rFonts w:ascii="Calibri Light" w:hAnsi="Calibri Light" w:cs="Times New Roman"/>
      <w:color w:val="1F4D78"/>
      <w:sz w:val="24"/>
      <w:szCs w:val="24"/>
      <w:lang w:eastAsia="en-US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9"/>
    <w:semiHidden/>
    <w:rsid w:val="002B78E1"/>
    <w:rPr>
      <w:rFonts w:ascii="Calibri Light" w:hAnsi="Calibri Light" w:cs="Times New Roman"/>
      <w:i/>
      <w:iCs/>
      <w:color w:val="2E74B5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uiPriority w:val="99"/>
    <w:semiHidden/>
    <w:rsid w:val="002B78E1"/>
    <w:rPr>
      <w:rFonts w:ascii="Arial" w:hAnsi="Arial" w:cs="Times New Roman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2B78E1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B7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basedOn w:val="a0"/>
    <w:link w:val="a8"/>
    <w:uiPriority w:val="99"/>
    <w:semiHidden/>
    <w:locked/>
    <w:rsid w:val="002B78E1"/>
    <w:rPr>
      <w:rFonts w:ascii="Courier" w:hAnsi="Courier" w:cs="Times New Roman"/>
    </w:rPr>
  </w:style>
  <w:style w:type="paragraph" w:styleId="a8">
    <w:name w:val="annotation text"/>
    <w:aliases w:val="!Равноширинный текст документа"/>
    <w:basedOn w:val="a"/>
    <w:link w:val="a7"/>
    <w:uiPriority w:val="99"/>
    <w:semiHidden/>
    <w:rsid w:val="002B78E1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CommentTextChar1">
    <w:name w:val="Comment Text Char1"/>
    <w:aliases w:val="!Равноширинный текст документа Char1"/>
    <w:basedOn w:val="a0"/>
    <w:uiPriority w:val="99"/>
    <w:semiHidden/>
    <w:rsid w:val="004D2542"/>
    <w:rPr>
      <w:sz w:val="20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2B78E1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2B78E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78E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2B78E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B78E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rsid w:val="002B78E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2B78E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2B78E1"/>
    <w:pPr>
      <w:widowControl w:val="0"/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2B78E1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rsid w:val="002B78E1"/>
    <w:rPr>
      <w:b/>
      <w:bCs/>
    </w:rPr>
  </w:style>
  <w:style w:type="character" w:customStyle="1" w:styleId="af2">
    <w:name w:val="Тема примечания Знак"/>
    <w:basedOn w:val="12"/>
    <w:link w:val="af1"/>
    <w:uiPriority w:val="99"/>
    <w:semiHidden/>
    <w:locked/>
    <w:rsid w:val="002B78E1"/>
    <w:rPr>
      <w:rFonts w:ascii="Courier" w:hAnsi="Courier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2B78E1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B78E1"/>
    <w:rPr>
      <w:rFonts w:ascii="Tahom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99"/>
    <w:qFormat/>
    <w:rsid w:val="002B78E1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B78E1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Title">
    <w:name w:val="ConsTitle"/>
    <w:uiPriority w:val="99"/>
    <w:rsid w:val="002B78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6">
    <w:name w:val="Знак"/>
    <w:basedOn w:val="a"/>
    <w:uiPriority w:val="99"/>
    <w:rsid w:val="002B78E1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B78E1"/>
    <w:pPr>
      <w:spacing w:after="0" w:line="240" w:lineRule="exact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2">
    <w:name w:val="Знак2"/>
    <w:basedOn w:val="a"/>
    <w:uiPriority w:val="99"/>
    <w:rsid w:val="002B78E1"/>
    <w:pPr>
      <w:spacing w:after="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2B78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2B78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78E1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nformat">
    <w:name w:val="ConsPlusNonformat"/>
    <w:uiPriority w:val="99"/>
    <w:rsid w:val="002B78E1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2B78E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8">
    <w:name w:val="footnote reference"/>
    <w:basedOn w:val="a0"/>
    <w:uiPriority w:val="99"/>
    <w:semiHidden/>
    <w:rsid w:val="002B78E1"/>
    <w:rPr>
      <w:rFonts w:ascii="Times New Roman" w:hAnsi="Times New Roman" w:cs="Times New Roman"/>
      <w:vertAlign w:val="superscript"/>
    </w:rPr>
  </w:style>
  <w:style w:type="character" w:styleId="af9">
    <w:name w:val="annotation reference"/>
    <w:basedOn w:val="a0"/>
    <w:uiPriority w:val="99"/>
    <w:semiHidden/>
    <w:rsid w:val="002B78E1"/>
    <w:rPr>
      <w:rFonts w:cs="Times New Roman"/>
      <w:sz w:val="16"/>
    </w:rPr>
  </w:style>
  <w:style w:type="character" w:styleId="afa">
    <w:name w:val="endnote reference"/>
    <w:basedOn w:val="a0"/>
    <w:uiPriority w:val="99"/>
    <w:semiHidden/>
    <w:rsid w:val="002B78E1"/>
    <w:rPr>
      <w:rFonts w:cs="Times New Roman"/>
      <w:vertAlign w:val="superscript"/>
    </w:rPr>
  </w:style>
  <w:style w:type="character" w:customStyle="1" w:styleId="13">
    <w:name w:val="Просмотренная гиперссылка1"/>
    <w:uiPriority w:val="99"/>
    <w:semiHidden/>
    <w:rsid w:val="002B78E1"/>
    <w:rPr>
      <w:color w:val="800080"/>
      <w:u w:val="single"/>
    </w:rPr>
  </w:style>
  <w:style w:type="character" w:customStyle="1" w:styleId="afb">
    <w:name w:val="Гипертекстовая ссылка"/>
    <w:uiPriority w:val="99"/>
    <w:rsid w:val="002B78E1"/>
    <w:rPr>
      <w:b/>
      <w:color w:val="008000"/>
    </w:rPr>
  </w:style>
  <w:style w:type="character" w:customStyle="1" w:styleId="afc">
    <w:name w:val="Цветовое выделение"/>
    <w:uiPriority w:val="99"/>
    <w:rsid w:val="002B78E1"/>
    <w:rPr>
      <w:b/>
      <w:color w:val="000080"/>
    </w:rPr>
  </w:style>
  <w:style w:type="character" w:customStyle="1" w:styleId="23">
    <w:name w:val="Просмотренная гиперссылка2"/>
    <w:uiPriority w:val="99"/>
    <w:semiHidden/>
    <w:rsid w:val="002B78E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30</Pages>
  <Words>9984</Words>
  <Characters>56909</Characters>
  <Application>Microsoft Office Word</Application>
  <DocSecurity>0</DocSecurity>
  <Lines>474</Lines>
  <Paragraphs>133</Paragraphs>
  <ScaleCrop>false</ScaleCrop>
  <Company/>
  <LinksUpToDate>false</LinksUpToDate>
  <CharactersWithSpaces>66760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Валентина Рылькова</cp:lastModifiedBy>
  <cp:revision>8</cp:revision>
  <dcterms:created xsi:type="dcterms:W3CDTF">2015-11-03T16:04:00Z</dcterms:created>
  <dcterms:modified xsi:type="dcterms:W3CDTF">2015-11-12T08:48:00Z</dcterms:modified>
</cp:coreProperties>
</file>