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94" w:rsidRPr="007D0094" w:rsidRDefault="007D0094" w:rsidP="005B13E8">
      <w:pPr>
        <w:spacing w:after="0" w:line="240" w:lineRule="auto"/>
        <w:ind w:left="4678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ПРИЛОЖЕНИЕ</w:t>
      </w:r>
    </w:p>
    <w:p w:rsidR="007D0094" w:rsidRPr="007D0094" w:rsidRDefault="007D0094" w:rsidP="005B13E8">
      <w:pPr>
        <w:spacing w:after="0" w:line="240" w:lineRule="auto"/>
        <w:ind w:left="4678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 постановлению администрации Большебейсугского сельского поселения Брюховецкого  района</w:t>
      </w:r>
    </w:p>
    <w:p w:rsidR="007D0094" w:rsidRPr="00D271CC" w:rsidRDefault="00D271CC" w:rsidP="005B13E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D271CC">
        <w:rPr>
          <w:rFonts w:ascii="Times New Roman" w:hAnsi="Times New Roman" w:cs="Times New Roman"/>
          <w:sz w:val="28"/>
          <w:szCs w:val="28"/>
        </w:rPr>
        <w:t>от</w:t>
      </w:r>
      <w:r w:rsidR="006C7C6D">
        <w:rPr>
          <w:rFonts w:ascii="Times New Roman" w:hAnsi="Times New Roman" w:cs="Times New Roman"/>
          <w:sz w:val="28"/>
          <w:szCs w:val="28"/>
        </w:rPr>
        <w:t xml:space="preserve"> 29.06.2016 </w:t>
      </w:r>
      <w:r w:rsidRPr="00D271CC">
        <w:rPr>
          <w:rFonts w:ascii="Times New Roman" w:hAnsi="Times New Roman" w:cs="Times New Roman"/>
          <w:sz w:val="28"/>
          <w:szCs w:val="28"/>
        </w:rPr>
        <w:t>№</w:t>
      </w:r>
      <w:r w:rsidR="006C7C6D">
        <w:rPr>
          <w:rFonts w:ascii="Times New Roman" w:hAnsi="Times New Roman" w:cs="Times New Roman"/>
          <w:sz w:val="28"/>
          <w:szCs w:val="28"/>
        </w:rPr>
        <w:t xml:space="preserve"> 117</w:t>
      </w:r>
      <w:bookmarkStart w:id="0" w:name="_GoBack"/>
      <w:bookmarkEnd w:id="0"/>
    </w:p>
    <w:p w:rsidR="007D0094" w:rsidRDefault="007D0094" w:rsidP="005B13E8">
      <w:pPr>
        <w:spacing w:after="0" w:line="240" w:lineRule="auto"/>
        <w:ind w:left="4678"/>
        <w:rPr>
          <w:rFonts w:ascii="Times New Roman" w:hAnsi="Times New Roman" w:cs="Times New Roman"/>
          <w:b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</w:t>
      </w:r>
    </w:p>
    <w:p w:rsidR="009F2DDC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094">
        <w:rPr>
          <w:rFonts w:ascii="Times New Roman" w:hAnsi="Times New Roman" w:cs="Times New Roman"/>
          <w:b/>
          <w:sz w:val="28"/>
          <w:szCs w:val="28"/>
        </w:rPr>
        <w:t>на 201</w:t>
      </w:r>
      <w:r w:rsidR="00ED65F4">
        <w:rPr>
          <w:rFonts w:ascii="Times New Roman" w:hAnsi="Times New Roman" w:cs="Times New Roman"/>
          <w:b/>
          <w:sz w:val="28"/>
          <w:szCs w:val="28"/>
        </w:rPr>
        <w:t>6</w:t>
      </w:r>
      <w:r w:rsidR="00D271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094" w:rsidRPr="007D0094" w:rsidRDefault="00687DFA" w:rsidP="007D0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D0094" w:rsidRPr="007D0094" w:rsidRDefault="00687DFA" w:rsidP="00B07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 xml:space="preserve">едомственной целевой программы 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>«</w:t>
      </w:r>
      <w:r w:rsidR="00B07748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B07748" w:rsidRPr="007D0094">
        <w:rPr>
          <w:rFonts w:ascii="Times New Roman" w:hAnsi="Times New Roman" w:cs="Times New Roman"/>
          <w:b/>
          <w:sz w:val="28"/>
          <w:szCs w:val="28"/>
        </w:rPr>
        <w:t xml:space="preserve"> культуры в Большебейсугском сельском поселении на 201</w:t>
      </w:r>
      <w:r w:rsidR="00ED65F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F2DDC">
        <w:rPr>
          <w:rFonts w:ascii="Times New Roman" w:hAnsi="Times New Roman" w:cs="Times New Roman"/>
          <w:b/>
          <w:sz w:val="28"/>
          <w:szCs w:val="28"/>
        </w:rPr>
        <w:t>»</w:t>
      </w:r>
    </w:p>
    <w:p w:rsidR="007D0094" w:rsidRP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8AF" w:rsidRPr="007D0094" w:rsidRDefault="00D028A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8"/>
        <w:gridCol w:w="7343"/>
      </w:tblGrid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«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 в Большебейсугском сельском поселении на 201</w:t>
            </w:r>
            <w:r w:rsidR="00ED6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71C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07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6946" w:type="dxa"/>
            <w:shd w:val="clear" w:color="auto" w:fill="auto"/>
          </w:tcPr>
          <w:p w:rsidR="006C29E6" w:rsidRDefault="007D0094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- сохранение и пополнение кадрового потенциала в сфере культуры, искусства, кинематографии</w:t>
            </w:r>
            <w:r w:rsidR="006C29E6">
              <w:rPr>
                <w:sz w:val="28"/>
                <w:szCs w:val="28"/>
              </w:rPr>
              <w:t>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C29E6">
              <w:rPr>
                <w:sz w:val="28"/>
                <w:szCs w:val="28"/>
              </w:rPr>
              <w:t xml:space="preserve"> участие в проведении культурно-досуговых тематических программах, мероприятиях, фестивалях, смотрах, 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конкурсах на территории Большебейсугского сельского поселения</w:t>
            </w:r>
            <w:r>
              <w:rPr>
                <w:sz w:val="28"/>
                <w:szCs w:val="28"/>
              </w:rPr>
              <w:t>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C29E6">
              <w:rPr>
                <w:sz w:val="28"/>
                <w:szCs w:val="28"/>
              </w:rPr>
              <w:t>улучшение организации культурно-досуговых мероприятий;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обеспечение занятости жителей Большебейсугского сельского поселения в праздничные дни;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возрождение народных обычаев и традиций;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воспитание в детях уважения к старшему поколению, родному краю;</w:t>
            </w:r>
          </w:p>
          <w:p w:rsidR="006C29E6" w:rsidRPr="006C29E6" w:rsidRDefault="006C29E6" w:rsidP="006C29E6">
            <w:pPr>
              <w:pStyle w:val="a3"/>
              <w:rPr>
                <w:sz w:val="28"/>
                <w:szCs w:val="28"/>
              </w:rPr>
            </w:pPr>
            <w:r w:rsidRPr="006C29E6">
              <w:rPr>
                <w:sz w:val="28"/>
                <w:szCs w:val="28"/>
              </w:rPr>
              <w:t>повышение качества услуг, предоставляемых учреждениями культуры;</w:t>
            </w:r>
          </w:p>
          <w:p w:rsidR="007D0094" w:rsidRPr="006C29E6" w:rsidRDefault="007D0094" w:rsidP="006C29E6">
            <w:pPr>
              <w:pStyle w:val="a3"/>
              <w:rPr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D65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D0094" w:rsidRPr="007D0094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094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0094" w:rsidRPr="00FA2629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Объемы и источники </w:t>
            </w:r>
            <w:r w:rsidRPr="00FA26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094" w:rsidRPr="00BD055F" w:rsidRDefault="007D0094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программе: </w:t>
            </w:r>
            <w:r w:rsidR="005B13E8">
              <w:rPr>
                <w:rFonts w:ascii="Times New Roman" w:hAnsi="Times New Roman" w:cs="Times New Roman"/>
                <w:sz w:val="28"/>
                <w:szCs w:val="28"/>
              </w:rPr>
              <w:t>1804,4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7D0094" w:rsidRDefault="007D0094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D055F">
              <w:rPr>
                <w:rFonts w:ascii="Times New Roman" w:hAnsi="Times New Roman" w:cs="Times New Roman"/>
                <w:sz w:val="28"/>
                <w:szCs w:val="28"/>
              </w:rPr>
              <w:t xml:space="preserve">естный бюджет – </w:t>
            </w:r>
            <w:r w:rsidR="005B13E8">
              <w:rPr>
                <w:rFonts w:ascii="Times New Roman" w:hAnsi="Times New Roman" w:cs="Times New Roman"/>
                <w:sz w:val="28"/>
                <w:szCs w:val="28"/>
              </w:rPr>
              <w:t>1363,4</w:t>
            </w:r>
            <w:r w:rsidR="00037FA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D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FA6" w:rsidRPr="00BD055F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5B13E8" w:rsidRDefault="005B13E8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краевой бюджет – 441,0 тыс. руб.</w:t>
            </w:r>
          </w:p>
          <w:p w:rsidR="00037FA6" w:rsidRPr="007D0094" w:rsidRDefault="00037FA6" w:rsidP="004878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598" w:rsidRPr="007D0094" w:rsidTr="00A378D3">
        <w:tc>
          <w:tcPr>
            <w:tcW w:w="2518" w:type="dxa"/>
            <w:shd w:val="clear" w:color="auto" w:fill="auto"/>
          </w:tcPr>
          <w:p w:rsidR="00EA76C7" w:rsidRDefault="00EA76C7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598" w:rsidRPr="00FA2629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Индикаторы целей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4D4598">
              <w:rPr>
                <w:rFonts w:ascii="Times New Roman" w:hAnsi="Times New Roman" w:cs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6946" w:type="dxa"/>
            <w:shd w:val="clear" w:color="auto" w:fill="auto"/>
          </w:tcPr>
          <w:p w:rsidR="00EA76C7" w:rsidRDefault="00EA76C7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1825"/>
              <w:gridCol w:w="1410"/>
              <w:gridCol w:w="1922"/>
              <w:gridCol w:w="1335"/>
            </w:tblGrid>
            <w:tr w:rsidR="00BE0702" w:rsidRPr="00E46154" w:rsidTr="00BE0702">
              <w:tc>
                <w:tcPr>
                  <w:tcW w:w="534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№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п/п</w:t>
                  </w:r>
                </w:p>
              </w:tc>
              <w:tc>
                <w:tcPr>
                  <w:tcW w:w="1836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Наименование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индикатора целей</w:t>
                  </w:r>
                </w:p>
              </w:tc>
              <w:tc>
                <w:tcPr>
                  <w:tcW w:w="1119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Единица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измерения</w:t>
                  </w:r>
                </w:p>
              </w:tc>
              <w:tc>
                <w:tcPr>
                  <w:tcW w:w="2015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Значение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индикатора в году, предшествующем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началу реализации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Программы</w:t>
                  </w:r>
                </w:p>
              </w:tc>
              <w:tc>
                <w:tcPr>
                  <w:tcW w:w="1396" w:type="dxa"/>
                  <w:vAlign w:val="center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Результат реализации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Программы в отчетном году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15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96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Число проведенных конкурсов, фестивалей, мероприятий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единиц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</w:p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127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</w:p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127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07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Число посетителей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 w:rsidRPr="00BE0702">
                    <w:t>Чел.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4070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4070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36" w:type="dxa"/>
                </w:tcPr>
                <w:p w:rsidR="00BE0702" w:rsidRDefault="00BE0702" w:rsidP="00BE0702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 занятий в  клубных формированиях</w:t>
                  </w:r>
                </w:p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- число клубных формирований (кроме самодеятельного народного творчества)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единиц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3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3</w:t>
                  </w:r>
                </w:p>
              </w:tc>
            </w:tr>
            <w:tr w:rsidR="00BE0702" w:rsidRPr="00E46154" w:rsidTr="00BE0702">
              <w:tc>
                <w:tcPr>
                  <w:tcW w:w="534" w:type="dxa"/>
                </w:tcPr>
                <w:p w:rsidR="00BE0702" w:rsidRPr="00BE0702" w:rsidRDefault="00BE0702" w:rsidP="00BE07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836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Количество книговыдач</w:t>
                  </w:r>
                </w:p>
              </w:tc>
              <w:tc>
                <w:tcPr>
                  <w:tcW w:w="1119" w:type="dxa"/>
                </w:tcPr>
                <w:p w:rsidR="00BE0702" w:rsidRPr="00BE0702" w:rsidRDefault="00BE0702" w:rsidP="00BE0702">
                  <w:pPr>
                    <w:pStyle w:val="a3"/>
                    <w:jc w:val="center"/>
                  </w:pPr>
                  <w:r>
                    <w:t>экземпляров</w:t>
                  </w:r>
                </w:p>
              </w:tc>
              <w:tc>
                <w:tcPr>
                  <w:tcW w:w="2015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13383</w:t>
                  </w:r>
                </w:p>
              </w:tc>
              <w:tc>
                <w:tcPr>
                  <w:tcW w:w="1396" w:type="dxa"/>
                </w:tcPr>
                <w:p w:rsidR="00BE0702" w:rsidRPr="005854EB" w:rsidRDefault="00BE0702" w:rsidP="00BE0702">
                  <w:pPr>
                    <w:pStyle w:val="a3"/>
                    <w:jc w:val="center"/>
                  </w:pPr>
                  <w:r w:rsidRPr="005854EB">
                    <w:t>13383</w:t>
                  </w:r>
                </w:p>
              </w:tc>
            </w:tr>
          </w:tbl>
          <w:p w:rsidR="00BE0702" w:rsidRDefault="00BE0702" w:rsidP="004D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598" w:rsidRPr="004D4598" w:rsidRDefault="004D4598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0094">
              <w:rPr>
                <w:rFonts w:ascii="Times New Roman" w:hAnsi="Times New Roman" w:cs="Times New Roman"/>
                <w:sz w:val="28"/>
                <w:szCs w:val="28"/>
              </w:rPr>
      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  <w:r w:rsidR="000543CF">
              <w:rPr>
                <w:rFonts w:ascii="Times New Roman" w:hAnsi="Times New Roman" w:cs="Times New Roman"/>
                <w:sz w:val="28"/>
                <w:szCs w:val="28"/>
              </w:rPr>
              <w:t>. Проведение культмассовых мероприятий на территории Большебейсугского сельского поселения.</w:t>
            </w:r>
          </w:p>
          <w:p w:rsidR="004D4598" w:rsidRPr="00BD055F" w:rsidRDefault="004D4598" w:rsidP="007D00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3CF" w:rsidRPr="00E46154" w:rsidRDefault="000543CF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1. Характеристика проблемы и цель Программы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улучшению профессионального мастерства, качества и эффективности работы руководителей и специалистов учреждений культуры. Средства, выделенные на реализацию Программы, будут направлены  для достижения основных целей: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1) ежегодный анализ кадрового состояния отрасли  «Культура»;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lastRenderedPageBreak/>
        <w:t>2) привлечение молодых специалистов для работы в отрасли;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 xml:space="preserve">3) улучшение результативности работы в сфере культуры. 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Для контроля конечных результатов реализации Программы будут использоваться следующие показатели: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степень использования средств, выделенных на реализацию программных мероприятий;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 культуры, ежегодно проходящих обучение по программам дополнительного профессионального образования;</w:t>
      </w:r>
    </w:p>
    <w:p w:rsidR="007D0094" w:rsidRP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количество работников, получивших стимулирующие выплаты;</w:t>
      </w:r>
    </w:p>
    <w:p w:rsidR="007D0094" w:rsidRDefault="007D0094" w:rsidP="007D0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увеличение основных показателей.</w:t>
      </w:r>
    </w:p>
    <w:p w:rsidR="005A3A19" w:rsidRPr="007D0094" w:rsidRDefault="005A3A19" w:rsidP="00EA76C7">
      <w:pPr>
        <w:pStyle w:val="a3"/>
        <w:jc w:val="both"/>
        <w:rPr>
          <w:sz w:val="28"/>
          <w:szCs w:val="28"/>
        </w:rPr>
      </w:pPr>
      <w:r w:rsidRPr="005A3A19">
        <w:rPr>
          <w:sz w:val="28"/>
          <w:szCs w:val="28"/>
        </w:rPr>
        <w:t>Необходимость разработки Программы, обусловлена необходимостью поддержания проведения социально-значимых мероприятий, направленных на уважение к старшему поколению, ответственного отношения к истории (День Победы, День семьи, Международный День пожилого человека, День защиты детей и т.д.).</w:t>
      </w:r>
    </w:p>
    <w:p w:rsidR="007D0094" w:rsidRDefault="007D0094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0094">
        <w:rPr>
          <w:rFonts w:ascii="Times New Roman" w:hAnsi="Times New Roman" w:cs="Times New Roman"/>
          <w:sz w:val="28"/>
          <w:szCs w:val="28"/>
        </w:rPr>
        <w:t>Программа призвана способствовать повышению уровня профессионального мастерства, квалификации, качества и эффективности работы руководителей и специалистов учреждений культуры. Средства, выделенные на реализацию Программы, будут направлены на стимулирующие выплаты работникам культуры.</w:t>
      </w:r>
    </w:p>
    <w:p w:rsidR="004D4598" w:rsidRDefault="004D4598" w:rsidP="007D0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76C7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094" w:rsidRDefault="000543CF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0094" w:rsidRPr="007D0094">
        <w:rPr>
          <w:rFonts w:ascii="Times New Roman" w:hAnsi="Times New Roman" w:cs="Times New Roman"/>
          <w:b/>
          <w:sz w:val="28"/>
          <w:szCs w:val="28"/>
        </w:rPr>
        <w:t>. Перечень программных мероприятий</w:t>
      </w:r>
    </w:p>
    <w:p w:rsidR="00EA76C7" w:rsidRPr="007D0094" w:rsidRDefault="00EA76C7" w:rsidP="007D009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134"/>
        <w:gridCol w:w="1276"/>
        <w:gridCol w:w="1134"/>
        <w:gridCol w:w="1276"/>
        <w:gridCol w:w="1843"/>
      </w:tblGrid>
      <w:tr w:rsidR="005B13E8" w:rsidRPr="007D0094" w:rsidTr="005B13E8">
        <w:trPr>
          <w:trHeight w:val="891"/>
        </w:trPr>
        <w:tc>
          <w:tcPr>
            <w:tcW w:w="567" w:type="dxa"/>
            <w:vMerge w:val="restart"/>
          </w:tcPr>
          <w:p w:rsidR="005B13E8" w:rsidRPr="00357BC7" w:rsidRDefault="005B13E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5B13E8" w:rsidRPr="00357BC7" w:rsidRDefault="005B13E8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мероприятий программы</w:t>
            </w:r>
          </w:p>
        </w:tc>
        <w:tc>
          <w:tcPr>
            <w:tcW w:w="1134" w:type="dxa"/>
            <w:vMerge w:val="restart"/>
          </w:tcPr>
          <w:p w:rsidR="005B13E8" w:rsidRPr="00357BC7" w:rsidRDefault="005B13E8" w:rsidP="00B35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(год)</w:t>
            </w:r>
          </w:p>
        </w:tc>
        <w:tc>
          <w:tcPr>
            <w:tcW w:w="3686" w:type="dxa"/>
            <w:gridSpan w:val="3"/>
          </w:tcPr>
          <w:p w:rsidR="005B13E8" w:rsidRPr="00357BC7" w:rsidRDefault="005B13E8" w:rsidP="005B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43" w:type="dxa"/>
            <w:vMerge w:val="restart"/>
          </w:tcPr>
          <w:p w:rsidR="005B13E8" w:rsidRDefault="005B13E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мероприятий</w:t>
            </w:r>
          </w:p>
          <w:p w:rsidR="005B13E8" w:rsidRPr="00357BC7" w:rsidRDefault="005B13E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5B13E8" w:rsidRPr="007D0094" w:rsidTr="005B13E8">
        <w:trPr>
          <w:trHeight w:val="758"/>
        </w:trPr>
        <w:tc>
          <w:tcPr>
            <w:tcW w:w="567" w:type="dxa"/>
            <w:vMerge/>
          </w:tcPr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3E8" w:rsidRPr="00357BC7" w:rsidRDefault="005B13E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5B13E8" w:rsidRPr="00357BC7" w:rsidRDefault="005B13E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</w:tcPr>
          <w:p w:rsidR="005B13E8" w:rsidRPr="00357BC7" w:rsidRDefault="005B13E8" w:rsidP="007D0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Merge/>
          </w:tcPr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E8" w:rsidRPr="007D0094" w:rsidTr="005B13E8">
        <w:tc>
          <w:tcPr>
            <w:tcW w:w="567" w:type="dxa"/>
          </w:tcPr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3E8" w:rsidRPr="00357BC7" w:rsidRDefault="005B13E8" w:rsidP="007D0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Субсидии учреждениям культуры на осуществление стимулирования работников муниципальных учреждений в сфере культуры, в том числе:</w:t>
            </w:r>
          </w:p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«Большебейсугский сельский дом культуры»</w:t>
            </w:r>
          </w:p>
        </w:tc>
        <w:tc>
          <w:tcPr>
            <w:tcW w:w="1134" w:type="dxa"/>
          </w:tcPr>
          <w:p w:rsidR="005B13E8" w:rsidRPr="00357BC7" w:rsidRDefault="005B13E8" w:rsidP="00CB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B13E8" w:rsidRPr="00C871CF" w:rsidRDefault="00707520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879,1</w:t>
            </w:r>
          </w:p>
        </w:tc>
        <w:tc>
          <w:tcPr>
            <w:tcW w:w="1134" w:type="dxa"/>
          </w:tcPr>
          <w:p w:rsidR="005B13E8" w:rsidRPr="00C871CF" w:rsidRDefault="00707520" w:rsidP="0058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B13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B13E8" w:rsidRPr="00C871CF" w:rsidRDefault="00707520" w:rsidP="0058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1179,1</w:t>
            </w:r>
          </w:p>
        </w:tc>
        <w:tc>
          <w:tcPr>
            <w:tcW w:w="1843" w:type="dxa"/>
          </w:tcPr>
          <w:p w:rsidR="005B13E8" w:rsidRPr="004D4598" w:rsidRDefault="005B13E8" w:rsidP="004D45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598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мастерства, квалификации, качества и эффективности работы руководителей и специалистов учреждений культуры</w:t>
            </w:r>
          </w:p>
          <w:p w:rsidR="005B13E8" w:rsidRPr="00357BC7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520" w:rsidRPr="007D0094" w:rsidTr="005B13E8">
        <w:tc>
          <w:tcPr>
            <w:tcW w:w="567" w:type="dxa"/>
          </w:tcPr>
          <w:p w:rsidR="00707520" w:rsidRPr="00357BC7" w:rsidRDefault="0070752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07520" w:rsidRPr="00357BC7" w:rsidRDefault="00707520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ежемесячных </w:t>
            </w:r>
            <w:r w:rsidRPr="00677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денежных выплат стимулирующего характера работникам по 3000 рублей, имеющим право на их получение    </w:t>
            </w:r>
          </w:p>
        </w:tc>
        <w:tc>
          <w:tcPr>
            <w:tcW w:w="1134" w:type="dxa"/>
          </w:tcPr>
          <w:p w:rsidR="00707520" w:rsidRPr="00357BC7" w:rsidRDefault="00707520" w:rsidP="00CB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января– декабрь 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7520" w:rsidRDefault="00707520" w:rsidP="0058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141,0</w:t>
            </w:r>
          </w:p>
        </w:tc>
        <w:tc>
          <w:tcPr>
            <w:tcW w:w="1134" w:type="dxa"/>
          </w:tcPr>
          <w:p w:rsidR="00707520" w:rsidRDefault="00707520" w:rsidP="0058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</w:tcPr>
          <w:p w:rsidR="00707520" w:rsidRDefault="00707520" w:rsidP="0058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282,0</w:t>
            </w:r>
          </w:p>
        </w:tc>
        <w:tc>
          <w:tcPr>
            <w:tcW w:w="1843" w:type="dxa"/>
          </w:tcPr>
          <w:p w:rsidR="00707520" w:rsidRPr="004D4598" w:rsidRDefault="00707520" w:rsidP="004D4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E8" w:rsidRPr="007D0094" w:rsidTr="005B13E8">
        <w:tc>
          <w:tcPr>
            <w:tcW w:w="567" w:type="dxa"/>
          </w:tcPr>
          <w:p w:rsidR="005B13E8" w:rsidRPr="00AC7030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5B13E8" w:rsidRPr="00AC7030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0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</w:t>
            </w:r>
          </w:p>
        </w:tc>
        <w:tc>
          <w:tcPr>
            <w:tcW w:w="1134" w:type="dxa"/>
          </w:tcPr>
          <w:p w:rsidR="005B13E8" w:rsidRPr="007D0094" w:rsidRDefault="005B13E8" w:rsidP="00CB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>января– 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B13E8" w:rsidRPr="00AC7030" w:rsidRDefault="005B13E8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34" w:type="dxa"/>
          </w:tcPr>
          <w:p w:rsidR="005B13E8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3E8" w:rsidRPr="00AC7030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843" w:type="dxa"/>
          </w:tcPr>
          <w:p w:rsidR="005B13E8" w:rsidRPr="00AC7030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проведенных мероприятий</w:t>
            </w:r>
          </w:p>
        </w:tc>
      </w:tr>
      <w:tr w:rsidR="00F8064C" w:rsidRPr="007D0094" w:rsidTr="005B13E8">
        <w:tc>
          <w:tcPr>
            <w:tcW w:w="567" w:type="dxa"/>
          </w:tcPr>
          <w:p w:rsidR="00F8064C" w:rsidRPr="00AC7030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064C" w:rsidRPr="00AC7030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материально технической базы (ремонт, подписка, коммунальные платежи, строительный материал)</w:t>
            </w:r>
          </w:p>
        </w:tc>
        <w:tc>
          <w:tcPr>
            <w:tcW w:w="1134" w:type="dxa"/>
          </w:tcPr>
          <w:p w:rsidR="00F8064C" w:rsidRPr="00357BC7" w:rsidRDefault="00F8064C" w:rsidP="00CB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64C" w:rsidRDefault="00F8064C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1134" w:type="dxa"/>
          </w:tcPr>
          <w:p w:rsidR="00F8064C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64C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1843" w:type="dxa"/>
          </w:tcPr>
          <w:p w:rsidR="00F8064C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материально технической базы </w:t>
            </w:r>
          </w:p>
        </w:tc>
      </w:tr>
      <w:tr w:rsidR="00F8064C" w:rsidRPr="007D0094" w:rsidTr="005B13E8">
        <w:tc>
          <w:tcPr>
            <w:tcW w:w="567" w:type="dxa"/>
          </w:tcPr>
          <w:p w:rsidR="00F8064C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8064C" w:rsidRPr="00AC7030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организации</w:t>
            </w:r>
          </w:p>
        </w:tc>
        <w:tc>
          <w:tcPr>
            <w:tcW w:w="1134" w:type="dxa"/>
          </w:tcPr>
          <w:p w:rsidR="00F8064C" w:rsidRPr="00357BC7" w:rsidRDefault="00F8064C" w:rsidP="00CB60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64C" w:rsidRDefault="00F8064C" w:rsidP="004D4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134" w:type="dxa"/>
          </w:tcPr>
          <w:p w:rsidR="00F8064C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64C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843" w:type="dxa"/>
          </w:tcPr>
          <w:p w:rsidR="00F8064C" w:rsidRDefault="00F8064C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E8" w:rsidRPr="007D0094" w:rsidTr="005B13E8">
        <w:tc>
          <w:tcPr>
            <w:tcW w:w="567" w:type="dxa"/>
          </w:tcPr>
          <w:p w:rsidR="005B13E8" w:rsidRPr="007D0094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B13E8" w:rsidRPr="007D0094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B13E8" w:rsidRPr="007D0094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13E8" w:rsidRPr="00AC7030" w:rsidRDefault="00F8064C" w:rsidP="00C87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1363,4</w:t>
            </w:r>
          </w:p>
        </w:tc>
        <w:tc>
          <w:tcPr>
            <w:tcW w:w="1134" w:type="dxa"/>
          </w:tcPr>
          <w:p w:rsidR="005B13E8" w:rsidRDefault="00F8064C" w:rsidP="00C8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276" w:type="dxa"/>
            <w:shd w:val="clear" w:color="auto" w:fill="auto"/>
          </w:tcPr>
          <w:p w:rsidR="005B13E8" w:rsidRPr="00AC7030" w:rsidRDefault="00F8064C" w:rsidP="00C8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1804,4</w:t>
            </w:r>
          </w:p>
        </w:tc>
        <w:tc>
          <w:tcPr>
            <w:tcW w:w="1843" w:type="dxa"/>
          </w:tcPr>
          <w:p w:rsidR="005B13E8" w:rsidRPr="007D0094" w:rsidRDefault="005B13E8" w:rsidP="007D00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0094" w:rsidRDefault="007D0094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Default="000543CF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54">
        <w:rPr>
          <w:rFonts w:ascii="Times New Roman" w:hAnsi="Times New Roman" w:cs="Times New Roman"/>
          <w:b/>
          <w:sz w:val="28"/>
          <w:szCs w:val="28"/>
        </w:rPr>
        <w:t>3. Управление Программой и механизм ее решения</w:t>
      </w:r>
    </w:p>
    <w:p w:rsidR="00EA76C7" w:rsidRPr="00E46154" w:rsidRDefault="00EA76C7" w:rsidP="00054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Система управления реализацией Программы сформирована в интересах достижения выдвинутой цели и решения поставленных задач, направлена на обеспечение координации действий исполнителей мероприятий Программы.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461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Большебейсугского сельского поселения,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0543CF" w:rsidRPr="00E46154" w:rsidRDefault="000543CF" w:rsidP="000543C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специалистом по работе с молодежью.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>Контроль за ходом выполнения целевой программы осуществляется администрацией Большебейсугского сельского поселения Брюховецкого района  и Советом Большебейсугского сельского поселения Брюховецкого района.</w:t>
      </w:r>
    </w:p>
    <w:p w:rsidR="000543CF" w:rsidRPr="00E46154" w:rsidRDefault="000543CF" w:rsidP="000543CF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целевых программ осуществляет 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района, муниципальные бюджетные учреждения, осуществляющие текущее управление реализацией целевой программы ежеквартально, до 25-го числа месяца, следующего за последним месяцем отчетного квартала, представляют главе администрации Большебейсугского сельского поселения Брюховецкого района отчетность по форме согласно </w:t>
      </w:r>
      <w:r w:rsidRPr="00E46154">
        <w:rPr>
          <w:rFonts w:ascii="Times New Roman" w:hAnsi="Times New Roman" w:cs="Times New Roman"/>
          <w:sz w:val="28"/>
          <w:szCs w:val="28"/>
        </w:rPr>
        <w:lastRenderedPageBreak/>
        <w:t>приложению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2 к утвержденному постановлению администрации Большебейсугского сельского поселения Брюховецкого района от 24 октября 2011 года №</w:t>
      </w:r>
      <w:r w:rsidR="00644F58">
        <w:rPr>
          <w:rFonts w:ascii="Times New Roman" w:hAnsi="Times New Roman" w:cs="Times New Roman"/>
          <w:sz w:val="28"/>
          <w:szCs w:val="28"/>
        </w:rPr>
        <w:t xml:space="preserve"> </w:t>
      </w:r>
      <w:r w:rsidRPr="00E46154">
        <w:rPr>
          <w:rFonts w:ascii="Times New Roman" w:hAnsi="Times New Roman" w:cs="Times New Roman"/>
          <w:sz w:val="28"/>
          <w:szCs w:val="28"/>
        </w:rPr>
        <w:t>103 «Об утверждении Порядка разработки, утверждения и реализации ведомственных целевых программ в Большебейсугском сельском поселении Брюховецкого района».</w:t>
      </w:r>
    </w:p>
    <w:p w:rsidR="000543CF" w:rsidRPr="00E46154" w:rsidRDefault="000543CF" w:rsidP="00054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15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4615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46154">
        <w:rPr>
          <w:rFonts w:ascii="Times New Roman" w:hAnsi="Times New Roman" w:cs="Times New Roman"/>
          <w:sz w:val="28"/>
          <w:szCs w:val="28"/>
        </w:rPr>
        <w:t xml:space="preserve"> категории администрации Большебейсугского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ведомственной Программы и представляет его на рассмотрение главе Большебейсугского сельского поселения Брюховецкого района и в Совет Большебейсугского сельского поселения Брюховецкого района. </w:t>
      </w:r>
    </w:p>
    <w:p w:rsidR="000543CF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CF" w:rsidRPr="00E46154" w:rsidRDefault="004377CC" w:rsidP="0005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543CF" w:rsidRPr="00E46154">
        <w:rPr>
          <w:rFonts w:ascii="Times New Roman" w:hAnsi="Times New Roman" w:cs="Times New Roman"/>
          <w:b/>
          <w:sz w:val="28"/>
          <w:szCs w:val="28"/>
        </w:rPr>
        <w:t>. Индикаторы целей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4"/>
        <w:gridCol w:w="1559"/>
        <w:gridCol w:w="2127"/>
        <w:gridCol w:w="2126"/>
      </w:tblGrid>
      <w:tr w:rsidR="000803E5" w:rsidRPr="00E46154" w:rsidTr="000803E5">
        <w:tc>
          <w:tcPr>
            <w:tcW w:w="540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№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п/п</w:t>
            </w:r>
          </w:p>
        </w:tc>
        <w:tc>
          <w:tcPr>
            <w:tcW w:w="3004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Наименование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индикатора целей</w:t>
            </w:r>
          </w:p>
        </w:tc>
        <w:tc>
          <w:tcPr>
            <w:tcW w:w="1559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Единица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измерения</w:t>
            </w:r>
          </w:p>
        </w:tc>
        <w:tc>
          <w:tcPr>
            <w:tcW w:w="2127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Значение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индикатора в году, предшествующем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началу реализации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Программы</w:t>
            </w:r>
          </w:p>
        </w:tc>
        <w:tc>
          <w:tcPr>
            <w:tcW w:w="2126" w:type="dxa"/>
            <w:vAlign w:val="center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Результат реализации</w:t>
            </w: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Программы в отчетном году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Число проведенных конкурсов, фестивалей, мероприятий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</w:p>
          <w:p w:rsidR="000803E5" w:rsidRPr="00BE0702" w:rsidRDefault="000803E5" w:rsidP="00EF7FCC">
            <w:pPr>
              <w:pStyle w:val="a3"/>
              <w:jc w:val="center"/>
            </w:pPr>
            <w:r w:rsidRPr="00BE0702">
              <w:t>единиц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</w:p>
          <w:p w:rsidR="000803E5" w:rsidRPr="005854EB" w:rsidRDefault="000803E5" w:rsidP="00EF7FCC">
            <w:pPr>
              <w:pStyle w:val="a3"/>
              <w:jc w:val="center"/>
            </w:pPr>
            <w:r w:rsidRPr="005854EB">
              <w:t>127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</w:p>
          <w:p w:rsidR="000803E5" w:rsidRPr="005854EB" w:rsidRDefault="000803E5" w:rsidP="00EF7FCC">
            <w:pPr>
              <w:pStyle w:val="a3"/>
              <w:jc w:val="center"/>
            </w:pPr>
            <w:r w:rsidRPr="005854EB">
              <w:t>127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7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Число посетителей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  <w:r w:rsidRPr="00BE0702">
              <w:t>Чел.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4070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4070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4" w:type="dxa"/>
          </w:tcPr>
          <w:p w:rsidR="000803E5" w:rsidRDefault="000803E5" w:rsidP="00EF7FC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занятий в  клубных формированиях</w:t>
            </w:r>
          </w:p>
          <w:p w:rsidR="000803E5" w:rsidRPr="00BE0702" w:rsidRDefault="000803E5" w:rsidP="00EF7FCC">
            <w:pPr>
              <w:pStyle w:val="a3"/>
              <w:jc w:val="center"/>
            </w:pPr>
            <w:r>
              <w:t>- число клубных формирований (кроме самодеятельного народного творчества)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  <w:r>
              <w:t>единиц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3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3</w:t>
            </w:r>
          </w:p>
        </w:tc>
      </w:tr>
      <w:tr w:rsidR="000803E5" w:rsidRPr="00E46154" w:rsidTr="000803E5">
        <w:tc>
          <w:tcPr>
            <w:tcW w:w="540" w:type="dxa"/>
          </w:tcPr>
          <w:p w:rsidR="000803E5" w:rsidRPr="00BE0702" w:rsidRDefault="000803E5" w:rsidP="00E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4" w:type="dxa"/>
          </w:tcPr>
          <w:p w:rsidR="000803E5" w:rsidRPr="00BE0702" w:rsidRDefault="000803E5" w:rsidP="00EF7FCC">
            <w:pPr>
              <w:pStyle w:val="a3"/>
              <w:jc w:val="center"/>
            </w:pPr>
            <w:r>
              <w:t>Количество книговыдач</w:t>
            </w:r>
          </w:p>
        </w:tc>
        <w:tc>
          <w:tcPr>
            <w:tcW w:w="1559" w:type="dxa"/>
          </w:tcPr>
          <w:p w:rsidR="000803E5" w:rsidRPr="00BE0702" w:rsidRDefault="000803E5" w:rsidP="00EF7FCC">
            <w:pPr>
              <w:pStyle w:val="a3"/>
              <w:jc w:val="center"/>
            </w:pPr>
            <w:r>
              <w:t>экземпляров</w:t>
            </w:r>
          </w:p>
        </w:tc>
        <w:tc>
          <w:tcPr>
            <w:tcW w:w="2127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13383</w:t>
            </w:r>
          </w:p>
        </w:tc>
        <w:tc>
          <w:tcPr>
            <w:tcW w:w="2126" w:type="dxa"/>
          </w:tcPr>
          <w:p w:rsidR="000803E5" w:rsidRPr="005854EB" w:rsidRDefault="000803E5" w:rsidP="00EF7FCC">
            <w:pPr>
              <w:pStyle w:val="a3"/>
              <w:jc w:val="center"/>
            </w:pPr>
            <w:r w:rsidRPr="005854EB">
              <w:t>13383</w:t>
            </w:r>
          </w:p>
        </w:tc>
      </w:tr>
    </w:tbl>
    <w:p w:rsidR="000543CF" w:rsidRPr="007D0094" w:rsidRDefault="000543CF" w:rsidP="007D0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030" w:rsidRDefault="00AC7030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B07748" w:rsidRPr="000D71AB" w:rsidRDefault="00B07748" w:rsidP="000D71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               </w:t>
      </w:r>
      <w:r w:rsidR="00687DFA">
        <w:rPr>
          <w:rFonts w:ascii="Times New Roman" w:hAnsi="Times New Roman" w:cs="Times New Roman"/>
          <w:sz w:val="28"/>
          <w:szCs w:val="28"/>
        </w:rPr>
        <w:t>В.В.Погородний</w:t>
      </w:r>
    </w:p>
    <w:sectPr w:rsidR="00B07748" w:rsidRPr="000D71AB" w:rsidSect="000D71A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A9" w:rsidRDefault="002151A9" w:rsidP="007D0094">
      <w:pPr>
        <w:spacing w:after="0" w:line="240" w:lineRule="auto"/>
      </w:pPr>
      <w:r>
        <w:separator/>
      </w:r>
    </w:p>
  </w:endnote>
  <w:endnote w:type="continuationSeparator" w:id="0">
    <w:p w:rsidR="002151A9" w:rsidRDefault="002151A9" w:rsidP="007D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A9" w:rsidRDefault="002151A9" w:rsidP="007D0094">
      <w:pPr>
        <w:spacing w:after="0" w:line="240" w:lineRule="auto"/>
      </w:pPr>
      <w:r>
        <w:separator/>
      </w:r>
    </w:p>
  </w:footnote>
  <w:footnote w:type="continuationSeparator" w:id="0">
    <w:p w:rsidR="002151A9" w:rsidRDefault="002151A9" w:rsidP="007D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67969"/>
      <w:docPartObj>
        <w:docPartGallery w:val="Page Numbers (Top of Page)"/>
        <w:docPartUnique/>
      </w:docPartObj>
    </w:sdtPr>
    <w:sdtEndPr/>
    <w:sdtContent>
      <w:p w:rsidR="000D71AB" w:rsidRDefault="008E6A1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C6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2E57BF"/>
    <w:multiLevelType w:val="hybridMultilevel"/>
    <w:tmpl w:val="06B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94"/>
    <w:rsid w:val="00013748"/>
    <w:rsid w:val="00037FA6"/>
    <w:rsid w:val="000543CF"/>
    <w:rsid w:val="000803E5"/>
    <w:rsid w:val="000D71AB"/>
    <w:rsid w:val="00182AF7"/>
    <w:rsid w:val="00196BB0"/>
    <w:rsid w:val="001F039D"/>
    <w:rsid w:val="002151A9"/>
    <w:rsid w:val="00222559"/>
    <w:rsid w:val="0022387C"/>
    <w:rsid w:val="00262479"/>
    <w:rsid w:val="0026294E"/>
    <w:rsid w:val="0031409A"/>
    <w:rsid w:val="00332AA3"/>
    <w:rsid w:val="00337BAF"/>
    <w:rsid w:val="00357BC7"/>
    <w:rsid w:val="003D745A"/>
    <w:rsid w:val="003E587A"/>
    <w:rsid w:val="00423FAA"/>
    <w:rsid w:val="004377CC"/>
    <w:rsid w:val="00464F66"/>
    <w:rsid w:val="004878C7"/>
    <w:rsid w:val="004D4598"/>
    <w:rsid w:val="00582B71"/>
    <w:rsid w:val="005854EB"/>
    <w:rsid w:val="005A3A19"/>
    <w:rsid w:val="005B13E8"/>
    <w:rsid w:val="00602B8B"/>
    <w:rsid w:val="00611262"/>
    <w:rsid w:val="00644F58"/>
    <w:rsid w:val="00687DFA"/>
    <w:rsid w:val="006C29E6"/>
    <w:rsid w:val="006C7C6D"/>
    <w:rsid w:val="006E0551"/>
    <w:rsid w:val="006E1564"/>
    <w:rsid w:val="006F2717"/>
    <w:rsid w:val="006F46B9"/>
    <w:rsid w:val="00707520"/>
    <w:rsid w:val="007436EE"/>
    <w:rsid w:val="00762CB3"/>
    <w:rsid w:val="00786558"/>
    <w:rsid w:val="007969CC"/>
    <w:rsid w:val="007D0094"/>
    <w:rsid w:val="007D1ABF"/>
    <w:rsid w:val="007D3525"/>
    <w:rsid w:val="00884F7D"/>
    <w:rsid w:val="008E6A1D"/>
    <w:rsid w:val="009744B7"/>
    <w:rsid w:val="0099640B"/>
    <w:rsid w:val="009A21A9"/>
    <w:rsid w:val="009C18D8"/>
    <w:rsid w:val="009F2DDC"/>
    <w:rsid w:val="00A00CF4"/>
    <w:rsid w:val="00A0772A"/>
    <w:rsid w:val="00A1018F"/>
    <w:rsid w:val="00A378D3"/>
    <w:rsid w:val="00AA1F3F"/>
    <w:rsid w:val="00AC7030"/>
    <w:rsid w:val="00AD3CBD"/>
    <w:rsid w:val="00B07748"/>
    <w:rsid w:val="00B25AA7"/>
    <w:rsid w:val="00B35D26"/>
    <w:rsid w:val="00BB3C49"/>
    <w:rsid w:val="00BD055F"/>
    <w:rsid w:val="00BE0702"/>
    <w:rsid w:val="00C53EF5"/>
    <w:rsid w:val="00C871CF"/>
    <w:rsid w:val="00CB609D"/>
    <w:rsid w:val="00CB626A"/>
    <w:rsid w:val="00D028AF"/>
    <w:rsid w:val="00D20B1C"/>
    <w:rsid w:val="00D223D4"/>
    <w:rsid w:val="00D271CC"/>
    <w:rsid w:val="00D73F5B"/>
    <w:rsid w:val="00D7600A"/>
    <w:rsid w:val="00EA76C7"/>
    <w:rsid w:val="00ED65F4"/>
    <w:rsid w:val="00EE2E91"/>
    <w:rsid w:val="00EE2FE0"/>
    <w:rsid w:val="00EF101C"/>
    <w:rsid w:val="00F8064C"/>
    <w:rsid w:val="00F80F14"/>
    <w:rsid w:val="00F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E8573-46A0-491E-8B5A-31A0377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094"/>
  </w:style>
  <w:style w:type="paragraph" w:styleId="a6">
    <w:name w:val="footer"/>
    <w:basedOn w:val="a"/>
    <w:link w:val="a7"/>
    <w:uiPriority w:val="99"/>
    <w:semiHidden/>
    <w:unhideWhenUsed/>
    <w:rsid w:val="007D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0094"/>
  </w:style>
  <w:style w:type="paragraph" w:styleId="a8">
    <w:name w:val="List Paragraph"/>
    <w:basedOn w:val="a"/>
    <w:uiPriority w:val="34"/>
    <w:qFormat/>
    <w:rsid w:val="000D71AB"/>
    <w:pPr>
      <w:ind w:left="720"/>
      <w:contextualSpacing/>
    </w:pPr>
  </w:style>
  <w:style w:type="paragraph" w:customStyle="1" w:styleId="ConsNormal">
    <w:name w:val="ConsNormal"/>
    <w:uiPriority w:val="99"/>
    <w:rsid w:val="000543C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f3f3f3f3f3f3f3f3f3f3f3f3f3f3f3f3f3f3f">
    <w:name w:val="Т3fа3fб3fл3fи3fц3fы3f (м3fо3fн3fо3fш3fи3fр3fи3fн3fн3fы3fй3f)"/>
    <w:basedOn w:val="a"/>
    <w:next w:val="a"/>
    <w:rsid w:val="00BE07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E0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5855-0DBB-4D58-A92B-010AD460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42</cp:revision>
  <cp:lastPrinted>2016-06-29T08:03:00Z</cp:lastPrinted>
  <dcterms:created xsi:type="dcterms:W3CDTF">2012-05-22T11:14:00Z</dcterms:created>
  <dcterms:modified xsi:type="dcterms:W3CDTF">2016-07-07T12:46:00Z</dcterms:modified>
</cp:coreProperties>
</file>