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4EC" w:rsidRPr="00C754EC" w:rsidRDefault="00C754EC" w:rsidP="007E028F">
      <w:pPr>
        <w:spacing w:after="0" w:line="240" w:lineRule="auto"/>
        <w:ind w:firstLine="540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754EC">
        <w:rPr>
          <w:rFonts w:ascii="Times New Roman" w:hAnsi="Times New Roman" w:cs="Times New Roman"/>
          <w:sz w:val="28"/>
          <w:szCs w:val="28"/>
        </w:rPr>
        <w:t>ПРИЛОЖЕНИЕ</w:t>
      </w:r>
    </w:p>
    <w:p w:rsidR="00C754EC" w:rsidRPr="00C754EC" w:rsidRDefault="00C754EC" w:rsidP="007E028F">
      <w:pPr>
        <w:spacing w:after="0" w:line="240" w:lineRule="auto"/>
        <w:ind w:firstLine="5400"/>
        <w:jc w:val="center"/>
        <w:rPr>
          <w:rFonts w:ascii="Times New Roman" w:hAnsi="Times New Roman" w:cs="Times New Roman"/>
          <w:sz w:val="28"/>
          <w:szCs w:val="28"/>
        </w:rPr>
      </w:pPr>
      <w:r w:rsidRPr="00C754EC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C754EC" w:rsidRPr="00C754EC" w:rsidRDefault="00C754EC" w:rsidP="007E028F">
      <w:pPr>
        <w:spacing w:after="0" w:line="240" w:lineRule="auto"/>
        <w:ind w:firstLine="5400"/>
        <w:jc w:val="center"/>
        <w:rPr>
          <w:rFonts w:ascii="Times New Roman" w:hAnsi="Times New Roman" w:cs="Times New Roman"/>
          <w:sz w:val="28"/>
          <w:szCs w:val="28"/>
        </w:rPr>
      </w:pPr>
      <w:r w:rsidRPr="00C754EC">
        <w:rPr>
          <w:rFonts w:ascii="Times New Roman" w:hAnsi="Times New Roman" w:cs="Times New Roman"/>
          <w:sz w:val="28"/>
          <w:szCs w:val="28"/>
        </w:rPr>
        <w:t>Большебейсугского сельского</w:t>
      </w:r>
    </w:p>
    <w:p w:rsidR="00C754EC" w:rsidRPr="00C754EC" w:rsidRDefault="00C754EC" w:rsidP="007E028F">
      <w:pPr>
        <w:spacing w:after="0" w:line="240" w:lineRule="auto"/>
        <w:ind w:firstLine="5400"/>
        <w:jc w:val="center"/>
        <w:rPr>
          <w:rFonts w:ascii="Times New Roman" w:hAnsi="Times New Roman" w:cs="Times New Roman"/>
          <w:sz w:val="28"/>
          <w:szCs w:val="28"/>
        </w:rPr>
      </w:pPr>
      <w:r w:rsidRPr="00C754EC">
        <w:rPr>
          <w:rFonts w:ascii="Times New Roman" w:hAnsi="Times New Roman" w:cs="Times New Roman"/>
          <w:sz w:val="28"/>
          <w:szCs w:val="28"/>
        </w:rPr>
        <w:t>поселения Брюховецкого района</w:t>
      </w:r>
    </w:p>
    <w:p w:rsidR="00C754EC" w:rsidRPr="00C754EC" w:rsidRDefault="00C754EC" w:rsidP="007E028F">
      <w:pPr>
        <w:spacing w:after="0" w:line="240" w:lineRule="auto"/>
        <w:ind w:firstLine="5400"/>
        <w:jc w:val="center"/>
        <w:rPr>
          <w:rFonts w:ascii="Times New Roman" w:hAnsi="Times New Roman" w:cs="Times New Roman"/>
          <w:sz w:val="28"/>
          <w:szCs w:val="28"/>
        </w:rPr>
      </w:pPr>
      <w:r w:rsidRPr="00C754EC">
        <w:rPr>
          <w:rFonts w:ascii="Times New Roman" w:hAnsi="Times New Roman" w:cs="Times New Roman"/>
          <w:sz w:val="28"/>
          <w:szCs w:val="28"/>
        </w:rPr>
        <w:t xml:space="preserve">от </w:t>
      </w:r>
      <w:r w:rsidR="00F03772">
        <w:rPr>
          <w:rFonts w:ascii="Times New Roman" w:hAnsi="Times New Roman" w:cs="Times New Roman"/>
          <w:sz w:val="28"/>
          <w:szCs w:val="28"/>
        </w:rPr>
        <w:t xml:space="preserve">24.10.2016 </w:t>
      </w:r>
      <w:r w:rsidRPr="00C754EC">
        <w:rPr>
          <w:rFonts w:ascii="Times New Roman" w:hAnsi="Times New Roman" w:cs="Times New Roman"/>
          <w:sz w:val="28"/>
          <w:szCs w:val="28"/>
        </w:rPr>
        <w:t xml:space="preserve">№ </w:t>
      </w:r>
      <w:r w:rsidR="00F03772">
        <w:rPr>
          <w:rFonts w:ascii="Times New Roman" w:hAnsi="Times New Roman" w:cs="Times New Roman"/>
          <w:sz w:val="28"/>
          <w:szCs w:val="28"/>
        </w:rPr>
        <w:t>177</w:t>
      </w:r>
      <w:bookmarkStart w:id="0" w:name="_GoBack"/>
      <w:bookmarkEnd w:id="0"/>
    </w:p>
    <w:p w:rsidR="00C754EC" w:rsidRPr="00C754EC" w:rsidRDefault="00C754EC" w:rsidP="007E02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54EC" w:rsidRPr="00C754EC" w:rsidRDefault="00C754EC" w:rsidP="00C75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54EC" w:rsidRPr="00C754EC" w:rsidRDefault="00C754EC" w:rsidP="00C75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54EC" w:rsidRPr="00C754EC" w:rsidRDefault="00C754EC" w:rsidP="00C754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4EC">
        <w:rPr>
          <w:rFonts w:ascii="Times New Roman" w:hAnsi="Times New Roman" w:cs="Times New Roman"/>
          <w:b/>
          <w:sz w:val="28"/>
          <w:szCs w:val="28"/>
        </w:rPr>
        <w:t>ВЕДОМСТВЕННАЯ ЦЕЛЕВАЯ ПРОГРАММА</w:t>
      </w:r>
    </w:p>
    <w:p w:rsidR="007E028F" w:rsidRDefault="00C754EC" w:rsidP="00C754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4EC">
        <w:rPr>
          <w:rFonts w:ascii="Times New Roman" w:hAnsi="Times New Roman" w:cs="Times New Roman"/>
          <w:b/>
          <w:sz w:val="28"/>
          <w:szCs w:val="28"/>
        </w:rPr>
        <w:t>«</w:t>
      </w:r>
      <w:r w:rsidR="002C7BA6">
        <w:rPr>
          <w:rFonts w:ascii="Times New Roman" w:hAnsi="Times New Roman" w:cs="Times New Roman"/>
          <w:b/>
          <w:sz w:val="28"/>
          <w:szCs w:val="28"/>
        </w:rPr>
        <w:t>Развитие водоснабжения в Большебейсугском сельском поселении</w:t>
      </w:r>
    </w:p>
    <w:p w:rsidR="00C754EC" w:rsidRPr="00C754EC" w:rsidRDefault="00C754EC" w:rsidP="00C754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4EC">
        <w:rPr>
          <w:rFonts w:ascii="Times New Roman" w:hAnsi="Times New Roman" w:cs="Times New Roman"/>
          <w:b/>
          <w:sz w:val="28"/>
          <w:szCs w:val="28"/>
        </w:rPr>
        <w:t xml:space="preserve"> на 201</w:t>
      </w:r>
      <w:r w:rsidR="007E028F">
        <w:rPr>
          <w:rFonts w:ascii="Times New Roman" w:hAnsi="Times New Roman" w:cs="Times New Roman"/>
          <w:b/>
          <w:sz w:val="28"/>
          <w:szCs w:val="28"/>
        </w:rPr>
        <w:t xml:space="preserve">7 </w:t>
      </w:r>
      <w:r w:rsidRPr="00C754EC">
        <w:rPr>
          <w:rFonts w:ascii="Times New Roman" w:hAnsi="Times New Roman" w:cs="Times New Roman"/>
          <w:b/>
          <w:sz w:val="28"/>
          <w:szCs w:val="28"/>
        </w:rPr>
        <w:t>год</w:t>
      </w:r>
      <w:r w:rsidR="002C7BA6">
        <w:rPr>
          <w:rFonts w:ascii="Times New Roman" w:hAnsi="Times New Roman" w:cs="Times New Roman"/>
          <w:b/>
          <w:sz w:val="28"/>
          <w:szCs w:val="28"/>
        </w:rPr>
        <w:t>»</w:t>
      </w:r>
    </w:p>
    <w:p w:rsidR="00C754EC" w:rsidRPr="00C754EC" w:rsidRDefault="00C754EC" w:rsidP="00C75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54EC" w:rsidRPr="00C754EC" w:rsidRDefault="00C754EC" w:rsidP="00C75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54EC" w:rsidRPr="007E028F" w:rsidRDefault="00C754EC" w:rsidP="00C754EC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E028F">
        <w:rPr>
          <w:rFonts w:ascii="Times New Roman" w:hAnsi="Times New Roman" w:cs="Times New Roman"/>
          <w:sz w:val="28"/>
          <w:szCs w:val="28"/>
        </w:rPr>
        <w:t>ПАСПОРТ</w:t>
      </w:r>
    </w:p>
    <w:p w:rsidR="00C754EC" w:rsidRPr="007E028F" w:rsidRDefault="00C754EC" w:rsidP="00C75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028F">
        <w:rPr>
          <w:rFonts w:ascii="Times New Roman" w:hAnsi="Times New Roman" w:cs="Times New Roman"/>
          <w:sz w:val="28"/>
          <w:szCs w:val="28"/>
        </w:rPr>
        <w:t>ведомственной целевой программы</w:t>
      </w:r>
    </w:p>
    <w:p w:rsidR="007E028F" w:rsidRDefault="00C754EC" w:rsidP="00C75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028F">
        <w:rPr>
          <w:rFonts w:ascii="Times New Roman" w:hAnsi="Times New Roman" w:cs="Times New Roman"/>
          <w:sz w:val="28"/>
          <w:szCs w:val="28"/>
        </w:rPr>
        <w:t>«</w:t>
      </w:r>
      <w:r w:rsidR="002C7BA6" w:rsidRPr="007E028F">
        <w:rPr>
          <w:rFonts w:ascii="Times New Roman" w:hAnsi="Times New Roman" w:cs="Times New Roman"/>
          <w:sz w:val="28"/>
          <w:szCs w:val="28"/>
        </w:rPr>
        <w:t>Развитие водоснабжения в Большебейсугском сельском поселении</w:t>
      </w:r>
    </w:p>
    <w:p w:rsidR="00C754EC" w:rsidRPr="007E028F" w:rsidRDefault="00C754EC" w:rsidP="00C75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028F">
        <w:rPr>
          <w:rFonts w:ascii="Times New Roman" w:hAnsi="Times New Roman" w:cs="Times New Roman"/>
          <w:sz w:val="28"/>
          <w:szCs w:val="28"/>
        </w:rPr>
        <w:t xml:space="preserve"> на 201</w:t>
      </w:r>
      <w:r w:rsidR="007E028F">
        <w:rPr>
          <w:rFonts w:ascii="Times New Roman" w:hAnsi="Times New Roman" w:cs="Times New Roman"/>
          <w:sz w:val="28"/>
          <w:szCs w:val="28"/>
        </w:rPr>
        <w:t>7</w:t>
      </w:r>
      <w:r w:rsidRPr="007E028F">
        <w:rPr>
          <w:rFonts w:ascii="Times New Roman" w:hAnsi="Times New Roman" w:cs="Times New Roman"/>
          <w:sz w:val="28"/>
          <w:szCs w:val="28"/>
        </w:rPr>
        <w:t xml:space="preserve"> год</w:t>
      </w:r>
      <w:r w:rsidR="002C7BA6" w:rsidRPr="007E028F">
        <w:rPr>
          <w:rFonts w:ascii="Times New Roman" w:hAnsi="Times New Roman" w:cs="Times New Roman"/>
          <w:sz w:val="28"/>
          <w:szCs w:val="28"/>
        </w:rPr>
        <w:t>»</w:t>
      </w:r>
    </w:p>
    <w:p w:rsidR="00C754EC" w:rsidRPr="00C754EC" w:rsidRDefault="00C754EC" w:rsidP="00C75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54EC" w:rsidRPr="00C754EC" w:rsidRDefault="00C754EC" w:rsidP="00C75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960"/>
        <w:gridCol w:w="7894"/>
      </w:tblGrid>
      <w:tr w:rsidR="00C754EC" w:rsidRPr="00C754EC" w:rsidTr="005F3568">
        <w:trPr>
          <w:trHeight w:val="70"/>
        </w:trPr>
        <w:tc>
          <w:tcPr>
            <w:tcW w:w="2381" w:type="dxa"/>
          </w:tcPr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программы</w:t>
            </w:r>
          </w:p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Основания для разработки  </w:t>
            </w:r>
          </w:p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Программы</w:t>
            </w:r>
          </w:p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b/>
                <w:sz w:val="28"/>
                <w:szCs w:val="28"/>
              </w:rPr>
              <w:t>Цель и задачи Программы</w:t>
            </w:r>
          </w:p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568" w:rsidRDefault="005F3568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568" w:rsidRPr="00C754EC" w:rsidRDefault="005F3568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568" w:rsidRDefault="005F3568" w:rsidP="00C754E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b/>
                <w:sz w:val="28"/>
                <w:szCs w:val="28"/>
              </w:rPr>
              <w:t>Срок реализации Программы</w:t>
            </w:r>
          </w:p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Объёмы и источники финансирования </w:t>
            </w:r>
            <w:r w:rsidRPr="00C754E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Программы</w:t>
            </w:r>
          </w:p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b/>
                <w:sz w:val="28"/>
                <w:szCs w:val="28"/>
              </w:rPr>
              <w:t>Индикаторы целей Программы</w:t>
            </w:r>
          </w:p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Pr="00C754EC" w:rsidRDefault="00C754EC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6" w:type="dxa"/>
          </w:tcPr>
          <w:p w:rsidR="00C754EC" w:rsidRPr="00C754EC" w:rsidRDefault="00C754EC" w:rsidP="00C75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ведомственная целевая программа «</w:t>
            </w:r>
            <w:r w:rsidR="002C7BA6">
              <w:rPr>
                <w:rFonts w:ascii="Times New Roman" w:hAnsi="Times New Roman" w:cs="Times New Roman"/>
                <w:sz w:val="28"/>
                <w:szCs w:val="28"/>
              </w:rPr>
              <w:t>Развитие водоснабжения в Большебейсугском сельском поселении</w:t>
            </w: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 xml:space="preserve"> на 201</w:t>
            </w:r>
            <w:r w:rsidR="007E028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2C7BA6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(далее – Программа)</w:t>
            </w:r>
          </w:p>
          <w:p w:rsidR="00C754EC" w:rsidRPr="00C754EC" w:rsidRDefault="00C754EC" w:rsidP="00C75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Pr="00C754EC" w:rsidRDefault="00C754EC" w:rsidP="00C75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закон от 6 октября 2003 года №131-ФЗ «Об общих принципах организации местного самоуправления в Российской Федерации» </w:t>
            </w:r>
          </w:p>
          <w:p w:rsidR="00C754EC" w:rsidRDefault="00C754EC" w:rsidP="00C75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568" w:rsidRDefault="005F3568" w:rsidP="00C75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BA6" w:rsidRPr="002C7BA6" w:rsidRDefault="002C7BA6" w:rsidP="00530F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7BA6">
              <w:rPr>
                <w:rFonts w:ascii="Times New Roman" w:hAnsi="Times New Roman" w:cs="Times New Roman"/>
                <w:sz w:val="28"/>
                <w:szCs w:val="28"/>
              </w:rPr>
              <w:t>Разработка проектно-сметной, технической документации необходимой для ремонта и реконструкции водопроводных сетей поселения;</w:t>
            </w:r>
            <w:r w:rsidR="00530F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7BA6">
              <w:rPr>
                <w:rFonts w:ascii="Times New Roman" w:hAnsi="Times New Roman" w:cs="Times New Roman"/>
                <w:sz w:val="28"/>
                <w:szCs w:val="28"/>
              </w:rPr>
              <w:t>реконструкция водопроводных сетей; снижение уровня потери в водопроводных сетях; увеличение количества потребителей питьевой водой; установка узлов учета потребления воды;</w:t>
            </w:r>
            <w:r w:rsidR="00530F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7BA6">
              <w:rPr>
                <w:rFonts w:ascii="Times New Roman" w:hAnsi="Times New Roman" w:cs="Times New Roman"/>
                <w:noProof/>
                <w:sz w:val="28"/>
                <w:szCs w:val="28"/>
              </w:rPr>
              <w:t>повышение уровня и качества водоснабжения в сельской местности;</w:t>
            </w:r>
          </w:p>
          <w:p w:rsidR="00C754EC" w:rsidRPr="00C754EC" w:rsidRDefault="00C754EC" w:rsidP="00C75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7E028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C754EC" w:rsidRPr="00C754EC" w:rsidRDefault="00C754EC" w:rsidP="00C75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4EC" w:rsidRDefault="00C754EC" w:rsidP="00C75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403" w:rsidRDefault="00FD2403" w:rsidP="00C75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568" w:rsidRDefault="005F3568" w:rsidP="00C75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767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091"/>
              <w:gridCol w:w="4583"/>
            </w:tblGrid>
            <w:tr w:rsidR="00C754EC" w:rsidRPr="00C754EC" w:rsidTr="005F3568">
              <w:tc>
                <w:tcPr>
                  <w:tcW w:w="3091" w:type="dxa"/>
                  <w:vAlign w:val="center"/>
                </w:tcPr>
                <w:p w:rsidR="00C754EC" w:rsidRPr="00C754EC" w:rsidRDefault="00C754EC" w:rsidP="00C754E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754E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Источник финансирования</w:t>
                  </w:r>
                </w:p>
              </w:tc>
              <w:tc>
                <w:tcPr>
                  <w:tcW w:w="4583" w:type="dxa"/>
                  <w:vAlign w:val="center"/>
                </w:tcPr>
                <w:p w:rsidR="00C754EC" w:rsidRPr="00C754EC" w:rsidRDefault="00C754EC" w:rsidP="00C754E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754E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Объем</w:t>
                  </w:r>
                </w:p>
                <w:p w:rsidR="00C754EC" w:rsidRPr="00C754EC" w:rsidRDefault="00C754EC" w:rsidP="00C754E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754E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финансирования</w:t>
                  </w:r>
                </w:p>
                <w:p w:rsidR="00C754EC" w:rsidRPr="00C754EC" w:rsidRDefault="00C754EC" w:rsidP="00C754E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754EC">
                    <w:rPr>
                      <w:rFonts w:ascii="Times New Roman" w:hAnsi="Times New Roman" w:cs="Times New Roman"/>
                      <w:sz w:val="28"/>
                      <w:szCs w:val="28"/>
                    </w:rPr>
                    <w:t>(тыс.рублей)</w:t>
                  </w:r>
                </w:p>
              </w:tc>
            </w:tr>
            <w:tr w:rsidR="00C754EC" w:rsidRPr="00C754EC" w:rsidTr="005F3568">
              <w:tc>
                <w:tcPr>
                  <w:tcW w:w="3091" w:type="dxa"/>
                </w:tcPr>
                <w:p w:rsidR="00C754EC" w:rsidRPr="00C754EC" w:rsidRDefault="00530FC8" w:rsidP="00C754E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м</w:t>
                  </w:r>
                  <w:r w:rsidR="00C754EC" w:rsidRPr="00C754E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естный бюджет</w:t>
                  </w:r>
                </w:p>
              </w:tc>
              <w:tc>
                <w:tcPr>
                  <w:tcW w:w="4583" w:type="dxa"/>
                </w:tcPr>
                <w:p w:rsidR="00C754EC" w:rsidRPr="00A97309" w:rsidRDefault="002C7BA6" w:rsidP="00C754E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97309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200,0</w:t>
                  </w:r>
                </w:p>
              </w:tc>
            </w:tr>
            <w:tr w:rsidR="00C754EC" w:rsidRPr="00C754EC" w:rsidTr="005F3568">
              <w:tc>
                <w:tcPr>
                  <w:tcW w:w="3091" w:type="dxa"/>
                </w:tcPr>
                <w:p w:rsidR="00C754EC" w:rsidRPr="00C754EC" w:rsidRDefault="00C754EC" w:rsidP="00C754E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754E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4583" w:type="dxa"/>
                </w:tcPr>
                <w:p w:rsidR="00C754EC" w:rsidRPr="00A97309" w:rsidRDefault="002C7BA6" w:rsidP="00C754E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97309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200,0</w:t>
                  </w:r>
                </w:p>
              </w:tc>
            </w:tr>
          </w:tbl>
          <w:p w:rsidR="00C754EC" w:rsidRPr="00C754EC" w:rsidRDefault="00C754EC" w:rsidP="00C75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20"/>
              <w:gridCol w:w="2524"/>
              <w:gridCol w:w="1227"/>
              <w:gridCol w:w="1942"/>
              <w:gridCol w:w="1347"/>
            </w:tblGrid>
            <w:tr w:rsidR="005F3568" w:rsidRPr="00C754EC" w:rsidTr="003340E4">
              <w:tc>
                <w:tcPr>
                  <w:tcW w:w="594" w:type="dxa"/>
                  <w:vAlign w:val="center"/>
                </w:tcPr>
                <w:p w:rsidR="005F3568" w:rsidRPr="001D2523" w:rsidRDefault="005F3568" w:rsidP="005F356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D25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</w:p>
                <w:p w:rsidR="005F3568" w:rsidRPr="001D2523" w:rsidRDefault="005F3568" w:rsidP="005F356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D25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п/п</w:t>
                  </w:r>
                </w:p>
              </w:tc>
              <w:tc>
                <w:tcPr>
                  <w:tcW w:w="3180" w:type="dxa"/>
                  <w:vAlign w:val="center"/>
                </w:tcPr>
                <w:p w:rsidR="005F3568" w:rsidRPr="001D2523" w:rsidRDefault="005F3568" w:rsidP="005F356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D25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Наименование</w:t>
                  </w:r>
                </w:p>
                <w:p w:rsidR="005F3568" w:rsidRPr="001D2523" w:rsidRDefault="005F3568" w:rsidP="005F356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D25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индикатора целей</w:t>
                  </w:r>
                </w:p>
              </w:tc>
              <w:tc>
                <w:tcPr>
                  <w:tcW w:w="1471" w:type="dxa"/>
                  <w:vAlign w:val="center"/>
                </w:tcPr>
                <w:p w:rsidR="005F3568" w:rsidRPr="001D2523" w:rsidRDefault="005F3568" w:rsidP="005F356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D25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Единица</w:t>
                  </w:r>
                </w:p>
                <w:p w:rsidR="005F3568" w:rsidRPr="001D2523" w:rsidRDefault="005F3568" w:rsidP="005F356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D25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измерения</w:t>
                  </w:r>
                </w:p>
              </w:tc>
              <w:tc>
                <w:tcPr>
                  <w:tcW w:w="2673" w:type="dxa"/>
                  <w:vAlign w:val="center"/>
                </w:tcPr>
                <w:p w:rsidR="005F3568" w:rsidRPr="001D2523" w:rsidRDefault="005F3568" w:rsidP="005F356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D25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Значение</w:t>
                  </w:r>
                </w:p>
                <w:p w:rsidR="005F3568" w:rsidRPr="001D2523" w:rsidRDefault="005F3568" w:rsidP="005F356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D25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индикатора в году, предшествующем</w:t>
                  </w:r>
                </w:p>
                <w:p w:rsidR="005F3568" w:rsidRPr="001D2523" w:rsidRDefault="005F3568" w:rsidP="005F356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D25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началу реализации</w:t>
                  </w:r>
                </w:p>
                <w:p w:rsidR="005F3568" w:rsidRPr="001D2523" w:rsidRDefault="005F3568" w:rsidP="005F356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D25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Программы</w:t>
                  </w:r>
                </w:p>
              </w:tc>
              <w:tc>
                <w:tcPr>
                  <w:tcW w:w="1828" w:type="dxa"/>
                  <w:vAlign w:val="center"/>
                </w:tcPr>
                <w:p w:rsidR="005F3568" w:rsidRPr="001D2523" w:rsidRDefault="005F3568" w:rsidP="005F356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D25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Результат реализации</w:t>
                  </w:r>
                </w:p>
                <w:p w:rsidR="005F3568" w:rsidRPr="001D2523" w:rsidRDefault="005F3568" w:rsidP="005F356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D25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Программы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 отчетном году</w:t>
                  </w:r>
                </w:p>
              </w:tc>
            </w:tr>
            <w:tr w:rsidR="005F3568" w:rsidRPr="00C754EC" w:rsidTr="003340E4">
              <w:tc>
                <w:tcPr>
                  <w:tcW w:w="594" w:type="dxa"/>
                </w:tcPr>
                <w:p w:rsidR="005F3568" w:rsidRPr="001D2523" w:rsidRDefault="005F3568" w:rsidP="005F356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D25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180" w:type="dxa"/>
                </w:tcPr>
                <w:p w:rsidR="005F3568" w:rsidRPr="001D2523" w:rsidRDefault="005F3568" w:rsidP="005F356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D25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471" w:type="dxa"/>
                </w:tcPr>
                <w:p w:rsidR="005F3568" w:rsidRPr="001D2523" w:rsidRDefault="005F3568" w:rsidP="005F356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D25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673" w:type="dxa"/>
                </w:tcPr>
                <w:p w:rsidR="005F3568" w:rsidRPr="001D2523" w:rsidRDefault="005F3568" w:rsidP="005F356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D25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828" w:type="dxa"/>
                </w:tcPr>
                <w:p w:rsidR="005F3568" w:rsidRPr="001D2523" w:rsidRDefault="005F3568" w:rsidP="005F356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D25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</w:tr>
            <w:tr w:rsidR="005F3568" w:rsidRPr="00C754EC" w:rsidTr="003340E4">
              <w:tc>
                <w:tcPr>
                  <w:tcW w:w="594" w:type="dxa"/>
                </w:tcPr>
                <w:p w:rsidR="005F3568" w:rsidRPr="001D2523" w:rsidRDefault="005F3568" w:rsidP="005F356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3180" w:type="dxa"/>
                </w:tcPr>
                <w:p w:rsidR="005F3568" w:rsidRPr="001D2523" w:rsidRDefault="005F3568" w:rsidP="005F3568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Разработка проектно-сметной документации необходимой для замены водопроводной линии и арт. скважины в с.Харьково </w:t>
                  </w:r>
                  <w:r w:rsidR="007E028F">
                    <w:rPr>
                      <w:rFonts w:ascii="Times New Roman" w:hAnsi="Times New Roman" w:cs="Times New Roman"/>
                      <w:sz w:val="28"/>
                      <w:szCs w:val="28"/>
                    </w:rPr>
                    <w:t>–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Полтавское</w:t>
                  </w:r>
                  <w:r w:rsidR="007E028F">
                    <w:rPr>
                      <w:rFonts w:ascii="Times New Roman" w:hAnsi="Times New Roman" w:cs="Times New Roman"/>
                      <w:sz w:val="28"/>
                      <w:szCs w:val="28"/>
                    </w:rPr>
                    <w:t>, с. Приречное</w:t>
                  </w:r>
                </w:p>
              </w:tc>
              <w:tc>
                <w:tcPr>
                  <w:tcW w:w="1471" w:type="dxa"/>
                </w:tcPr>
                <w:p w:rsidR="005F3568" w:rsidRPr="001D2523" w:rsidRDefault="005F3568" w:rsidP="005F356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шт.</w:t>
                  </w:r>
                </w:p>
              </w:tc>
              <w:tc>
                <w:tcPr>
                  <w:tcW w:w="2673" w:type="dxa"/>
                </w:tcPr>
                <w:p w:rsidR="005F3568" w:rsidRPr="001D2523" w:rsidRDefault="007E028F" w:rsidP="005F356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828" w:type="dxa"/>
                </w:tcPr>
                <w:p w:rsidR="005F3568" w:rsidRPr="001D2523" w:rsidRDefault="005F3568" w:rsidP="005F356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100%</w:t>
                  </w:r>
                </w:p>
              </w:tc>
            </w:tr>
            <w:tr w:rsidR="005F3568" w:rsidRPr="00C754EC" w:rsidTr="003340E4">
              <w:tc>
                <w:tcPr>
                  <w:tcW w:w="594" w:type="dxa"/>
                </w:tcPr>
                <w:p w:rsidR="005F3568" w:rsidRDefault="005F3568" w:rsidP="005F356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3180" w:type="dxa"/>
                </w:tcPr>
                <w:p w:rsidR="005F3568" w:rsidRDefault="005F3568" w:rsidP="005F3568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Разработка и оформление</w:t>
                  </w:r>
                </w:p>
                <w:p w:rsidR="005F3568" w:rsidRDefault="005F3568" w:rsidP="005F3568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правоустанавливающих документов на водопроводную линию и арт. скважины с.</w:t>
                  </w:r>
                  <w:r w:rsidR="007E028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Харьково - Полтавское </w:t>
                  </w:r>
                </w:p>
              </w:tc>
              <w:tc>
                <w:tcPr>
                  <w:tcW w:w="1471" w:type="dxa"/>
                </w:tcPr>
                <w:p w:rsidR="005F3568" w:rsidRDefault="005F3568" w:rsidP="005F356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шт.</w:t>
                  </w:r>
                </w:p>
              </w:tc>
              <w:tc>
                <w:tcPr>
                  <w:tcW w:w="2673" w:type="dxa"/>
                </w:tcPr>
                <w:p w:rsidR="005F3568" w:rsidRDefault="005F3568" w:rsidP="005F356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28" w:type="dxa"/>
                </w:tcPr>
                <w:p w:rsidR="005F3568" w:rsidRDefault="005F3568" w:rsidP="005F356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100%</w:t>
                  </w:r>
                </w:p>
              </w:tc>
            </w:tr>
            <w:tr w:rsidR="005F3568" w:rsidRPr="00C754EC" w:rsidTr="003340E4">
              <w:tc>
                <w:tcPr>
                  <w:tcW w:w="594" w:type="dxa"/>
                  <w:vAlign w:val="center"/>
                </w:tcPr>
                <w:p w:rsidR="005F3568" w:rsidRPr="001D2523" w:rsidRDefault="005F3568" w:rsidP="005F356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  <w:r w:rsidRPr="001D25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180" w:type="dxa"/>
                  <w:vAlign w:val="center"/>
                </w:tcPr>
                <w:p w:rsidR="005F3568" w:rsidRPr="00014CCD" w:rsidRDefault="005F3568" w:rsidP="005F3568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14CC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Протяженность построенных, реконструируемых и отремонтированных сетей водоснабжения</w:t>
                  </w:r>
                </w:p>
              </w:tc>
              <w:tc>
                <w:tcPr>
                  <w:tcW w:w="1471" w:type="dxa"/>
                  <w:vAlign w:val="center"/>
                </w:tcPr>
                <w:p w:rsidR="005F3568" w:rsidRPr="001D2523" w:rsidRDefault="005F3568" w:rsidP="005F356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км</w:t>
                  </w:r>
                </w:p>
              </w:tc>
              <w:tc>
                <w:tcPr>
                  <w:tcW w:w="2673" w:type="dxa"/>
                  <w:vAlign w:val="center"/>
                </w:tcPr>
                <w:p w:rsidR="005F3568" w:rsidRPr="001D2523" w:rsidRDefault="005F3568" w:rsidP="005F356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28" w:type="dxa"/>
                  <w:vAlign w:val="center"/>
                </w:tcPr>
                <w:p w:rsidR="005F3568" w:rsidRPr="001D2523" w:rsidRDefault="005F3568" w:rsidP="005F356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</w:tr>
            <w:tr w:rsidR="005F3568" w:rsidRPr="00C754EC" w:rsidTr="003340E4">
              <w:tc>
                <w:tcPr>
                  <w:tcW w:w="594" w:type="dxa"/>
                  <w:vAlign w:val="center"/>
                </w:tcPr>
                <w:p w:rsidR="005F3568" w:rsidRPr="001D2523" w:rsidRDefault="005F3568" w:rsidP="005F356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  <w:r w:rsidRPr="001D25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180" w:type="dxa"/>
                  <w:vAlign w:val="center"/>
                </w:tcPr>
                <w:p w:rsidR="005F3568" w:rsidRPr="00014CCD" w:rsidRDefault="005F3568" w:rsidP="005F3568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14CC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Количество населения у которого улучшилось водоснабжение</w:t>
                  </w:r>
                </w:p>
              </w:tc>
              <w:tc>
                <w:tcPr>
                  <w:tcW w:w="1471" w:type="dxa"/>
                  <w:vAlign w:val="center"/>
                </w:tcPr>
                <w:p w:rsidR="005F3568" w:rsidRPr="001D2523" w:rsidRDefault="005F3568" w:rsidP="005F356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чел.</w:t>
                  </w:r>
                </w:p>
              </w:tc>
              <w:tc>
                <w:tcPr>
                  <w:tcW w:w="2673" w:type="dxa"/>
                  <w:vAlign w:val="center"/>
                </w:tcPr>
                <w:p w:rsidR="005F3568" w:rsidRPr="001D2523" w:rsidRDefault="005F3568" w:rsidP="005F356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28" w:type="dxa"/>
                  <w:vAlign w:val="center"/>
                </w:tcPr>
                <w:p w:rsidR="005F3568" w:rsidRPr="001D2523" w:rsidRDefault="005F3568" w:rsidP="005F356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50</w:t>
                  </w:r>
                </w:p>
              </w:tc>
            </w:tr>
          </w:tbl>
          <w:p w:rsidR="00C754EC" w:rsidRPr="00C754EC" w:rsidRDefault="00C754EC" w:rsidP="00C75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754EC" w:rsidRPr="00C754EC" w:rsidRDefault="00C754EC" w:rsidP="00C754EC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4EC">
        <w:rPr>
          <w:rFonts w:ascii="Times New Roman" w:hAnsi="Times New Roman" w:cs="Times New Roman"/>
          <w:b/>
          <w:sz w:val="28"/>
          <w:szCs w:val="28"/>
        </w:rPr>
        <w:lastRenderedPageBreak/>
        <w:t>Характеристика проблемы и цель Программы</w:t>
      </w:r>
    </w:p>
    <w:p w:rsidR="00C754EC" w:rsidRPr="00C754EC" w:rsidRDefault="00C754EC" w:rsidP="00C754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0FC8" w:rsidRPr="00530FC8" w:rsidRDefault="00530FC8" w:rsidP="00530FC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0FC8">
        <w:rPr>
          <w:rFonts w:ascii="Times New Roman" w:hAnsi="Times New Roman" w:cs="Times New Roman"/>
          <w:sz w:val="28"/>
          <w:szCs w:val="28"/>
        </w:rPr>
        <w:t xml:space="preserve">Системы водоснабжения на территории </w:t>
      </w:r>
      <w:r>
        <w:rPr>
          <w:rFonts w:ascii="Times New Roman" w:hAnsi="Times New Roman" w:cs="Times New Roman"/>
          <w:sz w:val="28"/>
          <w:szCs w:val="28"/>
        </w:rPr>
        <w:t>Большебейсугского</w:t>
      </w:r>
      <w:r w:rsidRPr="00530FC8">
        <w:rPr>
          <w:rFonts w:ascii="Times New Roman" w:hAnsi="Times New Roman" w:cs="Times New Roman"/>
          <w:sz w:val="28"/>
          <w:szCs w:val="28"/>
        </w:rPr>
        <w:t xml:space="preserve"> сельского поселения Брюховецкого района не имеют необходимых сооружений и технологического оборудования для улучшения качества воды, 100  процентов протяженности уличной водопроводной сети нуждается в замене. В результате жители сельского поселения вынуждены пользоваться водой, не соответствующей санитарным нормам. </w:t>
      </w:r>
    </w:p>
    <w:p w:rsidR="00530FC8" w:rsidRPr="00530FC8" w:rsidRDefault="00530FC8" w:rsidP="00530FC8">
      <w:pPr>
        <w:jc w:val="both"/>
        <w:rPr>
          <w:rFonts w:ascii="Times New Roman" w:hAnsi="Times New Roman" w:cs="Times New Roman"/>
          <w:sz w:val="28"/>
          <w:szCs w:val="28"/>
        </w:rPr>
      </w:pPr>
      <w:r w:rsidRPr="00530FC8">
        <w:rPr>
          <w:rFonts w:ascii="Times New Roman" w:hAnsi="Times New Roman" w:cs="Times New Roman"/>
          <w:sz w:val="28"/>
          <w:szCs w:val="28"/>
        </w:rPr>
        <w:t xml:space="preserve">Основными целями Программы в области развития водоснабжения на территории </w:t>
      </w:r>
      <w:r>
        <w:rPr>
          <w:rFonts w:ascii="Times New Roman" w:hAnsi="Times New Roman" w:cs="Times New Roman"/>
          <w:sz w:val="28"/>
          <w:szCs w:val="28"/>
        </w:rPr>
        <w:t>Большебейсугского</w:t>
      </w:r>
      <w:r w:rsidRPr="00530FC8">
        <w:rPr>
          <w:rFonts w:ascii="Times New Roman" w:hAnsi="Times New Roman" w:cs="Times New Roman"/>
          <w:sz w:val="28"/>
          <w:szCs w:val="28"/>
        </w:rPr>
        <w:t xml:space="preserve"> сельского поселения Брюховецкого района являются обеспечение сельского населения питьевой водой в достаточном количестве, улучшение на этой основе состояния здоровья населения и оздоровление социально-экологической обстановки в сельской местности, а также рациональное использование природных водных источников, на которых базируется питьевое водоснабжение.</w:t>
      </w:r>
    </w:p>
    <w:p w:rsidR="00530FC8" w:rsidRPr="00530FC8" w:rsidRDefault="00530FC8" w:rsidP="00530FC8">
      <w:pPr>
        <w:jc w:val="both"/>
        <w:rPr>
          <w:rFonts w:ascii="Times New Roman" w:hAnsi="Times New Roman" w:cs="Times New Roman"/>
          <w:sz w:val="28"/>
          <w:szCs w:val="28"/>
        </w:rPr>
      </w:pPr>
      <w:r w:rsidRPr="00530FC8">
        <w:rPr>
          <w:rFonts w:ascii="Times New Roman" w:hAnsi="Times New Roman" w:cs="Times New Roman"/>
          <w:sz w:val="28"/>
          <w:szCs w:val="28"/>
        </w:rPr>
        <w:t xml:space="preserve"> Программа предусматривает следующие мероприятия по водоснабжению населенных пунктов, расположенных на территории </w:t>
      </w:r>
      <w:r>
        <w:rPr>
          <w:rFonts w:ascii="Times New Roman" w:hAnsi="Times New Roman" w:cs="Times New Roman"/>
          <w:sz w:val="28"/>
          <w:szCs w:val="28"/>
        </w:rPr>
        <w:t>Большебейсугского</w:t>
      </w:r>
      <w:r w:rsidRPr="00530FC8">
        <w:rPr>
          <w:rFonts w:ascii="Times New Roman" w:hAnsi="Times New Roman" w:cs="Times New Roman"/>
          <w:sz w:val="28"/>
          <w:szCs w:val="28"/>
        </w:rPr>
        <w:t xml:space="preserve"> сельского поселения Брюховецкого района: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2C7BA6">
        <w:rPr>
          <w:rFonts w:ascii="Times New Roman" w:hAnsi="Times New Roman" w:cs="Times New Roman"/>
          <w:sz w:val="28"/>
          <w:szCs w:val="28"/>
        </w:rPr>
        <w:t>азработка проектно-сметной, технической документации необходимой для ремонта и реконструкции водопроводных сетей поселения;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7BA6">
        <w:rPr>
          <w:rFonts w:ascii="Times New Roman" w:hAnsi="Times New Roman" w:cs="Times New Roman"/>
          <w:sz w:val="28"/>
          <w:szCs w:val="28"/>
        </w:rPr>
        <w:t>реконструкция водопроводных сетей; снижение уровня потери в водопроводных сетях; увеличение количества потребителей питьевой водой; установка узлов учета потребления воды;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7BA6">
        <w:rPr>
          <w:rFonts w:ascii="Times New Roman" w:hAnsi="Times New Roman" w:cs="Times New Roman"/>
          <w:noProof/>
          <w:sz w:val="28"/>
          <w:szCs w:val="28"/>
        </w:rPr>
        <w:t>повышение уровня и качества водоснабжения в сельской местности</w:t>
      </w:r>
      <w:r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C754EC" w:rsidRPr="00C754EC" w:rsidRDefault="00C754EC" w:rsidP="00C754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4EC">
        <w:rPr>
          <w:rFonts w:ascii="Times New Roman" w:hAnsi="Times New Roman" w:cs="Times New Roman"/>
          <w:b/>
          <w:sz w:val="28"/>
          <w:szCs w:val="28"/>
        </w:rPr>
        <w:t>2. Перечень и описание программных мероприятий</w:t>
      </w:r>
    </w:p>
    <w:p w:rsidR="00C754EC" w:rsidRPr="00C754EC" w:rsidRDefault="00C754EC" w:rsidP="00C75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54EC" w:rsidRPr="00C754EC" w:rsidRDefault="00C754EC" w:rsidP="00C75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54EC">
        <w:rPr>
          <w:rFonts w:ascii="Times New Roman" w:hAnsi="Times New Roman" w:cs="Times New Roman"/>
          <w:sz w:val="28"/>
          <w:szCs w:val="28"/>
        </w:rPr>
        <w:t>Перечень и описание программных мероприятий на 201</w:t>
      </w:r>
      <w:r w:rsidR="007E028F">
        <w:rPr>
          <w:rFonts w:ascii="Times New Roman" w:hAnsi="Times New Roman" w:cs="Times New Roman"/>
          <w:sz w:val="28"/>
          <w:szCs w:val="28"/>
        </w:rPr>
        <w:t>7</w:t>
      </w:r>
      <w:r w:rsidRPr="00C754EC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C754EC" w:rsidRPr="00C754EC" w:rsidRDefault="00C754EC" w:rsidP="00C75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694"/>
        <w:gridCol w:w="1701"/>
        <w:gridCol w:w="1842"/>
        <w:gridCol w:w="2835"/>
      </w:tblGrid>
      <w:tr w:rsidR="00C754EC" w:rsidRPr="00C754EC" w:rsidTr="004A5F48">
        <w:tc>
          <w:tcPr>
            <w:tcW w:w="709" w:type="dxa"/>
            <w:vAlign w:val="center"/>
          </w:tcPr>
          <w:p w:rsidR="00C754EC" w:rsidRPr="00C754EC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C754EC" w:rsidRPr="00C754EC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694" w:type="dxa"/>
            <w:vAlign w:val="center"/>
          </w:tcPr>
          <w:p w:rsidR="00C754EC" w:rsidRPr="00C754EC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="00FD2403">
              <w:rPr>
                <w:rFonts w:ascii="Times New Roman" w:hAnsi="Times New Roman" w:cs="Times New Roman"/>
                <w:sz w:val="28"/>
                <w:szCs w:val="28"/>
              </w:rPr>
              <w:t xml:space="preserve">  и описание</w:t>
            </w:r>
          </w:p>
          <w:p w:rsidR="00C754EC" w:rsidRPr="00C754EC" w:rsidRDefault="00FD2403" w:rsidP="00FD2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C754EC" w:rsidRPr="00C754EC">
              <w:rPr>
                <w:rFonts w:ascii="Times New Roman" w:hAnsi="Times New Roman" w:cs="Times New Roman"/>
                <w:sz w:val="28"/>
                <w:szCs w:val="28"/>
              </w:rPr>
              <w:t>ероприяти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 программы</w:t>
            </w:r>
          </w:p>
        </w:tc>
        <w:tc>
          <w:tcPr>
            <w:tcW w:w="1701" w:type="dxa"/>
            <w:vAlign w:val="center"/>
          </w:tcPr>
          <w:p w:rsidR="00C754EC" w:rsidRPr="00C754EC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  <w:p w:rsidR="00C754EC" w:rsidRPr="00C754EC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</w:p>
          <w:p w:rsidR="00C754EC" w:rsidRPr="00C754EC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(год)</w:t>
            </w:r>
          </w:p>
        </w:tc>
        <w:tc>
          <w:tcPr>
            <w:tcW w:w="1842" w:type="dxa"/>
            <w:vAlign w:val="center"/>
          </w:tcPr>
          <w:p w:rsidR="00C754EC" w:rsidRPr="00C754EC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Объем</w:t>
            </w:r>
          </w:p>
          <w:p w:rsidR="00C754EC" w:rsidRPr="00C754EC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финансирования</w:t>
            </w:r>
          </w:p>
          <w:p w:rsidR="00C754EC" w:rsidRPr="00C754EC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(тыс. рублей)</w:t>
            </w:r>
          </w:p>
        </w:tc>
        <w:tc>
          <w:tcPr>
            <w:tcW w:w="2835" w:type="dxa"/>
            <w:vAlign w:val="center"/>
          </w:tcPr>
          <w:p w:rsidR="00C754EC" w:rsidRPr="00C754EC" w:rsidRDefault="00FD2403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реализации мероприятий программы</w:t>
            </w:r>
          </w:p>
        </w:tc>
      </w:tr>
      <w:tr w:rsidR="00C754EC" w:rsidRPr="00C754EC" w:rsidTr="004A5F48">
        <w:tc>
          <w:tcPr>
            <w:tcW w:w="709" w:type="dxa"/>
          </w:tcPr>
          <w:p w:rsidR="00C754EC" w:rsidRPr="001871D8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1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C754EC" w:rsidRPr="001871D8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1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C754EC" w:rsidRPr="001871D8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1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C754EC" w:rsidRPr="001871D8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1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C754EC" w:rsidRPr="001871D8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1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754EC" w:rsidRPr="00C754EC" w:rsidTr="004A5F48">
        <w:tc>
          <w:tcPr>
            <w:tcW w:w="709" w:type="dxa"/>
          </w:tcPr>
          <w:p w:rsidR="00C754EC" w:rsidRPr="00C754EC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94" w:type="dxa"/>
          </w:tcPr>
          <w:p w:rsidR="00C754EC" w:rsidRPr="00C754EC" w:rsidRDefault="007A6823" w:rsidP="00014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проектно-сметной документации необходимой для замены водопроводной линии и арт. скважины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с.Харьково - Полтавское</w:t>
            </w:r>
            <w:r w:rsidRPr="00C754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028F">
              <w:rPr>
                <w:rFonts w:ascii="Times New Roman" w:hAnsi="Times New Roman" w:cs="Times New Roman"/>
                <w:sz w:val="28"/>
                <w:szCs w:val="28"/>
              </w:rPr>
              <w:t>, с.Приречное</w:t>
            </w:r>
          </w:p>
        </w:tc>
        <w:tc>
          <w:tcPr>
            <w:tcW w:w="1701" w:type="dxa"/>
          </w:tcPr>
          <w:p w:rsidR="00C754EC" w:rsidRPr="00C754EC" w:rsidRDefault="00C754EC" w:rsidP="007E0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4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</w:t>
            </w:r>
            <w:r w:rsidR="007E028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2" w:type="dxa"/>
          </w:tcPr>
          <w:p w:rsidR="00C754EC" w:rsidRPr="004A5F48" w:rsidRDefault="00C754EC" w:rsidP="00014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97309"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2835" w:type="dxa"/>
          </w:tcPr>
          <w:p w:rsidR="00C754EC" w:rsidRPr="00C754EC" w:rsidRDefault="00FD2403" w:rsidP="00014C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 оформление правоустанавливающих документов</w:t>
            </w:r>
          </w:p>
        </w:tc>
      </w:tr>
      <w:tr w:rsidR="001871D8" w:rsidRPr="00C754EC" w:rsidTr="004A5F48">
        <w:trPr>
          <w:trHeight w:val="855"/>
        </w:trPr>
        <w:tc>
          <w:tcPr>
            <w:tcW w:w="709" w:type="dxa"/>
            <w:tcBorders>
              <w:bottom w:val="single" w:sz="4" w:space="0" w:color="auto"/>
            </w:tcBorders>
          </w:tcPr>
          <w:p w:rsidR="001871D8" w:rsidRPr="00C754EC" w:rsidRDefault="001871D8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1871D8" w:rsidRPr="00C754EC" w:rsidRDefault="001871D8" w:rsidP="00C754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701" w:type="dxa"/>
            <w:vAlign w:val="center"/>
          </w:tcPr>
          <w:p w:rsidR="001871D8" w:rsidRPr="00C754EC" w:rsidRDefault="001871D8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1871D8" w:rsidRPr="004A5F48" w:rsidRDefault="001871D8" w:rsidP="00014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97309"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2835" w:type="dxa"/>
          </w:tcPr>
          <w:p w:rsidR="001871D8" w:rsidRPr="00C754EC" w:rsidRDefault="001871D8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754EC" w:rsidRPr="00C754EC" w:rsidRDefault="00C754EC" w:rsidP="00C754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54EC" w:rsidRPr="00C754EC" w:rsidRDefault="00C754EC" w:rsidP="00C754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4EC">
        <w:rPr>
          <w:rFonts w:ascii="Times New Roman" w:hAnsi="Times New Roman" w:cs="Times New Roman"/>
          <w:b/>
          <w:sz w:val="28"/>
          <w:szCs w:val="28"/>
        </w:rPr>
        <w:t>3. Управление Программой и механизм ее решения</w:t>
      </w:r>
    </w:p>
    <w:p w:rsidR="00C754EC" w:rsidRPr="00C754EC" w:rsidRDefault="00C754EC" w:rsidP="00C754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54EC" w:rsidRPr="00C754EC" w:rsidRDefault="00C754EC" w:rsidP="00C754E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54EC">
        <w:rPr>
          <w:rFonts w:ascii="Times New Roman" w:hAnsi="Times New Roman" w:cs="Times New Roman"/>
          <w:sz w:val="28"/>
          <w:szCs w:val="28"/>
        </w:rPr>
        <w:t>Система управления реализацией Программы сформирована в интересах достижения выдвинутой цели и решения поставленных задач, направлена на обеспечение координации действий исполнителей мероприятий Программы.</w:t>
      </w:r>
    </w:p>
    <w:p w:rsidR="00C754EC" w:rsidRPr="00C754EC" w:rsidRDefault="00C754EC" w:rsidP="00C754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4EC">
        <w:rPr>
          <w:rFonts w:ascii="Times New Roman" w:hAnsi="Times New Roman" w:cs="Times New Roman"/>
          <w:sz w:val="28"/>
          <w:szCs w:val="28"/>
        </w:rPr>
        <w:t>Ведомственная целевая программа реализуется администрацией</w:t>
      </w:r>
      <w:r w:rsidRPr="00C754E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754EC">
        <w:rPr>
          <w:rFonts w:ascii="Times New Roman" w:hAnsi="Times New Roman" w:cs="Times New Roman"/>
          <w:sz w:val="28"/>
          <w:szCs w:val="28"/>
        </w:rPr>
        <w:t>Большебейсугского сельского поселения, которая несет ответственность за решение задач ведомственной программы и за обеспечение утвержденных значений индикаторов целей ведомственной целевой программы.</w:t>
      </w:r>
    </w:p>
    <w:p w:rsidR="00C754EC" w:rsidRPr="00C754EC" w:rsidRDefault="00C754EC" w:rsidP="00C754EC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4EC">
        <w:rPr>
          <w:rFonts w:ascii="Times New Roman" w:hAnsi="Times New Roman" w:cs="Times New Roman"/>
          <w:sz w:val="28"/>
          <w:szCs w:val="28"/>
        </w:rPr>
        <w:t>Контроль за ходом выполнения целевой программы осуществляется администрацией Большебейсугского сельского поселения Брюховецкого района  и Советом Большебейсугского сельского поселения Брюховецкого района.</w:t>
      </w:r>
    </w:p>
    <w:p w:rsidR="00C754EC" w:rsidRPr="00C754EC" w:rsidRDefault="00C754EC" w:rsidP="00C754EC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4EC">
        <w:rPr>
          <w:rFonts w:ascii="Times New Roman" w:hAnsi="Times New Roman" w:cs="Times New Roman"/>
          <w:sz w:val="28"/>
          <w:szCs w:val="28"/>
        </w:rPr>
        <w:t xml:space="preserve">Текущий контроль, мониторинг и анализ хода реализации целевых программ осуществляет специалист </w:t>
      </w:r>
      <w:r w:rsidRPr="00C754E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754EC">
        <w:rPr>
          <w:rFonts w:ascii="Times New Roman" w:hAnsi="Times New Roman" w:cs="Times New Roman"/>
          <w:sz w:val="28"/>
          <w:szCs w:val="28"/>
        </w:rPr>
        <w:t xml:space="preserve"> категории администрации Большебейсугского сельского поселения Брюховецкого района.</w:t>
      </w:r>
    </w:p>
    <w:p w:rsidR="00C754EC" w:rsidRPr="00C754EC" w:rsidRDefault="00C754EC" w:rsidP="00C754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4EC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Pr="00C754E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754EC">
        <w:rPr>
          <w:rFonts w:ascii="Times New Roman" w:hAnsi="Times New Roman" w:cs="Times New Roman"/>
          <w:sz w:val="28"/>
          <w:szCs w:val="28"/>
        </w:rPr>
        <w:t xml:space="preserve"> категории администрации Большебейсугского сельского поселения Брюховецкого района, муниципальные бюджетные учреждения, осуществляющие текущее управление реализацией целевой программы ежеквартально, до 25-го числа месяца, следующего за последним месяцем отчетного квартала, представляют главе администрации Большебейсугского сельского поселения Брюховецкого района отчетность по форме согласно приложению №2 к утвержденному постановлению администрации Большебейсугского сельского поселения Брюховецкого района от 24 октября 2011 года №</w:t>
      </w:r>
      <w:r w:rsidR="003672B3">
        <w:rPr>
          <w:rFonts w:ascii="Times New Roman" w:hAnsi="Times New Roman" w:cs="Times New Roman"/>
          <w:sz w:val="28"/>
          <w:szCs w:val="28"/>
        </w:rPr>
        <w:t xml:space="preserve"> </w:t>
      </w:r>
      <w:r w:rsidRPr="00C754EC">
        <w:rPr>
          <w:rFonts w:ascii="Times New Roman" w:hAnsi="Times New Roman" w:cs="Times New Roman"/>
          <w:sz w:val="28"/>
          <w:szCs w:val="28"/>
        </w:rPr>
        <w:t>103 «Об утверждении Порядка разработки, утверждения и реализации ведомственных целевых программ в Большебейсугском сельском поселении Брюховецкого района».</w:t>
      </w:r>
    </w:p>
    <w:p w:rsidR="00C754EC" w:rsidRPr="00C754EC" w:rsidRDefault="00C754EC" w:rsidP="00C754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4EC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Pr="00C754E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754EC">
        <w:rPr>
          <w:rFonts w:ascii="Times New Roman" w:hAnsi="Times New Roman" w:cs="Times New Roman"/>
          <w:sz w:val="28"/>
          <w:szCs w:val="28"/>
        </w:rPr>
        <w:t xml:space="preserve"> категории администрации Большебейсугского сельского поселения Брюховецкого района готовит сводный годовой отчет о финансировании, итогах и эффективности реализации мероприятий и достигнутых индикаторах целей ведомственной Программы и представляет его на рассмотрение главе Большебейсугского сельского поселения Брюховецкого района и в Совет Большебейсугского сельского поселения Брюховецкого района. </w:t>
      </w:r>
    </w:p>
    <w:p w:rsidR="00C754EC" w:rsidRDefault="00C754EC" w:rsidP="00C754E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C3F44" w:rsidRDefault="002C3F44" w:rsidP="00C754E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C3F44" w:rsidRDefault="002C3F44" w:rsidP="00C754E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C3F44" w:rsidRPr="00C754EC" w:rsidRDefault="002C3F44" w:rsidP="00C754E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754EC" w:rsidRPr="00C754EC" w:rsidRDefault="00C754EC" w:rsidP="00C754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4EC">
        <w:rPr>
          <w:rFonts w:ascii="Times New Roman" w:hAnsi="Times New Roman" w:cs="Times New Roman"/>
          <w:b/>
          <w:sz w:val="28"/>
          <w:szCs w:val="28"/>
        </w:rPr>
        <w:lastRenderedPageBreak/>
        <w:t>4.Индикаторы целей программы</w:t>
      </w:r>
    </w:p>
    <w:p w:rsidR="00C754EC" w:rsidRPr="00C754EC" w:rsidRDefault="00C754EC" w:rsidP="00C754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3180"/>
        <w:gridCol w:w="1471"/>
        <w:gridCol w:w="2673"/>
        <w:gridCol w:w="1828"/>
      </w:tblGrid>
      <w:tr w:rsidR="00C754EC" w:rsidRPr="00C754EC" w:rsidTr="000E6499">
        <w:tc>
          <w:tcPr>
            <w:tcW w:w="594" w:type="dxa"/>
            <w:vAlign w:val="center"/>
          </w:tcPr>
          <w:p w:rsidR="00C754EC" w:rsidRPr="001D2523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52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C754EC" w:rsidRPr="001D2523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523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180" w:type="dxa"/>
            <w:vAlign w:val="center"/>
          </w:tcPr>
          <w:p w:rsidR="00C754EC" w:rsidRPr="001D2523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523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C754EC" w:rsidRPr="001D2523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523">
              <w:rPr>
                <w:rFonts w:ascii="Times New Roman" w:hAnsi="Times New Roman" w:cs="Times New Roman"/>
                <w:sz w:val="28"/>
                <w:szCs w:val="28"/>
              </w:rPr>
              <w:t>индикатора целей</w:t>
            </w:r>
          </w:p>
        </w:tc>
        <w:tc>
          <w:tcPr>
            <w:tcW w:w="1471" w:type="dxa"/>
            <w:vAlign w:val="center"/>
          </w:tcPr>
          <w:p w:rsidR="00C754EC" w:rsidRPr="001D2523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523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</w:p>
          <w:p w:rsidR="00C754EC" w:rsidRPr="001D2523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523"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</w:p>
        </w:tc>
        <w:tc>
          <w:tcPr>
            <w:tcW w:w="2673" w:type="dxa"/>
            <w:vAlign w:val="center"/>
          </w:tcPr>
          <w:p w:rsidR="00C754EC" w:rsidRPr="001D2523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523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  <w:p w:rsidR="00C754EC" w:rsidRPr="001D2523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523">
              <w:rPr>
                <w:rFonts w:ascii="Times New Roman" w:hAnsi="Times New Roman" w:cs="Times New Roman"/>
                <w:sz w:val="28"/>
                <w:szCs w:val="28"/>
              </w:rPr>
              <w:t>индикатора в году, предшествующем</w:t>
            </w:r>
          </w:p>
          <w:p w:rsidR="00C754EC" w:rsidRPr="001D2523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523">
              <w:rPr>
                <w:rFonts w:ascii="Times New Roman" w:hAnsi="Times New Roman" w:cs="Times New Roman"/>
                <w:sz w:val="28"/>
                <w:szCs w:val="28"/>
              </w:rPr>
              <w:t>началу реализации</w:t>
            </w:r>
          </w:p>
          <w:p w:rsidR="00C754EC" w:rsidRPr="001D2523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523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1828" w:type="dxa"/>
            <w:vAlign w:val="center"/>
          </w:tcPr>
          <w:p w:rsidR="00C754EC" w:rsidRPr="001D2523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523">
              <w:rPr>
                <w:rFonts w:ascii="Times New Roman" w:hAnsi="Times New Roman" w:cs="Times New Roman"/>
                <w:sz w:val="28"/>
                <w:szCs w:val="28"/>
              </w:rPr>
              <w:t>Результат реализации</w:t>
            </w:r>
          </w:p>
          <w:p w:rsidR="00C754EC" w:rsidRPr="001D2523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523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 w:rsidR="007A6823">
              <w:rPr>
                <w:rFonts w:ascii="Times New Roman" w:hAnsi="Times New Roman" w:cs="Times New Roman"/>
                <w:sz w:val="28"/>
                <w:szCs w:val="28"/>
              </w:rPr>
              <w:t xml:space="preserve"> в отчетном году</w:t>
            </w:r>
          </w:p>
        </w:tc>
      </w:tr>
      <w:tr w:rsidR="00C754EC" w:rsidRPr="00C754EC" w:rsidTr="000E6499">
        <w:tc>
          <w:tcPr>
            <w:tcW w:w="594" w:type="dxa"/>
          </w:tcPr>
          <w:p w:rsidR="00C754EC" w:rsidRPr="001D2523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5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80" w:type="dxa"/>
          </w:tcPr>
          <w:p w:rsidR="00C754EC" w:rsidRPr="001D2523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5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1" w:type="dxa"/>
          </w:tcPr>
          <w:p w:rsidR="00C754EC" w:rsidRPr="001D2523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52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73" w:type="dxa"/>
          </w:tcPr>
          <w:p w:rsidR="00C754EC" w:rsidRPr="001D2523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52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28" w:type="dxa"/>
          </w:tcPr>
          <w:p w:rsidR="00C754EC" w:rsidRPr="001D2523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52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14CCD" w:rsidRPr="00C754EC" w:rsidTr="000E6499">
        <w:tc>
          <w:tcPr>
            <w:tcW w:w="594" w:type="dxa"/>
          </w:tcPr>
          <w:p w:rsidR="00014CCD" w:rsidRPr="001D2523" w:rsidRDefault="00014CCD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80" w:type="dxa"/>
          </w:tcPr>
          <w:p w:rsidR="00014CCD" w:rsidRPr="001D2523" w:rsidRDefault="00014CCD" w:rsidP="00014C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проектно-сметной документации необходимой для замены водопроводной линии и арт. скважины в с.</w:t>
            </w:r>
            <w:r w:rsidR="007E02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Харьково</w:t>
            </w:r>
            <w:r w:rsidR="00C139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028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C139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Полтавское</w:t>
            </w:r>
            <w:r w:rsidR="007E028F">
              <w:rPr>
                <w:rFonts w:ascii="Times New Roman" w:hAnsi="Times New Roman" w:cs="Times New Roman"/>
                <w:sz w:val="28"/>
                <w:szCs w:val="28"/>
              </w:rPr>
              <w:t>, с. Приречное</w:t>
            </w:r>
          </w:p>
        </w:tc>
        <w:tc>
          <w:tcPr>
            <w:tcW w:w="1471" w:type="dxa"/>
          </w:tcPr>
          <w:p w:rsidR="00014CCD" w:rsidRPr="001D2523" w:rsidRDefault="00014CCD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673" w:type="dxa"/>
          </w:tcPr>
          <w:p w:rsidR="00014CCD" w:rsidRPr="001D2523" w:rsidRDefault="00014CCD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28" w:type="dxa"/>
          </w:tcPr>
          <w:p w:rsidR="00014CCD" w:rsidRPr="001D2523" w:rsidRDefault="00014CCD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C1390D" w:rsidRPr="00C754EC" w:rsidTr="000E6499">
        <w:tc>
          <w:tcPr>
            <w:tcW w:w="594" w:type="dxa"/>
          </w:tcPr>
          <w:p w:rsidR="00C1390D" w:rsidRDefault="00C1390D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80" w:type="dxa"/>
          </w:tcPr>
          <w:p w:rsidR="00C1390D" w:rsidRDefault="00C1390D" w:rsidP="00C139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и оформление</w:t>
            </w:r>
          </w:p>
          <w:p w:rsidR="00C1390D" w:rsidRDefault="00C1390D" w:rsidP="00C139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правоустанавливающих документов на водопроводную линию и арт. скважины с.</w:t>
            </w:r>
            <w:r w:rsidR="007E02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Харьково - Полтавское </w:t>
            </w:r>
          </w:p>
        </w:tc>
        <w:tc>
          <w:tcPr>
            <w:tcW w:w="1471" w:type="dxa"/>
          </w:tcPr>
          <w:p w:rsidR="00C1390D" w:rsidRDefault="00C1390D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673" w:type="dxa"/>
          </w:tcPr>
          <w:p w:rsidR="00C1390D" w:rsidRDefault="00C1390D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28" w:type="dxa"/>
          </w:tcPr>
          <w:p w:rsidR="00C1390D" w:rsidRDefault="00C1390D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C754EC" w:rsidRPr="00C754EC" w:rsidTr="000E6499">
        <w:tc>
          <w:tcPr>
            <w:tcW w:w="594" w:type="dxa"/>
            <w:vAlign w:val="center"/>
          </w:tcPr>
          <w:p w:rsidR="00C754EC" w:rsidRPr="001D2523" w:rsidRDefault="00C1390D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754EC" w:rsidRPr="001D25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80" w:type="dxa"/>
            <w:vAlign w:val="center"/>
          </w:tcPr>
          <w:p w:rsidR="00C754EC" w:rsidRPr="00014CCD" w:rsidRDefault="00014CCD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4C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Протяженность построенных, реконструируемых и отремонтированных сетей водоснабжения</w:t>
            </w:r>
          </w:p>
        </w:tc>
        <w:tc>
          <w:tcPr>
            <w:tcW w:w="1471" w:type="dxa"/>
            <w:vAlign w:val="center"/>
          </w:tcPr>
          <w:p w:rsidR="00C754EC" w:rsidRPr="001D2523" w:rsidRDefault="00014CCD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2673" w:type="dxa"/>
            <w:vAlign w:val="center"/>
          </w:tcPr>
          <w:p w:rsidR="00C754EC" w:rsidRPr="001D2523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8" w:type="dxa"/>
            <w:vAlign w:val="center"/>
          </w:tcPr>
          <w:p w:rsidR="00C754EC" w:rsidRPr="001D2523" w:rsidRDefault="00014CCD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754EC" w:rsidRPr="00C754EC" w:rsidTr="000E6499">
        <w:tc>
          <w:tcPr>
            <w:tcW w:w="594" w:type="dxa"/>
            <w:vAlign w:val="center"/>
          </w:tcPr>
          <w:p w:rsidR="00C754EC" w:rsidRPr="001D2523" w:rsidRDefault="00C1390D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754EC" w:rsidRPr="001D25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80" w:type="dxa"/>
            <w:vAlign w:val="center"/>
          </w:tcPr>
          <w:p w:rsidR="00C754EC" w:rsidRPr="00014CCD" w:rsidRDefault="00014CCD" w:rsidP="00C754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4C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населения у которого улучшилось водоснабжение</w:t>
            </w:r>
          </w:p>
        </w:tc>
        <w:tc>
          <w:tcPr>
            <w:tcW w:w="1471" w:type="dxa"/>
            <w:vAlign w:val="center"/>
          </w:tcPr>
          <w:p w:rsidR="00C754EC" w:rsidRPr="001D2523" w:rsidRDefault="00014CCD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2673" w:type="dxa"/>
            <w:vAlign w:val="center"/>
          </w:tcPr>
          <w:p w:rsidR="00C754EC" w:rsidRPr="001D2523" w:rsidRDefault="00C754EC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8" w:type="dxa"/>
            <w:vAlign w:val="center"/>
          </w:tcPr>
          <w:p w:rsidR="00C754EC" w:rsidRPr="001D2523" w:rsidRDefault="00014CCD" w:rsidP="00C7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</w:tbl>
    <w:p w:rsidR="00C754EC" w:rsidRPr="00C754EC" w:rsidRDefault="00C754EC" w:rsidP="00C754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6499" w:rsidRPr="000E6499" w:rsidRDefault="000E6499" w:rsidP="000E6499">
      <w:pPr>
        <w:widowControl w:val="0"/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499">
        <w:rPr>
          <w:rFonts w:ascii="Times New Roman" w:hAnsi="Times New Roman" w:cs="Times New Roman"/>
          <w:sz w:val="28"/>
          <w:szCs w:val="28"/>
        </w:rPr>
        <w:t>В качестве основных ожидаемых социально-экономических эффектов реализации Программы выступают:</w:t>
      </w:r>
    </w:p>
    <w:p w:rsidR="000E6499" w:rsidRPr="000E6499" w:rsidRDefault="000E6499" w:rsidP="000E64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499">
        <w:rPr>
          <w:rFonts w:ascii="Times New Roman" w:hAnsi="Times New Roman" w:cs="Times New Roman"/>
          <w:sz w:val="28"/>
          <w:szCs w:val="28"/>
        </w:rPr>
        <w:t>-обеспечение надежности и эффективности работы систем водоснабжения поселения;</w:t>
      </w:r>
    </w:p>
    <w:p w:rsidR="000E6499" w:rsidRPr="000E6499" w:rsidRDefault="000E6499" w:rsidP="000E64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499">
        <w:rPr>
          <w:rFonts w:ascii="Times New Roman" w:hAnsi="Times New Roman" w:cs="Times New Roman"/>
          <w:sz w:val="28"/>
          <w:szCs w:val="28"/>
        </w:rPr>
        <w:t>- обеспечение финансовой стабилизации водоснабжающих организаций;</w:t>
      </w:r>
    </w:p>
    <w:p w:rsidR="000E6499" w:rsidRPr="000E6499" w:rsidRDefault="000E6499" w:rsidP="000E64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499">
        <w:rPr>
          <w:rFonts w:ascii="Times New Roman" w:hAnsi="Times New Roman" w:cs="Times New Roman"/>
          <w:sz w:val="28"/>
          <w:szCs w:val="28"/>
        </w:rPr>
        <w:t>-достижение единого краевого уровня параметров качества обслуживания во всех населенных пунктах;</w:t>
      </w:r>
    </w:p>
    <w:p w:rsidR="000E6499" w:rsidRPr="000E6499" w:rsidRDefault="000E6499" w:rsidP="000E64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499">
        <w:rPr>
          <w:rFonts w:ascii="Times New Roman" w:hAnsi="Times New Roman" w:cs="Times New Roman"/>
          <w:sz w:val="28"/>
          <w:szCs w:val="28"/>
        </w:rPr>
        <w:t>-обеспечение безопасности и здоровья населения при проведении работ на объектах водоснабжения и пользования водой;</w:t>
      </w:r>
    </w:p>
    <w:p w:rsidR="000E6499" w:rsidRPr="000E6499" w:rsidRDefault="000E6499" w:rsidP="000E64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499">
        <w:rPr>
          <w:rFonts w:ascii="Times New Roman" w:hAnsi="Times New Roman" w:cs="Times New Roman"/>
          <w:sz w:val="28"/>
          <w:szCs w:val="28"/>
        </w:rPr>
        <w:t xml:space="preserve"> -защита окружающей среды;</w:t>
      </w:r>
    </w:p>
    <w:p w:rsidR="000E6499" w:rsidRPr="000E6499" w:rsidRDefault="000E6499" w:rsidP="000E64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499">
        <w:rPr>
          <w:rFonts w:ascii="Times New Roman" w:hAnsi="Times New Roman" w:cs="Times New Roman"/>
          <w:sz w:val="28"/>
          <w:szCs w:val="28"/>
        </w:rPr>
        <w:t>- обеспечение соблюдения интересов поставщиков и потребителей воды;</w:t>
      </w:r>
    </w:p>
    <w:p w:rsidR="002C3F44" w:rsidRDefault="000E6499" w:rsidP="000E64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4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6499" w:rsidRPr="002951A6" w:rsidRDefault="000E6499" w:rsidP="000E6499">
      <w:pPr>
        <w:spacing w:after="0" w:line="240" w:lineRule="auto"/>
        <w:jc w:val="both"/>
        <w:rPr>
          <w:sz w:val="28"/>
          <w:szCs w:val="28"/>
        </w:rPr>
      </w:pPr>
      <w:r w:rsidRPr="000E6499">
        <w:rPr>
          <w:rFonts w:ascii="Times New Roman" w:hAnsi="Times New Roman" w:cs="Times New Roman"/>
          <w:sz w:val="28"/>
          <w:szCs w:val="28"/>
        </w:rPr>
        <w:lastRenderedPageBreak/>
        <w:t>-увеличение объемов проектных, строительно-монтажных и эксплуатационных работ в поселении, связанных с реконструкцией водопроводных сетей.</w:t>
      </w:r>
      <w:r w:rsidRPr="002951A6">
        <w:rPr>
          <w:sz w:val="28"/>
          <w:szCs w:val="28"/>
        </w:rPr>
        <w:t xml:space="preserve">  </w:t>
      </w:r>
    </w:p>
    <w:p w:rsidR="00C754EC" w:rsidRPr="00C754EC" w:rsidRDefault="00C754EC" w:rsidP="00C75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54EC" w:rsidRDefault="00C754EC" w:rsidP="00C75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6499" w:rsidRPr="00C754EC" w:rsidRDefault="000E6499" w:rsidP="00C75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54EC" w:rsidRPr="00C754EC" w:rsidRDefault="00C754EC" w:rsidP="00C754EC">
      <w:pPr>
        <w:tabs>
          <w:tab w:val="left" w:pos="738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54EC">
        <w:rPr>
          <w:rFonts w:ascii="Times New Roman" w:hAnsi="Times New Roman" w:cs="Times New Roman"/>
          <w:sz w:val="28"/>
          <w:szCs w:val="28"/>
        </w:rPr>
        <w:t>Глава Большебейсугского сельского</w:t>
      </w:r>
    </w:p>
    <w:p w:rsidR="00A90D1B" w:rsidRPr="00C754EC" w:rsidRDefault="00C754EC" w:rsidP="00C75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54EC">
        <w:rPr>
          <w:rFonts w:ascii="Times New Roman" w:hAnsi="Times New Roman" w:cs="Times New Roman"/>
          <w:sz w:val="28"/>
          <w:szCs w:val="28"/>
        </w:rPr>
        <w:t>поселение Брюховецкого района                                                     В.В.Погородний</w:t>
      </w:r>
    </w:p>
    <w:sectPr w:rsidR="00A90D1B" w:rsidRPr="00C754EC" w:rsidSect="00C754EC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07A9" w:rsidRDefault="00A007A9" w:rsidP="00C754EC">
      <w:pPr>
        <w:spacing w:after="0" w:line="240" w:lineRule="auto"/>
      </w:pPr>
      <w:r>
        <w:separator/>
      </w:r>
    </w:p>
  </w:endnote>
  <w:endnote w:type="continuationSeparator" w:id="0">
    <w:p w:rsidR="00A007A9" w:rsidRDefault="00A007A9" w:rsidP="00C75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07A9" w:rsidRDefault="00A007A9" w:rsidP="00C754EC">
      <w:pPr>
        <w:spacing w:after="0" w:line="240" w:lineRule="auto"/>
      </w:pPr>
      <w:r>
        <w:separator/>
      </w:r>
    </w:p>
  </w:footnote>
  <w:footnote w:type="continuationSeparator" w:id="0">
    <w:p w:rsidR="00A007A9" w:rsidRDefault="00A007A9" w:rsidP="00C754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46829"/>
      <w:docPartObj>
        <w:docPartGallery w:val="Page Numbers (Top of Page)"/>
        <w:docPartUnique/>
      </w:docPartObj>
    </w:sdtPr>
    <w:sdtEndPr/>
    <w:sdtContent>
      <w:p w:rsidR="00C754EC" w:rsidRDefault="00D968C4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377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7A5F89"/>
    <w:multiLevelType w:val="hybridMultilevel"/>
    <w:tmpl w:val="A8D0DAB8"/>
    <w:lvl w:ilvl="0" w:tplc="AD6804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754EC"/>
    <w:rsid w:val="00014CCD"/>
    <w:rsid w:val="000E6499"/>
    <w:rsid w:val="001871D8"/>
    <w:rsid w:val="001C0CE4"/>
    <w:rsid w:val="001D2523"/>
    <w:rsid w:val="00202B37"/>
    <w:rsid w:val="002A1253"/>
    <w:rsid w:val="002C3F44"/>
    <w:rsid w:val="002C7BA6"/>
    <w:rsid w:val="003672B3"/>
    <w:rsid w:val="004A5F48"/>
    <w:rsid w:val="00530FC8"/>
    <w:rsid w:val="005F3568"/>
    <w:rsid w:val="007A66D4"/>
    <w:rsid w:val="007A6823"/>
    <w:rsid w:val="007E028F"/>
    <w:rsid w:val="00A007A9"/>
    <w:rsid w:val="00A17486"/>
    <w:rsid w:val="00A90D1B"/>
    <w:rsid w:val="00A97309"/>
    <w:rsid w:val="00B7010D"/>
    <w:rsid w:val="00B70206"/>
    <w:rsid w:val="00B9532E"/>
    <w:rsid w:val="00C1390D"/>
    <w:rsid w:val="00C35A29"/>
    <w:rsid w:val="00C754EC"/>
    <w:rsid w:val="00CC682F"/>
    <w:rsid w:val="00CD532F"/>
    <w:rsid w:val="00D968C4"/>
    <w:rsid w:val="00ED25B8"/>
    <w:rsid w:val="00F03772"/>
    <w:rsid w:val="00F43849"/>
    <w:rsid w:val="00FD2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90AE4D-5791-4F58-AC46-3A9889618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C754EC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3">
    <w:name w:val="Прижатый влево"/>
    <w:basedOn w:val="a"/>
    <w:next w:val="a"/>
    <w:uiPriority w:val="99"/>
    <w:rsid w:val="00C754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C754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754EC"/>
  </w:style>
  <w:style w:type="paragraph" w:styleId="a6">
    <w:name w:val="footer"/>
    <w:basedOn w:val="a"/>
    <w:link w:val="a7"/>
    <w:uiPriority w:val="99"/>
    <w:semiHidden/>
    <w:unhideWhenUsed/>
    <w:rsid w:val="00C754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754EC"/>
  </w:style>
  <w:style w:type="paragraph" w:customStyle="1" w:styleId="a8">
    <w:name w:val="Таблицы (моноширинный)"/>
    <w:basedOn w:val="a"/>
    <w:next w:val="a"/>
    <w:rsid w:val="002C7BA6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No Spacing"/>
    <w:uiPriority w:val="1"/>
    <w:qFormat/>
    <w:rsid w:val="00530FC8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A973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973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1092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Светлана Ещенко</cp:lastModifiedBy>
  <cp:revision>23</cp:revision>
  <cp:lastPrinted>2016-10-19T05:18:00Z</cp:lastPrinted>
  <dcterms:created xsi:type="dcterms:W3CDTF">2014-11-06T06:40:00Z</dcterms:created>
  <dcterms:modified xsi:type="dcterms:W3CDTF">2016-11-02T08:28:00Z</dcterms:modified>
</cp:coreProperties>
</file>