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637004" w:rsidP="00637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D0094"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63700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      Большебейсугского сельского поселения Брюховецкого района</w:t>
      </w:r>
    </w:p>
    <w:p w:rsidR="007D0094" w:rsidRDefault="00637004" w:rsidP="00670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</w:t>
      </w:r>
      <w:r w:rsidR="00D271CC" w:rsidRPr="00D271CC">
        <w:rPr>
          <w:rFonts w:ascii="Times New Roman" w:hAnsi="Times New Roman" w:cs="Times New Roman"/>
          <w:sz w:val="28"/>
          <w:szCs w:val="28"/>
        </w:rPr>
        <w:t>т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6705B3">
        <w:rPr>
          <w:rFonts w:ascii="Times New Roman" w:hAnsi="Times New Roman" w:cs="Times New Roman"/>
          <w:sz w:val="28"/>
          <w:szCs w:val="28"/>
        </w:rPr>
        <w:t>____________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D271CC" w:rsidRPr="00D271CC">
        <w:rPr>
          <w:rFonts w:ascii="Times New Roman" w:hAnsi="Times New Roman" w:cs="Times New Roman"/>
          <w:sz w:val="28"/>
          <w:szCs w:val="28"/>
        </w:rPr>
        <w:t>№</w:t>
      </w:r>
      <w:r w:rsidR="00200606">
        <w:rPr>
          <w:rFonts w:ascii="Times New Roman" w:hAnsi="Times New Roman" w:cs="Times New Roman"/>
          <w:sz w:val="28"/>
          <w:szCs w:val="28"/>
        </w:rPr>
        <w:t xml:space="preserve"> </w:t>
      </w:r>
      <w:r w:rsidR="006705B3">
        <w:rPr>
          <w:rFonts w:ascii="Times New Roman" w:hAnsi="Times New Roman" w:cs="Times New Roman"/>
          <w:sz w:val="28"/>
          <w:szCs w:val="28"/>
        </w:rPr>
        <w:t>______</w:t>
      </w:r>
    </w:p>
    <w:p w:rsidR="006705B3" w:rsidRDefault="006705B3" w:rsidP="00670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637004">
        <w:rPr>
          <w:rFonts w:ascii="Times New Roman" w:hAnsi="Times New Roman" w:cs="Times New Roman"/>
          <w:b/>
          <w:sz w:val="28"/>
          <w:szCs w:val="28"/>
        </w:rPr>
        <w:t>7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63700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ПАСПОРТ</w:t>
      </w:r>
    </w:p>
    <w:p w:rsidR="007D0094" w:rsidRPr="0063700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004">
        <w:rPr>
          <w:rFonts w:ascii="Times New Roman" w:hAnsi="Times New Roman" w:cs="Times New Roman"/>
          <w:sz w:val="28"/>
          <w:szCs w:val="28"/>
        </w:rPr>
        <w:t>в</w:t>
      </w:r>
      <w:r w:rsidR="007D0094" w:rsidRPr="00637004">
        <w:rPr>
          <w:rFonts w:ascii="Times New Roman" w:hAnsi="Times New Roman" w:cs="Times New Roman"/>
          <w:sz w:val="28"/>
          <w:szCs w:val="28"/>
        </w:rPr>
        <w:t xml:space="preserve">едомственной целевой программы </w:t>
      </w:r>
      <w:r w:rsidR="00B07748" w:rsidRPr="00637004">
        <w:rPr>
          <w:rFonts w:ascii="Times New Roman" w:hAnsi="Times New Roman" w:cs="Times New Roman"/>
          <w:sz w:val="28"/>
          <w:szCs w:val="28"/>
        </w:rPr>
        <w:t>«Развитие культуры в Большебейсугском сельском поселении на 201</w:t>
      </w:r>
      <w:r w:rsidR="00637004">
        <w:rPr>
          <w:rFonts w:ascii="Times New Roman" w:hAnsi="Times New Roman" w:cs="Times New Roman"/>
          <w:sz w:val="28"/>
          <w:szCs w:val="28"/>
        </w:rPr>
        <w:t>7</w:t>
      </w:r>
      <w:r w:rsidRPr="00637004">
        <w:rPr>
          <w:rFonts w:ascii="Times New Roman" w:hAnsi="Times New Roman" w:cs="Times New Roman"/>
          <w:sz w:val="28"/>
          <w:szCs w:val="28"/>
        </w:rPr>
        <w:t xml:space="preserve"> год</w:t>
      </w:r>
      <w:r w:rsidR="009F2DDC" w:rsidRPr="00637004">
        <w:rPr>
          <w:rFonts w:ascii="Times New Roman" w:hAnsi="Times New Roman" w:cs="Times New Roman"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18"/>
        <w:gridCol w:w="7229"/>
      </w:tblGrid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в Большебейсугском сельском поселении на 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7229" w:type="dxa"/>
            <w:shd w:val="clear" w:color="auto" w:fill="auto"/>
          </w:tcPr>
          <w:p w:rsidR="006C29E6" w:rsidRDefault="007D0094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D50C07">
            <w:pPr>
              <w:pStyle w:val="a3"/>
              <w:jc w:val="both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370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1B490A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229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C81BC8">
              <w:rPr>
                <w:rFonts w:ascii="Times New Roman" w:hAnsi="Times New Roman" w:cs="Times New Roman"/>
                <w:sz w:val="28"/>
                <w:szCs w:val="28"/>
              </w:rPr>
              <w:t>2534,24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C81BC8">
              <w:rPr>
                <w:rFonts w:ascii="Times New Roman" w:hAnsi="Times New Roman" w:cs="Times New Roman"/>
                <w:sz w:val="28"/>
                <w:szCs w:val="28"/>
              </w:rPr>
              <w:t>1912,84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705B3" w:rsidRDefault="006705B3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краевой бюджет – 621,4 тыс. рублей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1B490A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229" w:type="dxa"/>
            <w:shd w:val="clear" w:color="auto" w:fill="auto"/>
          </w:tcPr>
          <w:p w:rsidR="00EA76C7" w:rsidRDefault="00EA76C7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98" w:rsidRPr="004D4598" w:rsidRDefault="004D4598" w:rsidP="008F0C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Проведение культмассовых мероприятий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276"/>
        <w:gridCol w:w="1134"/>
        <w:gridCol w:w="1134"/>
        <w:gridCol w:w="1984"/>
      </w:tblGrid>
      <w:tr w:rsidR="003741C2" w:rsidRPr="007D0094" w:rsidTr="001B490A">
        <w:trPr>
          <w:trHeight w:val="891"/>
        </w:trPr>
        <w:tc>
          <w:tcPr>
            <w:tcW w:w="567" w:type="dxa"/>
            <w:vMerge w:val="restart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программы</w:t>
            </w:r>
          </w:p>
        </w:tc>
        <w:tc>
          <w:tcPr>
            <w:tcW w:w="1134" w:type="dxa"/>
            <w:vMerge w:val="restart"/>
          </w:tcPr>
          <w:p w:rsidR="003741C2" w:rsidRPr="00357BC7" w:rsidRDefault="003741C2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3544" w:type="dxa"/>
            <w:gridSpan w:val="3"/>
          </w:tcPr>
          <w:p w:rsidR="003741C2" w:rsidRPr="00357BC7" w:rsidRDefault="003741C2" w:rsidP="00D0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         (тыс. руб.)</w:t>
            </w:r>
          </w:p>
        </w:tc>
        <w:tc>
          <w:tcPr>
            <w:tcW w:w="1984" w:type="dxa"/>
            <w:vMerge w:val="restart"/>
          </w:tcPr>
          <w:p w:rsidR="003741C2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3741C2" w:rsidRPr="007D0094" w:rsidTr="001B490A">
        <w:trPr>
          <w:trHeight w:val="758"/>
        </w:trPr>
        <w:tc>
          <w:tcPr>
            <w:tcW w:w="567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134" w:type="dxa"/>
          </w:tcPr>
          <w:p w:rsidR="003741C2" w:rsidRPr="00357BC7" w:rsidRDefault="003741C2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2" w:rsidRPr="00357BC7" w:rsidRDefault="003741C2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«Большебейсугский сельский дом культуры»</w:t>
            </w:r>
            <w:r w:rsidR="00162FC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C871CF" w:rsidRDefault="00BC0CF2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1134" w:type="dxa"/>
          </w:tcPr>
          <w:p w:rsidR="003741C2" w:rsidRDefault="00BC0CF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:rsidR="003741C2" w:rsidRPr="00C871CF" w:rsidRDefault="00BC0CF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1821,4</w:t>
            </w:r>
          </w:p>
        </w:tc>
        <w:tc>
          <w:tcPr>
            <w:tcW w:w="1984" w:type="dxa"/>
            <w:vMerge w:val="restart"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162FC0" w:rsidP="00162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FC0">
              <w:rPr>
                <w:rFonts w:ascii="Times New Roman" w:hAnsi="Times New Roman" w:cs="Times New Roman"/>
                <w:sz w:val="24"/>
                <w:szCs w:val="24"/>
              </w:rPr>
              <w:t>На повышение уровня средней заработной платы работников муниципальных учреждений культуры</w:t>
            </w: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41C2" w:rsidRDefault="003741C2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805,0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1192,4</w:t>
            </w:r>
          </w:p>
        </w:tc>
        <w:tc>
          <w:tcPr>
            <w:tcW w:w="1984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357BC7" w:rsidRDefault="00162FC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:rsidR="003741C2" w:rsidRPr="00357BC7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1134" w:type="dxa"/>
          </w:tcPr>
          <w:p w:rsidR="003741C2" w:rsidRPr="00357BC7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741C2" w:rsidRDefault="003741C2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</w:tcPr>
          <w:p w:rsidR="003741C2" w:rsidRDefault="003741C2" w:rsidP="00637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984" w:type="dxa"/>
            <w:vMerge/>
          </w:tcPr>
          <w:p w:rsidR="003741C2" w:rsidRPr="004D4598" w:rsidRDefault="003741C2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</w:t>
            </w:r>
          </w:p>
        </w:tc>
        <w:tc>
          <w:tcPr>
            <w:tcW w:w="1134" w:type="dxa"/>
          </w:tcPr>
          <w:p w:rsidR="003741C2" w:rsidRPr="007D0094" w:rsidRDefault="003741C2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741C2" w:rsidRPr="00AC7030" w:rsidRDefault="003741C2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1C2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984" w:type="dxa"/>
          </w:tcPr>
          <w:p w:rsidR="003741C2" w:rsidRPr="00AC7030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6732FC" w:rsidRPr="007D0094" w:rsidTr="001B490A">
        <w:tc>
          <w:tcPr>
            <w:tcW w:w="567" w:type="dxa"/>
          </w:tcPr>
          <w:p w:rsidR="006732FC" w:rsidRPr="00AC7030" w:rsidRDefault="00A25CD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25CDC" w:rsidRDefault="00A25CDC" w:rsidP="00A25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учреждениям культуры на 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7108D3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 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«Большебейсугский сельский дом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43E">
              <w:rPr>
                <w:rFonts w:ascii="Times New Roman" w:hAnsi="Times New Roman" w:cs="Times New Roman"/>
                <w:sz w:val="24"/>
                <w:szCs w:val="24"/>
              </w:rPr>
              <w:t>и прочие мероприятия</w:t>
            </w:r>
          </w:p>
          <w:p w:rsidR="006732FC" w:rsidRPr="00AC7030" w:rsidRDefault="006732F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2FC" w:rsidRPr="00357BC7" w:rsidRDefault="008E043E" w:rsidP="00637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732FC" w:rsidRPr="00AC7030" w:rsidRDefault="006732FC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32FC" w:rsidRDefault="007D23F4" w:rsidP="00D7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6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134" w:type="dxa"/>
          </w:tcPr>
          <w:p w:rsidR="006732FC" w:rsidRDefault="007D23F4" w:rsidP="00D73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36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984" w:type="dxa"/>
          </w:tcPr>
          <w:p w:rsidR="006732FC" w:rsidRDefault="006732F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C2" w:rsidRPr="007D0094" w:rsidTr="001B490A">
        <w:tc>
          <w:tcPr>
            <w:tcW w:w="567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741C2" w:rsidRPr="00AC7030" w:rsidRDefault="003741C2" w:rsidP="00C8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621,4</w:t>
            </w:r>
          </w:p>
        </w:tc>
        <w:tc>
          <w:tcPr>
            <w:tcW w:w="1134" w:type="dxa"/>
          </w:tcPr>
          <w:p w:rsidR="003741C2" w:rsidRDefault="007D23F4" w:rsidP="00D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36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</w:p>
        </w:tc>
        <w:tc>
          <w:tcPr>
            <w:tcW w:w="1134" w:type="dxa"/>
            <w:shd w:val="clear" w:color="auto" w:fill="auto"/>
          </w:tcPr>
          <w:p w:rsidR="003741C2" w:rsidRPr="00AC7030" w:rsidRDefault="007D23F4" w:rsidP="00D73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="00D73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1984" w:type="dxa"/>
          </w:tcPr>
          <w:p w:rsidR="003741C2" w:rsidRPr="007D0094" w:rsidRDefault="003741C2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Default="000543CF" w:rsidP="001B490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lastRenderedPageBreak/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</w:t>
      </w:r>
      <w:r w:rsidR="00637004">
        <w:rPr>
          <w:rFonts w:ascii="Times New Roman" w:hAnsi="Times New Roman" w:cs="Times New Roman"/>
          <w:sz w:val="28"/>
          <w:szCs w:val="28"/>
        </w:rPr>
        <w:t>директор МБУ «Большебейсугский сельский дом культуры»</w:t>
      </w:r>
      <w:r w:rsidRPr="00E46154">
        <w:rPr>
          <w:rFonts w:ascii="Times New Roman" w:hAnsi="Times New Roman" w:cs="Times New Roman"/>
          <w:sz w:val="28"/>
          <w:szCs w:val="28"/>
        </w:rPr>
        <w:t>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253"/>
        <w:gridCol w:w="1276"/>
        <w:gridCol w:w="2126"/>
        <w:gridCol w:w="2551"/>
      </w:tblGrid>
      <w:tr w:rsidR="006608B8" w:rsidRPr="00A624F9" w:rsidTr="001B490A">
        <w:trPr>
          <w:trHeight w:val="772"/>
        </w:trPr>
        <w:tc>
          <w:tcPr>
            <w:tcW w:w="541" w:type="dxa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608B8" w:rsidRPr="00A624F9" w:rsidRDefault="006608B8" w:rsidP="006608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126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Значение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индикатора в году, предшествующем</w:t>
            </w:r>
          </w:p>
          <w:p w:rsidR="006608B8" w:rsidRPr="006608B8" w:rsidRDefault="006608B8" w:rsidP="006608B8">
            <w:pPr>
              <w:pStyle w:val="a3"/>
              <w:jc w:val="center"/>
            </w:pPr>
            <w:r w:rsidRPr="006608B8">
              <w:t>началу реализации</w:t>
            </w:r>
          </w:p>
          <w:p w:rsidR="006608B8" w:rsidRPr="00A624F9" w:rsidRDefault="006608B8" w:rsidP="009E6F2B">
            <w:pPr>
              <w:pStyle w:val="a3"/>
              <w:jc w:val="center"/>
            </w:pPr>
            <w:r w:rsidRPr="006608B8">
              <w:t xml:space="preserve">Программы </w:t>
            </w:r>
          </w:p>
        </w:tc>
        <w:tc>
          <w:tcPr>
            <w:tcW w:w="2551" w:type="dxa"/>
          </w:tcPr>
          <w:p w:rsidR="006608B8" w:rsidRPr="006608B8" w:rsidRDefault="006608B8" w:rsidP="006608B8">
            <w:pPr>
              <w:pStyle w:val="a3"/>
              <w:jc w:val="center"/>
            </w:pPr>
            <w:r w:rsidRPr="006608B8">
              <w:t>Результат реализации</w:t>
            </w:r>
          </w:p>
          <w:p w:rsidR="006608B8" w:rsidRPr="00AB5469" w:rsidRDefault="006608B8" w:rsidP="00AB54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46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  учреждений культурно-досугового типа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1" w:type="dxa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Число детей, участников творческих мероприятий культурно-досуговых учреждений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551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6608B8" w:rsidRPr="00A624F9" w:rsidTr="001B490A">
        <w:tc>
          <w:tcPr>
            <w:tcW w:w="541" w:type="dxa"/>
          </w:tcPr>
          <w:p w:rsidR="006608B8" w:rsidRPr="00A624F9" w:rsidRDefault="000C3E35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6608B8" w:rsidRPr="00A624F9" w:rsidRDefault="006608B8" w:rsidP="007056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  качеством предоставления муниципальных услуг в сфере культуры</w:t>
            </w:r>
          </w:p>
        </w:tc>
        <w:tc>
          <w:tcPr>
            <w:tcW w:w="1276" w:type="dxa"/>
            <w:shd w:val="clear" w:color="auto" w:fill="auto"/>
          </w:tcPr>
          <w:p w:rsidR="006608B8" w:rsidRPr="00A624F9" w:rsidRDefault="006608B8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4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</w:tcPr>
          <w:p w:rsidR="006608B8" w:rsidRPr="00A624F9" w:rsidRDefault="008E6794" w:rsidP="007056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A624F9" w:rsidRPr="00E46154" w:rsidRDefault="00A624F9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</w:t>
      </w:r>
      <w:r w:rsidR="001B490A" w:rsidRPr="001B490A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1B490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739" w:rsidRDefault="001F2739" w:rsidP="007D0094">
      <w:pPr>
        <w:spacing w:after="0" w:line="240" w:lineRule="auto"/>
      </w:pPr>
      <w:r>
        <w:separator/>
      </w:r>
    </w:p>
  </w:endnote>
  <w:endnote w:type="continuationSeparator" w:id="0">
    <w:p w:rsidR="001F2739" w:rsidRDefault="001F2739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739" w:rsidRDefault="001F2739" w:rsidP="007D0094">
      <w:pPr>
        <w:spacing w:after="0" w:line="240" w:lineRule="auto"/>
      </w:pPr>
      <w:r>
        <w:separator/>
      </w:r>
    </w:p>
  </w:footnote>
  <w:footnote w:type="continuationSeparator" w:id="0">
    <w:p w:rsidR="001F2739" w:rsidRDefault="001F2739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9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13748"/>
    <w:rsid w:val="00037FA6"/>
    <w:rsid w:val="000543CF"/>
    <w:rsid w:val="000803E5"/>
    <w:rsid w:val="000C3E35"/>
    <w:rsid w:val="000C5393"/>
    <w:rsid w:val="000D71AB"/>
    <w:rsid w:val="00162FC0"/>
    <w:rsid w:val="00182AF7"/>
    <w:rsid w:val="00196BB0"/>
    <w:rsid w:val="001B490A"/>
    <w:rsid w:val="001F039D"/>
    <w:rsid w:val="001F2739"/>
    <w:rsid w:val="00200606"/>
    <w:rsid w:val="00222559"/>
    <w:rsid w:val="0022387C"/>
    <w:rsid w:val="00262479"/>
    <w:rsid w:val="0026294E"/>
    <w:rsid w:val="00312AB5"/>
    <w:rsid w:val="0031409A"/>
    <w:rsid w:val="00332AA3"/>
    <w:rsid w:val="00337BAF"/>
    <w:rsid w:val="00357BC7"/>
    <w:rsid w:val="003741C2"/>
    <w:rsid w:val="0037728D"/>
    <w:rsid w:val="003941EE"/>
    <w:rsid w:val="003D745A"/>
    <w:rsid w:val="003E587A"/>
    <w:rsid w:val="00423FAA"/>
    <w:rsid w:val="004377CC"/>
    <w:rsid w:val="00464F66"/>
    <w:rsid w:val="004878C7"/>
    <w:rsid w:val="004D4598"/>
    <w:rsid w:val="005528A9"/>
    <w:rsid w:val="00582B71"/>
    <w:rsid w:val="005854EB"/>
    <w:rsid w:val="005A3A19"/>
    <w:rsid w:val="005E1F39"/>
    <w:rsid w:val="00602B8B"/>
    <w:rsid w:val="00611262"/>
    <w:rsid w:val="00612933"/>
    <w:rsid w:val="00637004"/>
    <w:rsid w:val="00644F58"/>
    <w:rsid w:val="006608B8"/>
    <w:rsid w:val="006705B3"/>
    <w:rsid w:val="006732FC"/>
    <w:rsid w:val="00687DFA"/>
    <w:rsid w:val="006C29E6"/>
    <w:rsid w:val="006E0551"/>
    <w:rsid w:val="006E1564"/>
    <w:rsid w:val="006F2717"/>
    <w:rsid w:val="007108D3"/>
    <w:rsid w:val="00745BC3"/>
    <w:rsid w:val="00762CB3"/>
    <w:rsid w:val="00786558"/>
    <w:rsid w:val="007969CC"/>
    <w:rsid w:val="007D0094"/>
    <w:rsid w:val="007D1ABF"/>
    <w:rsid w:val="007D23F4"/>
    <w:rsid w:val="007D3525"/>
    <w:rsid w:val="00884F7D"/>
    <w:rsid w:val="008E043E"/>
    <w:rsid w:val="008E6794"/>
    <w:rsid w:val="008E6A1D"/>
    <w:rsid w:val="008F0C9D"/>
    <w:rsid w:val="009310A7"/>
    <w:rsid w:val="009744B7"/>
    <w:rsid w:val="0099640B"/>
    <w:rsid w:val="009A21A9"/>
    <w:rsid w:val="009C18D8"/>
    <w:rsid w:val="009E6F2B"/>
    <w:rsid w:val="009F2DDC"/>
    <w:rsid w:val="00A00CF4"/>
    <w:rsid w:val="00A0772A"/>
    <w:rsid w:val="00A1018F"/>
    <w:rsid w:val="00A25CDC"/>
    <w:rsid w:val="00A378D3"/>
    <w:rsid w:val="00A624F9"/>
    <w:rsid w:val="00A82CF8"/>
    <w:rsid w:val="00AA1F3F"/>
    <w:rsid w:val="00AB5469"/>
    <w:rsid w:val="00AC7030"/>
    <w:rsid w:val="00AD3CBD"/>
    <w:rsid w:val="00AD705E"/>
    <w:rsid w:val="00AF785A"/>
    <w:rsid w:val="00B07748"/>
    <w:rsid w:val="00B25AA7"/>
    <w:rsid w:val="00B35D26"/>
    <w:rsid w:val="00BB3C49"/>
    <w:rsid w:val="00BC0CF2"/>
    <w:rsid w:val="00BC39BC"/>
    <w:rsid w:val="00BD055F"/>
    <w:rsid w:val="00BE0702"/>
    <w:rsid w:val="00C13B69"/>
    <w:rsid w:val="00C53EF5"/>
    <w:rsid w:val="00C81BC8"/>
    <w:rsid w:val="00C871CF"/>
    <w:rsid w:val="00CB609D"/>
    <w:rsid w:val="00CB626A"/>
    <w:rsid w:val="00D028AF"/>
    <w:rsid w:val="00D20B1C"/>
    <w:rsid w:val="00D223D4"/>
    <w:rsid w:val="00D271CC"/>
    <w:rsid w:val="00D50C07"/>
    <w:rsid w:val="00D736C9"/>
    <w:rsid w:val="00D73F5B"/>
    <w:rsid w:val="00D7600A"/>
    <w:rsid w:val="00DF1202"/>
    <w:rsid w:val="00E308DB"/>
    <w:rsid w:val="00EA76C7"/>
    <w:rsid w:val="00ED65F4"/>
    <w:rsid w:val="00EE2E91"/>
    <w:rsid w:val="00EE2FE0"/>
    <w:rsid w:val="00EF101C"/>
    <w:rsid w:val="00F14FEF"/>
    <w:rsid w:val="00F80F14"/>
    <w:rsid w:val="00FA2629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F555-BD10-4137-A3E4-A152A035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72</cp:revision>
  <cp:lastPrinted>2015-10-28T07:00:00Z</cp:lastPrinted>
  <dcterms:created xsi:type="dcterms:W3CDTF">2012-05-22T11:14:00Z</dcterms:created>
  <dcterms:modified xsi:type="dcterms:W3CDTF">2017-03-01T06:52:00Z</dcterms:modified>
</cp:coreProperties>
</file>