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3597C">
        <w:rPr>
          <w:rFonts w:ascii="Times New Roman" w:hAnsi="Times New Roman" w:cs="Times New Roman"/>
          <w:sz w:val="28"/>
          <w:szCs w:val="28"/>
        </w:rPr>
        <w:t>4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A621EE">
        <w:rPr>
          <w:rFonts w:ascii="Times New Roman" w:hAnsi="Times New Roman" w:cs="Times New Roman"/>
          <w:sz w:val="28"/>
          <w:szCs w:val="28"/>
        </w:rPr>
        <w:t>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621EE">
        <w:rPr>
          <w:rFonts w:ascii="Times New Roman" w:hAnsi="Times New Roman" w:cs="Times New Roman"/>
          <w:sz w:val="28"/>
          <w:szCs w:val="28"/>
        </w:rPr>
        <w:t>___</w:t>
      </w: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53597C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3597C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8567E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8567E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pStyle w:val="ae"/>
            </w:pPr>
            <w:r w:rsidRPr="008567E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70034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14250,1</w:t>
            </w:r>
          </w:p>
        </w:tc>
      </w:tr>
      <w:tr w:rsidR="00353849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8567E3" w:rsidRDefault="002E6B82" w:rsidP="001C21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2</w:t>
            </w:r>
            <w:r w:rsidR="001C212B" w:rsidRPr="008567E3">
              <w:rPr>
                <w:rFonts w:ascii="Times New Roman" w:hAnsi="Times New Roman" w:cs="Times New Roman"/>
                <w:b/>
                <w:bCs/>
              </w:rPr>
              <w:t>7</w:t>
            </w:r>
            <w:r w:rsidRPr="008567E3">
              <w:rPr>
                <w:rFonts w:ascii="Times New Roman" w:hAnsi="Times New Roman" w:cs="Times New Roman"/>
                <w:b/>
                <w:bCs/>
              </w:rPr>
              <w:t>,9</w:t>
            </w:r>
            <w:r w:rsidR="00E05879" w:rsidRPr="008567E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62759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</w:t>
            </w:r>
            <w:r w:rsidR="00F77074" w:rsidRPr="008567E3">
              <w:rPr>
                <w:rFonts w:ascii="Times New Roman" w:hAnsi="Times New Roman" w:cs="Times New Roman"/>
                <w:spacing w:val="-4"/>
              </w:rPr>
              <w:t>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F77074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</w:t>
            </w:r>
            <w:r w:rsidR="00627597" w:rsidRPr="008567E3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BD7AA5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 w:rsidRPr="008567E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 xml:space="preserve">Администрация Большебейсугского сельского </w:t>
            </w:r>
            <w:r w:rsidRPr="008567E3">
              <w:rPr>
                <w:rFonts w:ascii="Times New Roman" w:hAnsi="Times New Roman" w:cs="Times New Roman"/>
                <w:b/>
              </w:rPr>
              <w:lastRenderedPageBreak/>
              <w:t>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85A5F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14222,14</w:t>
            </w:r>
          </w:p>
        </w:tc>
      </w:tr>
      <w:tr w:rsidR="004A17B0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1C212B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4767,3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</w:t>
            </w:r>
            <w:r w:rsidR="00106759" w:rsidRPr="008567E3">
              <w:rPr>
                <w:rFonts w:ascii="Times New Roman" w:hAnsi="Times New Roman" w:cs="Times New Roman"/>
              </w:rPr>
              <w:t xml:space="preserve">19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 w:rsidRPr="008567E3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51 1 00 0019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1C212B" w:rsidRPr="008567E3">
              <w:rPr>
                <w:rFonts w:ascii="Times New Roman" w:hAnsi="Times New Roman" w:cs="Times New Roman"/>
              </w:rPr>
              <w:t>69</w:t>
            </w:r>
            <w:r w:rsidRPr="008567E3"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1C212B" w:rsidRPr="008567E3">
              <w:rPr>
                <w:rFonts w:ascii="Times New Roman" w:hAnsi="Times New Roman" w:cs="Times New Roman"/>
              </w:rPr>
              <w:t>69</w:t>
            </w:r>
            <w:r w:rsidRPr="008567E3"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1C212B" w:rsidRPr="008567E3">
              <w:rPr>
                <w:rFonts w:ascii="Times New Roman" w:hAnsi="Times New Roman" w:cs="Times New Roman"/>
              </w:rPr>
              <w:t>5</w:t>
            </w:r>
            <w:r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1C212B" w:rsidRPr="008567E3">
              <w:rPr>
                <w:rFonts w:ascii="Times New Roman" w:hAnsi="Times New Roman" w:cs="Times New Roman"/>
              </w:rPr>
              <w:t>5</w:t>
            </w:r>
            <w:r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363C7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166CD" w:rsidRPr="008567E3">
              <w:rPr>
                <w:rFonts w:ascii="Times New Roman" w:hAnsi="Times New Roman" w:cs="Times New Roman"/>
              </w:rPr>
              <w:t>3</w:t>
            </w:r>
            <w:r w:rsidR="001C212B" w:rsidRPr="008567E3">
              <w:rPr>
                <w:rFonts w:ascii="Times New Roman" w:hAnsi="Times New Roman" w:cs="Times New Roman"/>
              </w:rPr>
              <w:t>0</w:t>
            </w:r>
            <w:r w:rsidR="00BA3454"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</w:t>
            </w:r>
            <w:r w:rsidR="00BA3454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52 4 00 0000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1214</w:t>
            </w:r>
            <w:r w:rsidR="00C74DB1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 w:rsidRPr="008567E3">
              <w:rPr>
                <w:rFonts w:ascii="Times New Roman" w:hAnsi="Times New Roman" w:cs="Times New Roman"/>
              </w:rPr>
              <w:t>«</w:t>
            </w:r>
            <w:r w:rsidR="00BD7AA5" w:rsidRPr="008567E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  <w:r w:rsidR="00C74DB1" w:rsidRPr="008567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0 00 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09 </w:t>
            </w:r>
            <w:r w:rsidR="00BD7AA5" w:rsidRPr="008567E3">
              <w:rPr>
                <w:rFonts w:ascii="Times New Roman" w:hAnsi="Times New Roman" w:cs="Times New Roman"/>
              </w:rPr>
              <w:t>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8554A2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D65AC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="008554A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«</w:t>
            </w:r>
            <w:r w:rsidR="00BD7AA5" w:rsidRPr="008567E3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2226FF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 w:rsidRPr="008567E3"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275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627597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1C3653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8567E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8567E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8567E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52 6 00 0000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151,9</w:t>
            </w:r>
          </w:p>
        </w:tc>
      </w:tr>
      <w:tr w:rsidR="006A5AEB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ведомственной целевой программы </w:t>
            </w:r>
            <w:r w:rsidR="006A5AEB" w:rsidRPr="008567E3">
              <w:rPr>
                <w:rFonts w:ascii="Times New Roman" w:hAnsi="Times New Roman" w:cs="Times New Roman"/>
              </w:rPr>
              <w:t xml:space="preserve">«Противодействие </w:t>
            </w:r>
            <w:r w:rsidR="006A5AEB" w:rsidRPr="008567E3">
              <w:rPr>
                <w:rFonts w:ascii="Times New Roman" w:hAnsi="Times New Roman" w:cs="Times New Roman"/>
              </w:rPr>
              <w:lastRenderedPageBreak/>
              <w:t>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01 0  00 0000</w:t>
            </w:r>
            <w:r w:rsidR="00873BD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873BD4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F127F2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8567E3">
              <w:rPr>
                <w:rFonts w:ascii="Times New Roman" w:hAnsi="Times New Roman" w:cs="Times New Roman"/>
              </w:rPr>
              <w:t xml:space="preserve">7 </w:t>
            </w:r>
            <w:r w:rsidR="00BD7AA5" w:rsidRPr="008567E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01 0 0</w:t>
            </w:r>
            <w:r w:rsidR="00D029C7" w:rsidRPr="008567E3">
              <w:rPr>
                <w:rFonts w:ascii="Times New Roman" w:hAnsi="Times New Roman" w:cs="Times New Roman"/>
              </w:rPr>
              <w:t>0 0</w:t>
            </w:r>
            <w:r w:rsidR="00925BE8" w:rsidRPr="008567E3">
              <w:rPr>
                <w:rFonts w:ascii="Times New Roman" w:hAnsi="Times New Roman" w:cs="Times New Roman"/>
              </w:rPr>
              <w:t>00</w:t>
            </w:r>
            <w:r w:rsidR="00D029C7" w:rsidRPr="008567E3">
              <w:rPr>
                <w:rFonts w:ascii="Times New Roman" w:hAnsi="Times New Roman" w:cs="Times New Roman"/>
              </w:rPr>
              <w:t>0</w:t>
            </w:r>
            <w:r w:rsidR="00925BE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</w:t>
            </w:r>
            <w:r w:rsidR="00BD7AA5" w:rsidRPr="008567E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</w:t>
            </w:r>
            <w:r w:rsidR="00BD7AA5" w:rsidRPr="008567E3">
              <w:rPr>
                <w:rFonts w:ascii="Times New Roman" w:hAnsi="Times New Roman" w:cs="Times New Roman"/>
              </w:rPr>
              <w:lastRenderedPageBreak/>
              <w:t>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07 0 00 </w:t>
            </w:r>
            <w:r w:rsidR="00A004E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>00</w:t>
            </w:r>
            <w:r w:rsidR="00A004EC" w:rsidRPr="008567E3">
              <w:rPr>
                <w:rFonts w:ascii="Times New Roman" w:hAnsi="Times New Roman" w:cs="Times New Roman"/>
              </w:rPr>
              <w:t xml:space="preserve">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8567E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8567E3"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 xml:space="preserve">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03 0 00 0000</w:t>
            </w:r>
            <w:r w:rsidR="00A004EC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03 0 00 1009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03 0 00 1009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3032,1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B4095" w:rsidP="00E40A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B40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>10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 xml:space="preserve">10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400,0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400,0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«Газоснабжение с. Харьково-Полтавское в 2017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A86E3A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567E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B1D31" w:rsidP="00426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1291,7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2417D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B1D31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004A4D">
            <w:r w:rsidRPr="008567E3">
              <w:rPr>
                <w:rFonts w:ascii="Times New Roman" w:hAnsi="Times New Roman" w:cs="Times New Roman"/>
              </w:rPr>
              <w:t>02 0</w:t>
            </w:r>
            <w:r w:rsidR="00ED073E" w:rsidRPr="008567E3">
              <w:rPr>
                <w:rFonts w:ascii="Times New Roman" w:hAnsi="Times New Roman" w:cs="Times New Roman"/>
              </w:rPr>
              <w:t xml:space="preserve"> 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9B1D31">
              <w:rPr>
                <w:rFonts w:ascii="Times New Roman" w:hAnsi="Times New Roman" w:cs="Times New Roman"/>
              </w:rPr>
              <w:t>285,7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 w:rsidRPr="008567E3">
              <w:rPr>
                <w:rFonts w:ascii="Times New Roman" w:hAnsi="Times New Roman" w:cs="Times New Roman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</w:rPr>
              <w:t>муниципальных</w:t>
            </w:r>
            <w:r w:rsidR="006534D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нужд</w:t>
            </w:r>
            <w:r w:rsidR="006534D8" w:rsidRPr="008567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 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9B1D31">
              <w:rPr>
                <w:rFonts w:ascii="Times New Roman" w:hAnsi="Times New Roman" w:cs="Times New Roman"/>
              </w:rPr>
              <w:t>285,7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395D9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spacing w:val="-8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8567E3">
              <w:rPr>
                <w:rFonts w:ascii="Times New Roman" w:hAnsi="Times New Roman" w:cs="Times New Roman"/>
                <w:sz w:val="22"/>
                <w:szCs w:val="22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04 0 00 0000</w:t>
            </w:r>
            <w:r w:rsidR="00596BF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80508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2859,44</w:t>
            </w:r>
          </w:p>
        </w:tc>
      </w:tr>
      <w:tr w:rsidR="00BD7AA5" w:rsidRPr="008567E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05 0 00 0000</w:t>
            </w:r>
            <w:r w:rsidR="009D475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05 0 01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Выполнение государственного задания, в том числе содержание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  <w:lang w:val="en-US"/>
              </w:rPr>
              <w:t>S</w:t>
            </w:r>
            <w:r w:rsidRPr="008567E3">
              <w:rPr>
                <w:rFonts w:ascii="Times New Roman" w:hAnsi="Times New Roman" w:cs="Times New Roman"/>
              </w:rPr>
              <w:t>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0B730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</w:t>
            </w:r>
            <w:r w:rsidR="00316B74" w:rsidRPr="008567E3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</w:t>
            </w:r>
            <w:r w:rsidR="00316B74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246</w:t>
            </w:r>
            <w:r w:rsidR="00656DC0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24</w:t>
            </w:r>
            <w:r w:rsidR="00656DC0"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63 0 00 4001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5</w:t>
            </w:r>
            <w:r w:rsidR="00BD7AA5" w:rsidRPr="008567E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 xml:space="preserve">ой </w:t>
            </w:r>
            <w:r w:rsidR="00BD7AA5" w:rsidRPr="008567E3">
              <w:rPr>
                <w:rFonts w:ascii="Times New Roman" w:hAnsi="Times New Roman" w:cs="Times New Roman"/>
              </w:rPr>
              <w:t>программ</w:t>
            </w:r>
            <w:r w:rsidRPr="008567E3">
              <w:rPr>
                <w:rFonts w:ascii="Times New Roman" w:hAnsi="Times New Roman" w:cs="Times New Roman"/>
              </w:rPr>
              <w:t>ы «</w:t>
            </w:r>
            <w:r w:rsidR="00BD7AA5" w:rsidRPr="008567E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35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60" w:rsidRDefault="00D52560" w:rsidP="00760A31">
      <w:pPr>
        <w:spacing w:after="0" w:line="240" w:lineRule="auto"/>
      </w:pPr>
      <w:r>
        <w:separator/>
      </w:r>
    </w:p>
  </w:endnote>
  <w:endnote w:type="continuationSeparator" w:id="0">
    <w:p w:rsidR="00D52560" w:rsidRDefault="00D52560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60" w:rsidRDefault="00D52560" w:rsidP="00760A31">
      <w:pPr>
        <w:spacing w:after="0" w:line="240" w:lineRule="auto"/>
      </w:pPr>
      <w:r>
        <w:separator/>
      </w:r>
    </w:p>
  </w:footnote>
  <w:footnote w:type="continuationSeparator" w:id="0">
    <w:p w:rsidR="00D52560" w:rsidRDefault="00D52560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9B1D31" w:rsidRDefault="009B1D3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75426"/>
    <w:rsid w:val="00082ADD"/>
    <w:rsid w:val="00083F5C"/>
    <w:rsid w:val="00093395"/>
    <w:rsid w:val="0009508E"/>
    <w:rsid w:val="00096281"/>
    <w:rsid w:val="00097180"/>
    <w:rsid w:val="000A7A47"/>
    <w:rsid w:val="000B4095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209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82AA7"/>
    <w:rsid w:val="00194068"/>
    <w:rsid w:val="00194B6D"/>
    <w:rsid w:val="00195CF7"/>
    <w:rsid w:val="00197958"/>
    <w:rsid w:val="001A26BE"/>
    <w:rsid w:val="001C212B"/>
    <w:rsid w:val="001C31BE"/>
    <w:rsid w:val="001C3653"/>
    <w:rsid w:val="001D1351"/>
    <w:rsid w:val="001D77EB"/>
    <w:rsid w:val="001E11A1"/>
    <w:rsid w:val="001E2602"/>
    <w:rsid w:val="001E27BC"/>
    <w:rsid w:val="001E578B"/>
    <w:rsid w:val="001E6B4C"/>
    <w:rsid w:val="001F2917"/>
    <w:rsid w:val="0020085E"/>
    <w:rsid w:val="00217684"/>
    <w:rsid w:val="002207B0"/>
    <w:rsid w:val="002226FF"/>
    <w:rsid w:val="00222D69"/>
    <w:rsid w:val="002235EC"/>
    <w:rsid w:val="00226134"/>
    <w:rsid w:val="002278E2"/>
    <w:rsid w:val="0023340E"/>
    <w:rsid w:val="0023601A"/>
    <w:rsid w:val="002417D2"/>
    <w:rsid w:val="0024711C"/>
    <w:rsid w:val="002477EA"/>
    <w:rsid w:val="00255709"/>
    <w:rsid w:val="0025790E"/>
    <w:rsid w:val="00262DA9"/>
    <w:rsid w:val="00265097"/>
    <w:rsid w:val="00270034"/>
    <w:rsid w:val="00271A9C"/>
    <w:rsid w:val="00275FD6"/>
    <w:rsid w:val="00280508"/>
    <w:rsid w:val="00282DB3"/>
    <w:rsid w:val="0029233F"/>
    <w:rsid w:val="002A48C4"/>
    <w:rsid w:val="002A7B6C"/>
    <w:rsid w:val="002B1943"/>
    <w:rsid w:val="002B4270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5A03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5D96"/>
    <w:rsid w:val="00396511"/>
    <w:rsid w:val="003A1511"/>
    <w:rsid w:val="003A63CF"/>
    <w:rsid w:val="003A6533"/>
    <w:rsid w:val="003A7823"/>
    <w:rsid w:val="003A794C"/>
    <w:rsid w:val="003B4B0F"/>
    <w:rsid w:val="003C5703"/>
    <w:rsid w:val="003D2F6B"/>
    <w:rsid w:val="003D4F08"/>
    <w:rsid w:val="003F5EB9"/>
    <w:rsid w:val="004126FD"/>
    <w:rsid w:val="004178AF"/>
    <w:rsid w:val="004224C3"/>
    <w:rsid w:val="00424C1E"/>
    <w:rsid w:val="00426AB4"/>
    <w:rsid w:val="00433936"/>
    <w:rsid w:val="004500B3"/>
    <w:rsid w:val="00456E01"/>
    <w:rsid w:val="00457836"/>
    <w:rsid w:val="00460F9A"/>
    <w:rsid w:val="0046587D"/>
    <w:rsid w:val="004762F4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97C"/>
    <w:rsid w:val="00535BA9"/>
    <w:rsid w:val="00543B89"/>
    <w:rsid w:val="00551D1F"/>
    <w:rsid w:val="00563E50"/>
    <w:rsid w:val="00565548"/>
    <w:rsid w:val="00583306"/>
    <w:rsid w:val="0058487D"/>
    <w:rsid w:val="00586291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1F40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27597"/>
    <w:rsid w:val="00643983"/>
    <w:rsid w:val="00644DFB"/>
    <w:rsid w:val="00650FF7"/>
    <w:rsid w:val="006534D8"/>
    <w:rsid w:val="00656DC0"/>
    <w:rsid w:val="00657419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41BC2"/>
    <w:rsid w:val="0075228E"/>
    <w:rsid w:val="0075443A"/>
    <w:rsid w:val="00756500"/>
    <w:rsid w:val="00760A31"/>
    <w:rsid w:val="0076216C"/>
    <w:rsid w:val="0076690E"/>
    <w:rsid w:val="00773C65"/>
    <w:rsid w:val="00785EB6"/>
    <w:rsid w:val="007871AE"/>
    <w:rsid w:val="007A385D"/>
    <w:rsid w:val="007A4A93"/>
    <w:rsid w:val="007B15B3"/>
    <w:rsid w:val="007D601D"/>
    <w:rsid w:val="007E21E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567E3"/>
    <w:rsid w:val="00864971"/>
    <w:rsid w:val="00866390"/>
    <w:rsid w:val="0087282A"/>
    <w:rsid w:val="00873BD4"/>
    <w:rsid w:val="00876F4A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1D31"/>
    <w:rsid w:val="009B6CB0"/>
    <w:rsid w:val="009C3409"/>
    <w:rsid w:val="009D4753"/>
    <w:rsid w:val="009D565D"/>
    <w:rsid w:val="009D6C23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A69CF"/>
    <w:rsid w:val="00AB20D5"/>
    <w:rsid w:val="00AB2456"/>
    <w:rsid w:val="00AB2C28"/>
    <w:rsid w:val="00AB5DC6"/>
    <w:rsid w:val="00AB7EEE"/>
    <w:rsid w:val="00AC1202"/>
    <w:rsid w:val="00AC4F59"/>
    <w:rsid w:val="00AD4745"/>
    <w:rsid w:val="00AD6E41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0C16"/>
    <w:rsid w:val="00C869FD"/>
    <w:rsid w:val="00C9124B"/>
    <w:rsid w:val="00C9634D"/>
    <w:rsid w:val="00CB017A"/>
    <w:rsid w:val="00CB01CF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13434"/>
    <w:rsid w:val="00D17234"/>
    <w:rsid w:val="00D23A59"/>
    <w:rsid w:val="00D274D4"/>
    <w:rsid w:val="00D40E21"/>
    <w:rsid w:val="00D412BB"/>
    <w:rsid w:val="00D435B3"/>
    <w:rsid w:val="00D52560"/>
    <w:rsid w:val="00D5688B"/>
    <w:rsid w:val="00D56F8C"/>
    <w:rsid w:val="00D57719"/>
    <w:rsid w:val="00D643D4"/>
    <w:rsid w:val="00D65ACC"/>
    <w:rsid w:val="00D75C31"/>
    <w:rsid w:val="00D82B45"/>
    <w:rsid w:val="00D85845"/>
    <w:rsid w:val="00D862ED"/>
    <w:rsid w:val="00D86EC2"/>
    <w:rsid w:val="00D96350"/>
    <w:rsid w:val="00D96507"/>
    <w:rsid w:val="00D9674E"/>
    <w:rsid w:val="00DA1E30"/>
    <w:rsid w:val="00DA22AC"/>
    <w:rsid w:val="00DA34E2"/>
    <w:rsid w:val="00DA38BD"/>
    <w:rsid w:val="00DC13F5"/>
    <w:rsid w:val="00DC3A7B"/>
    <w:rsid w:val="00DC742A"/>
    <w:rsid w:val="00DD129A"/>
    <w:rsid w:val="00DD71B4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0ACB"/>
    <w:rsid w:val="00E41D7C"/>
    <w:rsid w:val="00E511A8"/>
    <w:rsid w:val="00E564B2"/>
    <w:rsid w:val="00E60452"/>
    <w:rsid w:val="00E85A5F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374F9"/>
    <w:rsid w:val="00F5275F"/>
    <w:rsid w:val="00F563F0"/>
    <w:rsid w:val="00F62A6B"/>
    <w:rsid w:val="00F66656"/>
    <w:rsid w:val="00F70D2B"/>
    <w:rsid w:val="00F74232"/>
    <w:rsid w:val="00F75B13"/>
    <w:rsid w:val="00F77074"/>
    <w:rsid w:val="00F86E13"/>
    <w:rsid w:val="00F91243"/>
    <w:rsid w:val="00F9202D"/>
    <w:rsid w:val="00F94EC9"/>
    <w:rsid w:val="00FA0887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3A9FD-2121-4E28-9673-C1901B74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280</cp:revision>
  <cp:lastPrinted>2017-10-04T08:11:00Z</cp:lastPrinted>
  <dcterms:created xsi:type="dcterms:W3CDTF">2014-11-05T12:29:00Z</dcterms:created>
  <dcterms:modified xsi:type="dcterms:W3CDTF">2017-10-25T09:58:00Z</dcterms:modified>
</cp:coreProperties>
</file>