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СОВЕТ БОЛЬШЕБЕЙСУГСКОГО СЕЛЬСКОГО ПОСЕЛЕНИЯ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БРЮХОВЕЦКОГО РАЙОНА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РЕШЕНИ</w:t>
      </w:r>
      <w:r w:rsidR="005E3022">
        <w:rPr>
          <w:rFonts w:ascii="Times New Roman" w:eastAsia="Times New Roman" w:hAnsi="Times New Roman" w:cs="Times New Roman"/>
          <w:b/>
          <w:sz w:val="32"/>
          <w:szCs w:val="32"/>
        </w:rPr>
        <w:t>Е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F1112" w:rsidRPr="006117BA" w:rsidRDefault="00501A34" w:rsidP="007F11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6117BA" w:rsidRPr="006117BA">
        <w:rPr>
          <w:rFonts w:ascii="Times New Roman" w:eastAsia="Times New Roman" w:hAnsi="Times New Roman" w:cs="Times New Roman"/>
          <w:sz w:val="28"/>
          <w:szCs w:val="28"/>
        </w:rPr>
        <w:t>26</w:t>
      </w:r>
      <w:r w:rsidR="006117BA">
        <w:rPr>
          <w:rFonts w:ascii="Times New Roman" w:eastAsia="Times New Roman" w:hAnsi="Times New Roman" w:cs="Times New Roman"/>
          <w:sz w:val="28"/>
          <w:szCs w:val="28"/>
        </w:rPr>
        <w:t xml:space="preserve">.07.2017     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242C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B14F2F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33004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C2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53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7D19C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6117BA" w:rsidRPr="006117B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878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F1112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117BA" w:rsidRPr="006117BA">
        <w:rPr>
          <w:rFonts w:ascii="Times New Roman" w:eastAsia="Times New Roman" w:hAnsi="Times New Roman" w:cs="Times New Roman"/>
          <w:sz w:val="28"/>
          <w:szCs w:val="28"/>
        </w:rPr>
        <w:t>129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с. Большой Бейсуг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26BB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изменений в решение Совета Большебейсугского сельского поселения Брюховецкого района от 2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ноября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№ 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«О бюджете Большебейсугского сельского поселения Брюховецкого района </w:t>
      </w:r>
    </w:p>
    <w:p w:rsidR="007F1112" w:rsidRDefault="007F1112" w:rsidP="007F11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201</w:t>
      </w:r>
      <w:r w:rsidR="00446CB5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год»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Уставом Большебейсугского сельского поселения Брюховецкого района Совет Большебейсугского сельского поселения Брюховецкого района  р е ш и л:</w:t>
      </w:r>
    </w:p>
    <w:p w:rsidR="00AF3DF7" w:rsidRDefault="007F1112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1.Внести в решение Совета Большебейсугского сельского поселения Брюховецкого района от 2</w:t>
      </w:r>
      <w:r w:rsidR="00446CB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446CB5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446CB5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«О бюджете Большебейсугского сельского поселения Брюховецкого района на</w:t>
      </w:r>
      <w:r w:rsidR="00F3422E">
        <w:rPr>
          <w:rFonts w:ascii="Times New Roman" w:hAnsi="Times New Roman" w:cs="Times New Roman"/>
          <w:sz w:val="28"/>
          <w:szCs w:val="28"/>
        </w:rPr>
        <w:t xml:space="preserve"> 201</w:t>
      </w:r>
      <w:r w:rsidR="00446CB5">
        <w:rPr>
          <w:rFonts w:ascii="Times New Roman" w:hAnsi="Times New Roman" w:cs="Times New Roman"/>
          <w:sz w:val="28"/>
          <w:szCs w:val="28"/>
        </w:rPr>
        <w:t>7</w:t>
      </w:r>
      <w:r w:rsidR="00F3422E">
        <w:rPr>
          <w:rFonts w:ascii="Times New Roman" w:hAnsi="Times New Roman" w:cs="Times New Roman"/>
          <w:sz w:val="28"/>
          <w:szCs w:val="28"/>
        </w:rPr>
        <w:t xml:space="preserve"> год» следующ</w:t>
      </w:r>
      <w:r w:rsidR="00F6474A">
        <w:rPr>
          <w:rFonts w:ascii="Times New Roman" w:hAnsi="Times New Roman" w:cs="Times New Roman"/>
          <w:sz w:val="28"/>
          <w:szCs w:val="28"/>
        </w:rPr>
        <w:t>и</w:t>
      </w:r>
      <w:r w:rsidR="00F3422E">
        <w:rPr>
          <w:rFonts w:ascii="Times New Roman" w:hAnsi="Times New Roman" w:cs="Times New Roman"/>
          <w:sz w:val="28"/>
          <w:szCs w:val="28"/>
        </w:rPr>
        <w:t>е изменени</w:t>
      </w:r>
      <w:r w:rsidR="00F6474A">
        <w:rPr>
          <w:rFonts w:ascii="Times New Roman" w:hAnsi="Times New Roman" w:cs="Times New Roman"/>
          <w:sz w:val="28"/>
          <w:szCs w:val="28"/>
        </w:rPr>
        <w:t>я</w:t>
      </w:r>
      <w:r w:rsidR="00AF3DF7">
        <w:rPr>
          <w:rFonts w:ascii="Times New Roman" w:hAnsi="Times New Roman" w:cs="Times New Roman"/>
          <w:sz w:val="28"/>
          <w:szCs w:val="28"/>
        </w:rPr>
        <w:t>:</w:t>
      </w:r>
    </w:p>
    <w:p w:rsidR="00F6474A" w:rsidRDefault="00F3422E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 xml:space="preserve">1) </w:t>
      </w:r>
      <w:r w:rsidR="00C56D71">
        <w:rPr>
          <w:rFonts w:ascii="Times New Roman" w:hAnsi="Times New Roman" w:cs="Times New Roman"/>
          <w:sz w:val="28"/>
          <w:szCs w:val="28"/>
        </w:rPr>
        <w:t>пункт 1</w:t>
      </w:r>
      <w:r w:rsidR="00AF3DF7">
        <w:rPr>
          <w:rFonts w:ascii="Times New Roman" w:hAnsi="Times New Roman" w:cs="Times New Roman"/>
          <w:sz w:val="28"/>
          <w:szCs w:val="28"/>
        </w:rPr>
        <w:t xml:space="preserve"> </w:t>
      </w:r>
      <w:r w:rsidR="00F6474A">
        <w:rPr>
          <w:rFonts w:ascii="Times New Roman" w:hAnsi="Times New Roman" w:cs="Times New Roman"/>
          <w:sz w:val="28"/>
          <w:szCs w:val="28"/>
        </w:rPr>
        <w:t>изложить</w:t>
      </w:r>
      <w:r w:rsidR="00C56D71">
        <w:rPr>
          <w:rFonts w:ascii="Times New Roman" w:hAnsi="Times New Roman" w:cs="Times New Roman"/>
          <w:sz w:val="28"/>
          <w:szCs w:val="28"/>
        </w:rPr>
        <w:t xml:space="preserve"> в </w:t>
      </w:r>
      <w:r w:rsidR="00F6474A">
        <w:rPr>
          <w:rFonts w:ascii="Times New Roman" w:hAnsi="Times New Roman" w:cs="Times New Roman"/>
          <w:sz w:val="28"/>
          <w:szCs w:val="28"/>
        </w:rPr>
        <w:t>новой</w:t>
      </w:r>
      <w:r w:rsidR="00C56D71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C56D71" w:rsidRDefault="00C56D71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>
        <w:rPr>
          <w:rFonts w:ascii="Times New Roman" w:hAnsi="Times New Roman" w:cs="Times New Roman"/>
          <w:sz w:val="28"/>
        </w:rPr>
        <w:t>Утвердить основные характеристики местного бюджета на 201</w:t>
      </w:r>
      <w:r w:rsidR="00446CB5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год: </w:t>
      </w:r>
    </w:p>
    <w:p w:rsidR="001B13EB" w:rsidRPr="00C343F4" w:rsidRDefault="00C56D71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="001B13EB" w:rsidRP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 xml:space="preserve">общий объем доходов в сумме </w:t>
      </w:r>
      <w:r w:rsidR="006B0665">
        <w:rPr>
          <w:color w:val="000000"/>
          <w:sz w:val="28"/>
          <w:szCs w:val="28"/>
        </w:rPr>
        <w:t>11392,1</w:t>
      </w:r>
      <w:r w:rsidR="001B13EB">
        <w:rPr>
          <w:color w:val="000000"/>
          <w:sz w:val="28"/>
          <w:szCs w:val="28"/>
        </w:rPr>
        <w:t xml:space="preserve"> </w:t>
      </w:r>
      <w:r w:rsidR="001B13EB" w:rsidRPr="00C343F4">
        <w:rPr>
          <w:color w:val="000000"/>
          <w:sz w:val="28"/>
          <w:szCs w:val="28"/>
        </w:rPr>
        <w:t>тыс. рублей;</w:t>
      </w:r>
    </w:p>
    <w:p w:rsidR="001B13EB" w:rsidRDefault="001B13EB" w:rsidP="001B13E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43F4">
        <w:rPr>
          <w:rFonts w:ascii="Times New Roman" w:hAnsi="Times New Roman" w:cs="Times New Roman"/>
          <w:color w:val="000000"/>
          <w:sz w:val="28"/>
          <w:szCs w:val="28"/>
        </w:rPr>
        <w:t xml:space="preserve">2) общий объем расходов в сумме </w:t>
      </w:r>
      <w:r w:rsidR="006B0665">
        <w:rPr>
          <w:rFonts w:ascii="Times New Roman" w:hAnsi="Times New Roman" w:cs="Times New Roman"/>
          <w:color w:val="000000"/>
          <w:sz w:val="28"/>
          <w:szCs w:val="28"/>
        </w:rPr>
        <w:t>14064,1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343F4">
        <w:rPr>
          <w:rFonts w:ascii="Times New Roman" w:hAnsi="Times New Roman" w:cs="Times New Roman"/>
          <w:color w:val="000000"/>
          <w:sz w:val="28"/>
          <w:szCs w:val="28"/>
        </w:rPr>
        <w:t>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дефицит бюджета в сумме </w:t>
      </w:r>
      <w:r w:rsidR="00540735">
        <w:rPr>
          <w:color w:val="000000"/>
          <w:sz w:val="28"/>
          <w:szCs w:val="28"/>
        </w:rPr>
        <w:t>2672,0</w:t>
      </w:r>
      <w:r>
        <w:rPr>
          <w:color w:val="000000"/>
          <w:sz w:val="28"/>
          <w:szCs w:val="28"/>
        </w:rPr>
        <w:t xml:space="preserve"> тыс. рублей;</w:t>
      </w:r>
    </w:p>
    <w:p w:rsidR="001B13EB" w:rsidRDefault="001B13EB" w:rsidP="001B13EB">
      <w:pPr>
        <w:pStyle w:val="a3"/>
        <w:widowControl w:val="0"/>
        <w:spacing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Pr="00C343F4">
        <w:rPr>
          <w:color w:val="000000"/>
          <w:sz w:val="28"/>
          <w:szCs w:val="28"/>
        </w:rPr>
        <w:t xml:space="preserve">) </w:t>
      </w:r>
      <w:r w:rsidRPr="002B7B35">
        <w:rPr>
          <w:color w:val="000000"/>
          <w:sz w:val="28"/>
          <w:szCs w:val="28"/>
        </w:rPr>
        <w:t xml:space="preserve">общий объем бюджетных ассигнований, направляемых на исполнение публичных нормативных обязательств, в сумме </w:t>
      </w:r>
      <w:r w:rsidR="00322E64">
        <w:rPr>
          <w:color w:val="000000"/>
          <w:sz w:val="28"/>
          <w:szCs w:val="28"/>
        </w:rPr>
        <w:t>2</w:t>
      </w:r>
      <w:r w:rsidR="003D1BE4">
        <w:rPr>
          <w:color w:val="000000"/>
          <w:sz w:val="28"/>
          <w:szCs w:val="28"/>
        </w:rPr>
        <w:t>4</w:t>
      </w:r>
      <w:r w:rsidR="00322E64">
        <w:rPr>
          <w:color w:val="000000"/>
          <w:sz w:val="28"/>
          <w:szCs w:val="28"/>
        </w:rPr>
        <w:t>6</w:t>
      </w:r>
      <w:r w:rsidRPr="00866478">
        <w:rPr>
          <w:color w:val="000000"/>
          <w:sz w:val="28"/>
          <w:szCs w:val="28"/>
        </w:rPr>
        <w:t>,0</w:t>
      </w:r>
      <w:r w:rsidRPr="002B7B35">
        <w:rPr>
          <w:color w:val="000000"/>
          <w:sz w:val="28"/>
          <w:szCs w:val="28"/>
        </w:rPr>
        <w:t xml:space="preserve"> тыс. рублей;</w:t>
      </w:r>
    </w:p>
    <w:p w:rsidR="001B13EB" w:rsidRPr="00B71656" w:rsidRDefault="001B13EB" w:rsidP="001B13E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резервный фонд администрации Большебейсугского сельского поселения Брюховецкого района в сумме </w:t>
      </w:r>
      <w:r w:rsidRPr="00C92B5A">
        <w:rPr>
          <w:rFonts w:ascii="Times New Roman" w:eastAsia="Times New Roman" w:hAnsi="Times New Roman" w:cs="Times New Roman"/>
          <w:sz w:val="28"/>
        </w:rPr>
        <w:t>2</w:t>
      </w:r>
      <w:r w:rsidRPr="00B71656">
        <w:rPr>
          <w:rFonts w:ascii="Times New Roman" w:eastAsia="Times New Roman" w:hAnsi="Times New Roman" w:cs="Times New Roman"/>
          <w:sz w:val="28"/>
        </w:rPr>
        <w:t>,0 тыс. рублей;</w:t>
      </w:r>
    </w:p>
    <w:p w:rsidR="00AF3DF7" w:rsidRDefault="001B13EB" w:rsidP="00AF3D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6</w:t>
      </w:r>
      <w:r w:rsidRPr="00B71656">
        <w:rPr>
          <w:rFonts w:ascii="Times New Roman" w:eastAsia="Times New Roman" w:hAnsi="Times New Roman" w:cs="Times New Roman"/>
          <w:sz w:val="28"/>
        </w:rPr>
        <w:t>)</w:t>
      </w:r>
      <w:r w:rsidRPr="00C92B5A">
        <w:rPr>
          <w:rFonts w:ascii="Times New Roman" w:eastAsia="Times New Roman" w:hAnsi="Times New Roman" w:cs="Times New Roman"/>
          <w:sz w:val="28"/>
        </w:rPr>
        <w:t xml:space="preserve"> </w:t>
      </w:r>
      <w:r w:rsidRPr="00B71656">
        <w:rPr>
          <w:rFonts w:ascii="Times New Roman" w:eastAsia="Times New Roman" w:hAnsi="Times New Roman" w:cs="Times New Roman"/>
          <w:sz w:val="28"/>
        </w:rPr>
        <w:t xml:space="preserve">верхний предел муниципального внутреннего долга Большебейсугского сельского поселения Брюховецкого района на </w:t>
      </w:r>
      <w:r>
        <w:rPr>
          <w:rFonts w:ascii="Times New Roman" w:hAnsi="Times New Roman" w:cs="Times New Roman"/>
          <w:sz w:val="28"/>
        </w:rPr>
        <w:t xml:space="preserve">1 января </w:t>
      </w:r>
      <w:r w:rsidRPr="00B71656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>1</w:t>
      </w:r>
      <w:r w:rsidR="00322E64">
        <w:rPr>
          <w:rFonts w:ascii="Times New Roman" w:hAnsi="Times New Roman" w:cs="Times New Roman"/>
          <w:sz w:val="28"/>
        </w:rPr>
        <w:t>8</w:t>
      </w:r>
      <w:r w:rsidRPr="00B71656">
        <w:rPr>
          <w:rFonts w:ascii="Times New Roman" w:eastAsia="Times New Roman" w:hAnsi="Times New Roman" w:cs="Times New Roman"/>
          <w:sz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</w:rPr>
        <w:t>а</w:t>
      </w:r>
      <w:r w:rsidRPr="00B71656">
        <w:rPr>
          <w:rFonts w:ascii="Times New Roman" w:eastAsia="Times New Roman" w:hAnsi="Times New Roman" w:cs="Times New Roman"/>
          <w:sz w:val="28"/>
        </w:rPr>
        <w:t xml:space="preserve"> в сумме </w:t>
      </w:r>
      <w:r w:rsidRPr="00C92B5A">
        <w:rPr>
          <w:rFonts w:ascii="Times New Roman" w:eastAsia="Times New Roman" w:hAnsi="Times New Roman" w:cs="Times New Roman"/>
          <w:sz w:val="28"/>
        </w:rPr>
        <w:t>0.0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рублей, в том числе верхний предел долга по муниципальным гарантиям в сумме </w:t>
      </w:r>
      <w:r>
        <w:rPr>
          <w:rFonts w:ascii="Times New Roman" w:hAnsi="Times New Roman" w:cs="Times New Roman"/>
          <w:sz w:val="28"/>
        </w:rPr>
        <w:t>0,0</w:t>
      </w:r>
      <w:r w:rsidRPr="00B71656">
        <w:rPr>
          <w:rFonts w:ascii="Times New Roman" w:eastAsia="Times New Roman" w:hAnsi="Times New Roman" w:cs="Times New Roman"/>
          <w:sz w:val="28"/>
        </w:rPr>
        <w:t xml:space="preserve"> тыс. рублей;</w:t>
      </w:r>
      <w:r w:rsidR="00AF3DF7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C56D71" w:rsidRDefault="00C56D71" w:rsidP="00E44143">
      <w:pPr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="007262F0">
        <w:rPr>
          <w:rFonts w:ascii="Times New Roman" w:hAnsi="Times New Roman" w:cs="Times New Roman"/>
          <w:sz w:val="28"/>
          <w:szCs w:val="28"/>
        </w:rPr>
        <w:t>приложения № 2,</w:t>
      </w:r>
      <w:r w:rsidR="00EF09B3">
        <w:rPr>
          <w:rFonts w:ascii="Times New Roman" w:hAnsi="Times New Roman" w:cs="Times New Roman"/>
          <w:sz w:val="28"/>
          <w:szCs w:val="28"/>
        </w:rPr>
        <w:t>3,</w:t>
      </w:r>
      <w:r w:rsidR="007262F0">
        <w:rPr>
          <w:rFonts w:ascii="Times New Roman" w:hAnsi="Times New Roman" w:cs="Times New Roman"/>
          <w:sz w:val="28"/>
          <w:szCs w:val="28"/>
        </w:rPr>
        <w:t>4,5,6 изложить в новой редакции (приложения № 1,2,3,4</w:t>
      </w:r>
      <w:r w:rsidR="00EF09B3">
        <w:rPr>
          <w:rFonts w:ascii="Times New Roman" w:hAnsi="Times New Roman" w:cs="Times New Roman"/>
          <w:sz w:val="28"/>
          <w:szCs w:val="28"/>
        </w:rPr>
        <w:t>,5</w:t>
      </w:r>
      <w:r w:rsidR="007262F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1112" w:rsidRDefault="00B66C38" w:rsidP="00C56D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F1112">
        <w:rPr>
          <w:rFonts w:ascii="Times New Roman" w:hAnsi="Times New Roman" w:cs="Times New Roman"/>
          <w:sz w:val="28"/>
          <w:szCs w:val="28"/>
        </w:rPr>
        <w:t>2. Контроль за выполнением настоящего решения возложить на комиссию Совета Большебейсугского сельского поселения Брюховецкого района по вопросам планирования, бюджету, финансам, учету и муниципальной собственности (Гараджа).</w:t>
      </w: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4143" w:rsidRDefault="00E44143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C99" w:rsidRDefault="00393C99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Решение вступает в силу со дня его опубликования.</w:t>
      </w: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Большебейсугского сельского </w:t>
      </w:r>
    </w:p>
    <w:p w:rsidR="007F1112" w:rsidRDefault="007F1112" w:rsidP="007F11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поселения Брюховецкого района                  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Большебейсугского</w:t>
      </w:r>
    </w:p>
    <w:p w:rsidR="007F1112" w:rsidRDefault="007F1112" w:rsidP="007F1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Брюховецкого района                                   В.В.Погородний</w:t>
      </w: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112" w:rsidRDefault="007F1112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A5C" w:rsidRDefault="00A56A5C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EB" w:rsidRDefault="001B13EB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868" w:rsidRDefault="002F3868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005E" w:rsidRDefault="0003005E" w:rsidP="007F1112">
      <w:pPr>
        <w:spacing w:after="0" w:line="240" w:lineRule="auto"/>
        <w:ind w:right="-8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03005E" w:rsidSect="000C56A5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7FB0" w:rsidRDefault="008F7FB0" w:rsidP="000C56A5">
      <w:pPr>
        <w:spacing w:after="0" w:line="240" w:lineRule="auto"/>
      </w:pPr>
      <w:r>
        <w:separator/>
      </w:r>
    </w:p>
  </w:endnote>
  <w:endnote w:type="continuationSeparator" w:id="0">
    <w:p w:rsidR="008F7FB0" w:rsidRDefault="008F7FB0" w:rsidP="000C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7FB0" w:rsidRDefault="008F7FB0" w:rsidP="000C56A5">
      <w:pPr>
        <w:spacing w:after="0" w:line="240" w:lineRule="auto"/>
      </w:pPr>
      <w:r>
        <w:separator/>
      </w:r>
    </w:p>
  </w:footnote>
  <w:footnote w:type="continuationSeparator" w:id="0">
    <w:p w:rsidR="008F7FB0" w:rsidRDefault="008F7FB0" w:rsidP="000C5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40282"/>
      <w:docPartObj>
        <w:docPartGallery w:val="Page Numbers (Top of Page)"/>
        <w:docPartUnique/>
      </w:docPartObj>
    </w:sdtPr>
    <w:sdtEndPr/>
    <w:sdtContent>
      <w:p w:rsidR="000C56A5" w:rsidRDefault="007100F0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17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F1112"/>
    <w:rsid w:val="00002A70"/>
    <w:rsid w:val="00012351"/>
    <w:rsid w:val="000165D3"/>
    <w:rsid w:val="0003005E"/>
    <w:rsid w:val="00057E17"/>
    <w:rsid w:val="00080B5E"/>
    <w:rsid w:val="0008500A"/>
    <w:rsid w:val="000A620E"/>
    <w:rsid w:val="000B7AA6"/>
    <w:rsid w:val="000C2A85"/>
    <w:rsid w:val="000C32FE"/>
    <w:rsid w:val="000C56A5"/>
    <w:rsid w:val="000D0504"/>
    <w:rsid w:val="00112827"/>
    <w:rsid w:val="00116C55"/>
    <w:rsid w:val="00141871"/>
    <w:rsid w:val="00164B73"/>
    <w:rsid w:val="00166FC7"/>
    <w:rsid w:val="001809A9"/>
    <w:rsid w:val="0018429A"/>
    <w:rsid w:val="0018504A"/>
    <w:rsid w:val="00194CEB"/>
    <w:rsid w:val="001A428B"/>
    <w:rsid w:val="001B13EB"/>
    <w:rsid w:val="001C4405"/>
    <w:rsid w:val="001E7B50"/>
    <w:rsid w:val="00213DCE"/>
    <w:rsid w:val="00242837"/>
    <w:rsid w:val="00255420"/>
    <w:rsid w:val="00256011"/>
    <w:rsid w:val="00291AC6"/>
    <w:rsid w:val="002C7F0E"/>
    <w:rsid w:val="002E4072"/>
    <w:rsid w:val="002F3868"/>
    <w:rsid w:val="00315355"/>
    <w:rsid w:val="00322E64"/>
    <w:rsid w:val="0033004E"/>
    <w:rsid w:val="0033088A"/>
    <w:rsid w:val="00340B43"/>
    <w:rsid w:val="00387ED6"/>
    <w:rsid w:val="00393C99"/>
    <w:rsid w:val="003A0736"/>
    <w:rsid w:val="003C59BE"/>
    <w:rsid w:val="003C7369"/>
    <w:rsid w:val="003D1BE4"/>
    <w:rsid w:val="003D607C"/>
    <w:rsid w:val="003E7847"/>
    <w:rsid w:val="003F53F2"/>
    <w:rsid w:val="003F7B93"/>
    <w:rsid w:val="00410D25"/>
    <w:rsid w:val="00415B3E"/>
    <w:rsid w:val="00432B08"/>
    <w:rsid w:val="00437878"/>
    <w:rsid w:val="004451DC"/>
    <w:rsid w:val="00446CB5"/>
    <w:rsid w:val="00446EF3"/>
    <w:rsid w:val="004526BB"/>
    <w:rsid w:val="00462ABB"/>
    <w:rsid w:val="00497DE9"/>
    <w:rsid w:val="004A1462"/>
    <w:rsid w:val="00501A34"/>
    <w:rsid w:val="00520999"/>
    <w:rsid w:val="005309F6"/>
    <w:rsid w:val="00530BCC"/>
    <w:rsid w:val="005400A7"/>
    <w:rsid w:val="00540735"/>
    <w:rsid w:val="005431AD"/>
    <w:rsid w:val="00557755"/>
    <w:rsid w:val="005825A7"/>
    <w:rsid w:val="00596834"/>
    <w:rsid w:val="005A1DF8"/>
    <w:rsid w:val="005A656D"/>
    <w:rsid w:val="005E3022"/>
    <w:rsid w:val="00606C87"/>
    <w:rsid w:val="006117BA"/>
    <w:rsid w:val="006123EB"/>
    <w:rsid w:val="00634772"/>
    <w:rsid w:val="006409F6"/>
    <w:rsid w:val="0064539E"/>
    <w:rsid w:val="00646C2A"/>
    <w:rsid w:val="00650799"/>
    <w:rsid w:val="00677875"/>
    <w:rsid w:val="006B0665"/>
    <w:rsid w:val="006B5BC0"/>
    <w:rsid w:val="006C6D54"/>
    <w:rsid w:val="006D2415"/>
    <w:rsid w:val="006F0116"/>
    <w:rsid w:val="0070651E"/>
    <w:rsid w:val="007100F0"/>
    <w:rsid w:val="007262F0"/>
    <w:rsid w:val="00735DAD"/>
    <w:rsid w:val="0074680B"/>
    <w:rsid w:val="00752495"/>
    <w:rsid w:val="00762006"/>
    <w:rsid w:val="0076500C"/>
    <w:rsid w:val="00770851"/>
    <w:rsid w:val="00774537"/>
    <w:rsid w:val="0078004A"/>
    <w:rsid w:val="007A0B3A"/>
    <w:rsid w:val="007B1293"/>
    <w:rsid w:val="007D19C2"/>
    <w:rsid w:val="007D739F"/>
    <w:rsid w:val="007E337B"/>
    <w:rsid w:val="007F1112"/>
    <w:rsid w:val="007F7D59"/>
    <w:rsid w:val="008049F2"/>
    <w:rsid w:val="0085112E"/>
    <w:rsid w:val="00854FCC"/>
    <w:rsid w:val="00866478"/>
    <w:rsid w:val="008A5D9C"/>
    <w:rsid w:val="008B023B"/>
    <w:rsid w:val="008B0FD8"/>
    <w:rsid w:val="008C05FD"/>
    <w:rsid w:val="008D5E25"/>
    <w:rsid w:val="008E1EBB"/>
    <w:rsid w:val="008F59F7"/>
    <w:rsid w:val="008F7FB0"/>
    <w:rsid w:val="00904139"/>
    <w:rsid w:val="00911344"/>
    <w:rsid w:val="00933626"/>
    <w:rsid w:val="009636E7"/>
    <w:rsid w:val="00977582"/>
    <w:rsid w:val="009B1649"/>
    <w:rsid w:val="009C50CE"/>
    <w:rsid w:val="00A05663"/>
    <w:rsid w:val="00A07D58"/>
    <w:rsid w:val="00A11385"/>
    <w:rsid w:val="00A22313"/>
    <w:rsid w:val="00A56A5C"/>
    <w:rsid w:val="00A86437"/>
    <w:rsid w:val="00A921AF"/>
    <w:rsid w:val="00AA3065"/>
    <w:rsid w:val="00AB7118"/>
    <w:rsid w:val="00AF3DF7"/>
    <w:rsid w:val="00AF6BC9"/>
    <w:rsid w:val="00B11A38"/>
    <w:rsid w:val="00B14F2F"/>
    <w:rsid w:val="00B15EA8"/>
    <w:rsid w:val="00B2066B"/>
    <w:rsid w:val="00B23266"/>
    <w:rsid w:val="00B31A73"/>
    <w:rsid w:val="00B3420A"/>
    <w:rsid w:val="00B36B32"/>
    <w:rsid w:val="00B46834"/>
    <w:rsid w:val="00B518C2"/>
    <w:rsid w:val="00B55854"/>
    <w:rsid w:val="00B63F0B"/>
    <w:rsid w:val="00B65393"/>
    <w:rsid w:val="00B66C38"/>
    <w:rsid w:val="00B853F0"/>
    <w:rsid w:val="00B90D61"/>
    <w:rsid w:val="00BB0FE8"/>
    <w:rsid w:val="00BC05D7"/>
    <w:rsid w:val="00BE178F"/>
    <w:rsid w:val="00C01A0E"/>
    <w:rsid w:val="00C10977"/>
    <w:rsid w:val="00C128BF"/>
    <w:rsid w:val="00C375D2"/>
    <w:rsid w:val="00C56C28"/>
    <w:rsid w:val="00C56D71"/>
    <w:rsid w:val="00C846B2"/>
    <w:rsid w:val="00C949A5"/>
    <w:rsid w:val="00CA540C"/>
    <w:rsid w:val="00CA7D08"/>
    <w:rsid w:val="00CD05D3"/>
    <w:rsid w:val="00CD1E72"/>
    <w:rsid w:val="00CD6A1C"/>
    <w:rsid w:val="00CE3128"/>
    <w:rsid w:val="00CE5FFD"/>
    <w:rsid w:val="00CE7663"/>
    <w:rsid w:val="00CF5044"/>
    <w:rsid w:val="00D027D5"/>
    <w:rsid w:val="00D14BC6"/>
    <w:rsid w:val="00D24FF0"/>
    <w:rsid w:val="00D30D6A"/>
    <w:rsid w:val="00D4072F"/>
    <w:rsid w:val="00D51367"/>
    <w:rsid w:val="00D52112"/>
    <w:rsid w:val="00D75577"/>
    <w:rsid w:val="00D76A1A"/>
    <w:rsid w:val="00D80FDE"/>
    <w:rsid w:val="00D876C8"/>
    <w:rsid w:val="00DA1B47"/>
    <w:rsid w:val="00DC4DBB"/>
    <w:rsid w:val="00DE7D67"/>
    <w:rsid w:val="00E20489"/>
    <w:rsid w:val="00E242CE"/>
    <w:rsid w:val="00E25A5F"/>
    <w:rsid w:val="00E44143"/>
    <w:rsid w:val="00E44E84"/>
    <w:rsid w:val="00E473B8"/>
    <w:rsid w:val="00E50646"/>
    <w:rsid w:val="00E572F6"/>
    <w:rsid w:val="00E60DD7"/>
    <w:rsid w:val="00E656D7"/>
    <w:rsid w:val="00EB365C"/>
    <w:rsid w:val="00EF09B3"/>
    <w:rsid w:val="00F02B11"/>
    <w:rsid w:val="00F21D12"/>
    <w:rsid w:val="00F30EE7"/>
    <w:rsid w:val="00F3422E"/>
    <w:rsid w:val="00F351A5"/>
    <w:rsid w:val="00F4586D"/>
    <w:rsid w:val="00F4680C"/>
    <w:rsid w:val="00F5245D"/>
    <w:rsid w:val="00F577D1"/>
    <w:rsid w:val="00F6474A"/>
    <w:rsid w:val="00F937D8"/>
    <w:rsid w:val="00FA6249"/>
    <w:rsid w:val="00FB04E1"/>
    <w:rsid w:val="00FB6FB4"/>
    <w:rsid w:val="00FC14FE"/>
    <w:rsid w:val="00FD7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747762-F688-49C0-A42A-52ACA578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F11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F111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7F11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56A5"/>
  </w:style>
  <w:style w:type="paragraph" w:styleId="a7">
    <w:name w:val="footer"/>
    <w:basedOn w:val="a"/>
    <w:link w:val="a8"/>
    <w:uiPriority w:val="99"/>
    <w:semiHidden/>
    <w:unhideWhenUsed/>
    <w:rsid w:val="000C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C56A5"/>
  </w:style>
  <w:style w:type="paragraph" w:styleId="a9">
    <w:name w:val="Balloon Text"/>
    <w:basedOn w:val="a"/>
    <w:link w:val="aa"/>
    <w:uiPriority w:val="99"/>
    <w:semiHidden/>
    <w:unhideWhenUsed/>
    <w:rsid w:val="003F5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53F2"/>
    <w:rPr>
      <w:rFonts w:ascii="Segoe UI" w:hAnsi="Segoe UI" w:cs="Segoe UI"/>
      <w:sz w:val="18"/>
      <w:szCs w:val="18"/>
    </w:rPr>
  </w:style>
  <w:style w:type="paragraph" w:styleId="ab">
    <w:name w:val="Plain Text"/>
    <w:basedOn w:val="a"/>
    <w:link w:val="ac"/>
    <w:rsid w:val="00AF3DF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c">
    <w:name w:val="Текст Знак"/>
    <w:basedOn w:val="a0"/>
    <w:link w:val="ab"/>
    <w:rsid w:val="00AF3DF7"/>
    <w:rPr>
      <w:rFonts w:ascii="Courier New" w:eastAsia="Times New Roman" w:hAnsi="Courier New" w:cs="Times New Roman"/>
      <w:sz w:val="20"/>
      <w:szCs w:val="20"/>
    </w:rPr>
  </w:style>
  <w:style w:type="paragraph" w:styleId="ad">
    <w:name w:val="Normal (Web)"/>
    <w:basedOn w:val="a"/>
    <w:uiPriority w:val="99"/>
    <w:unhideWhenUsed/>
    <w:rsid w:val="00030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e">
    <w:name w:val="Strong"/>
    <w:uiPriority w:val="22"/>
    <w:qFormat/>
    <w:rsid w:val="000300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2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Светлана Ещенко</cp:lastModifiedBy>
  <cp:revision>129</cp:revision>
  <cp:lastPrinted>2016-06-09T07:35:00Z</cp:lastPrinted>
  <dcterms:created xsi:type="dcterms:W3CDTF">2015-02-09T04:24:00Z</dcterms:created>
  <dcterms:modified xsi:type="dcterms:W3CDTF">2017-07-27T07:20:00Z</dcterms:modified>
</cp:coreProperties>
</file>