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A05A0" w:rsidRDefault="00720CFD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8C470D" w:rsidRPr="009A05A0">
        <w:rPr>
          <w:rFonts w:ascii="Times New Roman" w:hAnsi="Times New Roman" w:cs="Times New Roman"/>
          <w:sz w:val="24"/>
          <w:szCs w:val="28"/>
        </w:rPr>
        <w:t>Об инвентаризации мест захоронений на кладбищах Большебейсугского сельского поселения Брюховецкого района</w:t>
      </w:r>
      <w:r w:rsidR="009C69AF" w:rsidRPr="009A05A0">
        <w:rPr>
          <w:rFonts w:ascii="Times New Roman" w:hAnsi="Times New Roman" w:cs="Times New Roman"/>
          <w:sz w:val="24"/>
          <w:szCs w:val="28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9A05A0" w:rsidRDefault="009C69AF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«</w:t>
      </w:r>
      <w:r w:rsidRPr="009A05A0">
        <w:rPr>
          <w:rFonts w:ascii="Times New Roman" w:hAnsi="Times New Roman" w:cs="Times New Roman"/>
          <w:sz w:val="24"/>
          <w:szCs w:val="28"/>
        </w:rPr>
        <w:t>Об инвентаризации мест захоронений на кладбищах Большебейсугского сельского поселения Брюховецкого района», поступивший от главы Большебейсугского сельского поселения Брюховецкого района,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  <w:bookmarkStart w:id="0" w:name="_GoBack"/>
      <w:bookmarkEnd w:id="0"/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9A05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9A05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11.01.2018г.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720CFD"/>
    <w:rsid w:val="00875D1E"/>
    <w:rsid w:val="008C470D"/>
    <w:rsid w:val="009A05A0"/>
    <w:rsid w:val="009C69AF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Бухгалтерия 4</cp:lastModifiedBy>
  <cp:revision>3</cp:revision>
  <dcterms:created xsi:type="dcterms:W3CDTF">2018-02-07T08:43:00Z</dcterms:created>
  <dcterms:modified xsi:type="dcterms:W3CDTF">2018-02-07T12:32:00Z</dcterms:modified>
</cp:coreProperties>
</file>