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4D" w:rsidRPr="00F04EAE" w:rsidRDefault="000E784D" w:rsidP="00885037">
      <w:pPr>
        <w:ind w:left="482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Главе Большебейсугского сельского поселения Брюховецкого района, </w:t>
      </w:r>
    </w:p>
    <w:p w:rsidR="000E784D" w:rsidRPr="00F04EAE" w:rsidRDefault="000E784D" w:rsidP="00F04EAE">
      <w:pPr>
        <w:widowControl w:val="0"/>
        <w:ind w:left="4820"/>
        <w:rPr>
          <w:sz w:val="26"/>
          <w:szCs w:val="26"/>
        </w:rPr>
      </w:pPr>
      <w:r>
        <w:rPr>
          <w:sz w:val="26"/>
          <w:szCs w:val="26"/>
        </w:rPr>
        <w:t>В.В.</w:t>
      </w:r>
      <w:r w:rsidR="008D17CB">
        <w:rPr>
          <w:sz w:val="26"/>
          <w:szCs w:val="26"/>
        </w:rPr>
        <w:t xml:space="preserve"> </w:t>
      </w:r>
      <w:r>
        <w:rPr>
          <w:sz w:val="26"/>
          <w:szCs w:val="26"/>
        </w:rPr>
        <w:t>Погороднему</w:t>
      </w:r>
    </w:p>
    <w:p w:rsidR="000E784D" w:rsidRPr="00F04EAE" w:rsidRDefault="000E784D" w:rsidP="00F94A5C">
      <w:pPr>
        <w:widowControl w:val="0"/>
        <w:rPr>
          <w:sz w:val="26"/>
          <w:szCs w:val="26"/>
        </w:rPr>
      </w:pPr>
    </w:p>
    <w:p w:rsidR="000E784D" w:rsidRPr="00F04EAE" w:rsidRDefault="000E784D" w:rsidP="00F94A5C">
      <w:pPr>
        <w:widowControl w:val="0"/>
        <w:rPr>
          <w:sz w:val="26"/>
          <w:szCs w:val="26"/>
        </w:rPr>
      </w:pPr>
    </w:p>
    <w:p w:rsidR="000E784D" w:rsidRPr="00F04EAE" w:rsidRDefault="000E784D" w:rsidP="002B3E50">
      <w:pPr>
        <w:widowControl w:val="0"/>
        <w:jc w:val="center"/>
        <w:rPr>
          <w:b/>
          <w:sz w:val="26"/>
          <w:szCs w:val="26"/>
        </w:rPr>
      </w:pPr>
      <w:r w:rsidRPr="00F04EAE">
        <w:rPr>
          <w:b/>
          <w:sz w:val="26"/>
          <w:szCs w:val="26"/>
        </w:rPr>
        <w:t>Заключение</w:t>
      </w:r>
    </w:p>
    <w:p w:rsidR="000E784D" w:rsidRDefault="000E784D" w:rsidP="002B3111">
      <w:pPr>
        <w:jc w:val="center"/>
        <w:rPr>
          <w:szCs w:val="26"/>
        </w:rPr>
      </w:pPr>
      <w:r w:rsidRPr="00F04EAE">
        <w:rPr>
          <w:sz w:val="26"/>
          <w:szCs w:val="26"/>
        </w:rPr>
        <w:t>по результатам экспертизы проекта постановления администрации Большебейсугского сельского поселения Брюховецкого района</w:t>
      </w:r>
      <w:bookmarkStart w:id="0" w:name="OLE_LINK3"/>
      <w:bookmarkStart w:id="1" w:name="OLE_LINK4"/>
      <w:r w:rsidR="00F06D1A">
        <w:rPr>
          <w:sz w:val="26"/>
          <w:szCs w:val="26"/>
        </w:rPr>
        <w:t xml:space="preserve"> «</w:t>
      </w:r>
      <w:bookmarkEnd w:id="0"/>
      <w:bookmarkEnd w:id="1"/>
      <w:r w:rsidR="000B6E96" w:rsidRPr="000B6E96">
        <w:rPr>
          <w:sz w:val="26"/>
          <w:szCs w:val="26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Большебейсугского сельского поселения Брюховецкого района, на территории Большебейсугского сельского поселения Брюховецкого района»</w:t>
      </w:r>
    </w:p>
    <w:p w:rsidR="006C653F" w:rsidRDefault="006C653F" w:rsidP="00C752E4">
      <w:pPr>
        <w:pStyle w:val="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2B3111" w:rsidRPr="00F04EAE" w:rsidRDefault="002B3111" w:rsidP="00C752E4">
      <w:pPr>
        <w:pStyle w:val="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0E784D" w:rsidRPr="0091385D" w:rsidRDefault="000E784D" w:rsidP="0091385D">
      <w:pPr>
        <w:pStyle w:val="1"/>
        <w:ind w:firstLine="720"/>
        <w:jc w:val="both"/>
        <w:rPr>
          <w:sz w:val="26"/>
          <w:szCs w:val="26"/>
        </w:rPr>
      </w:pPr>
      <w:r w:rsidRPr="0091385D">
        <w:rPr>
          <w:sz w:val="26"/>
          <w:szCs w:val="26"/>
        </w:rPr>
        <w:t xml:space="preserve">Специалист </w:t>
      </w:r>
      <w:r w:rsidRPr="0091385D">
        <w:rPr>
          <w:sz w:val="26"/>
          <w:szCs w:val="26"/>
          <w:lang w:val="en-US"/>
        </w:rPr>
        <w:t>I</w:t>
      </w:r>
      <w:r w:rsidRPr="0091385D">
        <w:rPr>
          <w:sz w:val="26"/>
          <w:szCs w:val="26"/>
        </w:rPr>
        <w:t xml:space="preserve"> категории администрации Большебейсугского сельского поселения Брюховецкоого района, </w:t>
      </w:r>
      <w:r w:rsidRPr="0091385D">
        <w:rPr>
          <w:rFonts w:ascii="SchoolBook Cyr" w:hAnsi="SchoolBook Cyr"/>
          <w:sz w:val="26"/>
          <w:szCs w:val="26"/>
        </w:rPr>
        <w:t>как уполномоченное</w:t>
      </w:r>
      <w:r w:rsidRPr="0091385D">
        <w:rPr>
          <w:sz w:val="26"/>
          <w:szCs w:val="26"/>
        </w:rPr>
        <w:t xml:space="preserve"> </w:t>
      </w:r>
      <w:r w:rsidRPr="0091385D">
        <w:rPr>
          <w:rFonts w:ascii="SchoolBook Cyr" w:hAnsi="SchoolBook Cyr"/>
          <w:sz w:val="26"/>
          <w:szCs w:val="26"/>
        </w:rPr>
        <w:t xml:space="preserve">лицо по проведению антикоррупционной экспертизы </w:t>
      </w:r>
      <w:r w:rsidRPr="0091385D">
        <w:rPr>
          <w:bCs/>
          <w:sz w:val="26"/>
          <w:szCs w:val="26"/>
        </w:rPr>
        <w:t>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</w:t>
      </w:r>
      <w:r w:rsidRPr="0091385D">
        <w:rPr>
          <w:rFonts w:ascii="SchoolBook Cyr" w:hAnsi="SchoolBook Cyr"/>
          <w:sz w:val="26"/>
          <w:szCs w:val="26"/>
        </w:rPr>
        <w:t>, рассмотрев проект постановления администрации</w:t>
      </w:r>
      <w:r w:rsidRPr="0091385D">
        <w:rPr>
          <w:sz w:val="26"/>
          <w:szCs w:val="26"/>
        </w:rPr>
        <w:t xml:space="preserve"> </w:t>
      </w:r>
      <w:r w:rsidRPr="0091385D">
        <w:rPr>
          <w:bCs/>
          <w:sz w:val="26"/>
          <w:szCs w:val="26"/>
        </w:rPr>
        <w:t>Большебейсугского сельского поселения Брюховецкого района</w:t>
      </w:r>
      <w:r w:rsidR="00F06D1A">
        <w:rPr>
          <w:sz w:val="26"/>
          <w:szCs w:val="26"/>
        </w:rPr>
        <w:t xml:space="preserve"> </w:t>
      </w:r>
      <w:r w:rsidR="00F06D1A" w:rsidRPr="00F06D1A">
        <w:rPr>
          <w:sz w:val="26"/>
          <w:szCs w:val="26"/>
        </w:rPr>
        <w:t>«</w:t>
      </w:r>
      <w:r w:rsidR="000B6E96" w:rsidRPr="000B6E96">
        <w:rPr>
          <w:sz w:val="26"/>
          <w:szCs w:val="26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Большебейсугского сельского поселения Брюховецкого района, на территории Большебейсугского сельского поселения Брюховецкого района»</w:t>
      </w:r>
      <w:r w:rsidR="00AE67BD">
        <w:rPr>
          <w:sz w:val="26"/>
          <w:szCs w:val="26"/>
        </w:rPr>
        <w:t>,</w:t>
      </w:r>
      <w:r w:rsidR="008D17CB">
        <w:rPr>
          <w:color w:val="FF0000"/>
          <w:sz w:val="26"/>
          <w:szCs w:val="26"/>
        </w:rPr>
        <w:t xml:space="preserve"> </w:t>
      </w:r>
      <w:r w:rsidRPr="0091385D">
        <w:rPr>
          <w:rFonts w:ascii="SchoolBook Cyr" w:hAnsi="SchoolBook Cyr"/>
          <w:sz w:val="26"/>
          <w:szCs w:val="26"/>
        </w:rPr>
        <w:t xml:space="preserve">поступивший от главы </w:t>
      </w:r>
      <w:r w:rsidRPr="0091385D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91385D">
        <w:rPr>
          <w:rFonts w:ascii="SchoolBook Cyr" w:hAnsi="SchoolBook Cyr"/>
          <w:sz w:val="26"/>
          <w:szCs w:val="26"/>
        </w:rPr>
        <w:t>,  установил</w:t>
      </w:r>
      <w:r w:rsidRPr="0091385D">
        <w:rPr>
          <w:sz w:val="26"/>
          <w:szCs w:val="26"/>
        </w:rPr>
        <w:t>:</w:t>
      </w:r>
    </w:p>
    <w:p w:rsidR="000E784D" w:rsidRPr="00F04EAE" w:rsidRDefault="000E784D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1. Проект муниципального правового акта размещен на сайте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, в </w:t>
      </w:r>
      <w:r>
        <w:rPr>
          <w:rFonts w:ascii="Times New Roman" w:hAnsi="Times New Roman"/>
          <w:sz w:val="26"/>
          <w:szCs w:val="26"/>
        </w:rPr>
        <w:t>разделе</w:t>
      </w:r>
      <w:r w:rsidRPr="00F04EA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Антикоррупционная экспертиза</w:t>
      </w:r>
      <w:r w:rsidRPr="00F04EA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4EAE">
        <w:rPr>
          <w:rFonts w:ascii="Times New Roman" w:hAnsi="Times New Roman"/>
          <w:sz w:val="26"/>
          <w:szCs w:val="26"/>
        </w:rPr>
        <w:t>для проведения независимой антикоррупционной эк</w:t>
      </w:r>
      <w:r w:rsidR="008D17CB">
        <w:rPr>
          <w:rFonts w:ascii="Times New Roman" w:hAnsi="Times New Roman"/>
          <w:sz w:val="26"/>
          <w:szCs w:val="26"/>
        </w:rPr>
        <w:t>спертизы проектов муниципальных</w:t>
      </w:r>
      <w:r w:rsidRPr="00F04EAE">
        <w:rPr>
          <w:rFonts w:ascii="Times New Roman" w:hAnsi="Times New Roman"/>
          <w:sz w:val="26"/>
          <w:szCs w:val="26"/>
        </w:rPr>
        <w:t xml:space="preserve">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 и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>.</w:t>
      </w:r>
    </w:p>
    <w:p w:rsidR="000E784D" w:rsidRPr="00F04EAE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2.4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>Порядка проведени</w:t>
      </w:r>
      <w:r w:rsidR="008D17CB">
        <w:rPr>
          <w:rFonts w:ascii="Times New Roman" w:hAnsi="Times New Roman"/>
          <w:bCs/>
          <w:sz w:val="26"/>
          <w:szCs w:val="26"/>
          <w:lang w:eastAsia="ru-RU"/>
        </w:rPr>
        <w:t xml:space="preserve">я антикоррупционной экспертизы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муниципальных правовых актов и проектов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от 11.03.2011 года 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F04EAE">
        <w:rPr>
          <w:rFonts w:ascii="Times New Roman" w:hAnsi="Times New Roman"/>
          <w:sz w:val="26"/>
          <w:szCs w:val="26"/>
          <w:lang w:eastAsia="ru-RU"/>
        </w:rPr>
        <w:t>№ 20,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0E784D" w:rsidRPr="00F04EAE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0E784D" w:rsidRPr="00F04EAE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3. Проект муниципального правового акта может быть рекомендован для официального принятия.</w:t>
      </w:r>
    </w:p>
    <w:p w:rsidR="000E784D" w:rsidRPr="00F04EAE" w:rsidRDefault="000E784D" w:rsidP="002B3E50">
      <w:pPr>
        <w:widowControl w:val="0"/>
        <w:ind w:firstLine="851"/>
        <w:jc w:val="both"/>
        <w:rPr>
          <w:sz w:val="26"/>
          <w:szCs w:val="26"/>
        </w:rPr>
      </w:pP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     </w:t>
      </w:r>
      <w:r w:rsidRPr="00F04EAE">
        <w:rPr>
          <w:sz w:val="26"/>
          <w:szCs w:val="26"/>
        </w:rPr>
        <w:t xml:space="preserve"> </w:t>
      </w:r>
      <w:r>
        <w:rPr>
          <w:sz w:val="26"/>
          <w:szCs w:val="26"/>
        </w:rPr>
        <w:t>В.П.</w:t>
      </w:r>
      <w:r w:rsidR="008D17CB">
        <w:rPr>
          <w:sz w:val="26"/>
          <w:szCs w:val="26"/>
        </w:rPr>
        <w:t xml:space="preserve"> </w:t>
      </w:r>
      <w:r>
        <w:rPr>
          <w:sz w:val="26"/>
          <w:szCs w:val="26"/>
        </w:rPr>
        <w:t>Рылькова</w:t>
      </w:r>
    </w:p>
    <w:p w:rsidR="000E784D" w:rsidRDefault="000E784D" w:rsidP="00885037">
      <w:pPr>
        <w:widowControl w:val="0"/>
        <w:jc w:val="both"/>
        <w:rPr>
          <w:sz w:val="28"/>
          <w:szCs w:val="26"/>
        </w:rPr>
      </w:pPr>
      <w:bookmarkStart w:id="2" w:name="_GoBack"/>
      <w:bookmarkEnd w:id="2"/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8D17CB">
        <w:rPr>
          <w:sz w:val="26"/>
          <w:szCs w:val="26"/>
        </w:rPr>
        <w:t>22.07</w:t>
      </w:r>
      <w:r w:rsidR="007179FA">
        <w:rPr>
          <w:sz w:val="26"/>
          <w:szCs w:val="26"/>
        </w:rPr>
        <w:t>.2016</w:t>
      </w:r>
    </w:p>
    <w:sectPr w:rsidR="000E784D" w:rsidRPr="00F04EAE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39C" w:rsidRDefault="0071739C" w:rsidP="0037792F">
      <w:r>
        <w:separator/>
      </w:r>
    </w:p>
  </w:endnote>
  <w:endnote w:type="continuationSeparator" w:id="0">
    <w:p w:rsidR="0071739C" w:rsidRDefault="0071739C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39C" w:rsidRDefault="0071739C" w:rsidP="0037792F">
      <w:r>
        <w:separator/>
      </w:r>
    </w:p>
  </w:footnote>
  <w:footnote w:type="continuationSeparator" w:id="0">
    <w:p w:rsidR="0071739C" w:rsidRDefault="0071739C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E50"/>
    <w:rsid w:val="00063BCE"/>
    <w:rsid w:val="000B6E96"/>
    <w:rsid w:val="000E784D"/>
    <w:rsid w:val="00211EBD"/>
    <w:rsid w:val="00221E3B"/>
    <w:rsid w:val="00260C12"/>
    <w:rsid w:val="002B3111"/>
    <w:rsid w:val="002B3E50"/>
    <w:rsid w:val="003042E1"/>
    <w:rsid w:val="00352CF2"/>
    <w:rsid w:val="0037792F"/>
    <w:rsid w:val="003A21C2"/>
    <w:rsid w:val="003B5FD9"/>
    <w:rsid w:val="003C72F5"/>
    <w:rsid w:val="00412EED"/>
    <w:rsid w:val="00437E0C"/>
    <w:rsid w:val="00472396"/>
    <w:rsid w:val="00493543"/>
    <w:rsid w:val="005924CB"/>
    <w:rsid w:val="005C49BB"/>
    <w:rsid w:val="005D0E25"/>
    <w:rsid w:val="0064775D"/>
    <w:rsid w:val="0065005F"/>
    <w:rsid w:val="006850E8"/>
    <w:rsid w:val="006B2D8D"/>
    <w:rsid w:val="006C653F"/>
    <w:rsid w:val="006E6444"/>
    <w:rsid w:val="00703BEB"/>
    <w:rsid w:val="0071739C"/>
    <w:rsid w:val="007179FA"/>
    <w:rsid w:val="00740FC2"/>
    <w:rsid w:val="00764D4B"/>
    <w:rsid w:val="007B1E73"/>
    <w:rsid w:val="0087484B"/>
    <w:rsid w:val="00885037"/>
    <w:rsid w:val="008D17CB"/>
    <w:rsid w:val="008F33B3"/>
    <w:rsid w:val="0091385D"/>
    <w:rsid w:val="00940545"/>
    <w:rsid w:val="009D007F"/>
    <w:rsid w:val="009E47C9"/>
    <w:rsid w:val="009E6EC7"/>
    <w:rsid w:val="00AB101E"/>
    <w:rsid w:val="00AB2812"/>
    <w:rsid w:val="00AE67BD"/>
    <w:rsid w:val="00B455D3"/>
    <w:rsid w:val="00B714B2"/>
    <w:rsid w:val="00B719B7"/>
    <w:rsid w:val="00BC3292"/>
    <w:rsid w:val="00BC62A2"/>
    <w:rsid w:val="00BF6609"/>
    <w:rsid w:val="00C24E31"/>
    <w:rsid w:val="00C752E4"/>
    <w:rsid w:val="00C947F2"/>
    <w:rsid w:val="00CB4775"/>
    <w:rsid w:val="00D4066E"/>
    <w:rsid w:val="00DD0517"/>
    <w:rsid w:val="00E32B66"/>
    <w:rsid w:val="00E45FE6"/>
    <w:rsid w:val="00ED361E"/>
    <w:rsid w:val="00EE4AA4"/>
    <w:rsid w:val="00F04EAE"/>
    <w:rsid w:val="00F06D1A"/>
    <w:rsid w:val="00F94A5C"/>
    <w:rsid w:val="00FC1F5D"/>
    <w:rsid w:val="00FD00E5"/>
    <w:rsid w:val="00FD12C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86E337-44D4-429A-8ADA-5BF0E28B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B3E50"/>
    <w:rPr>
      <w:rFonts w:ascii="Times New Roman" w:hAnsi="Times New Roman" w:cs="Times New Roman"/>
      <w:sz w:val="20"/>
      <w:lang w:eastAsia="ru-RU"/>
    </w:rPr>
  </w:style>
  <w:style w:type="paragraph" w:styleId="2">
    <w:name w:val="Body Text Indent 2"/>
    <w:basedOn w:val="a"/>
    <w:link w:val="20"/>
    <w:uiPriority w:val="99"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uiPriority w:val="99"/>
    <w:locked/>
    <w:rsid w:val="00FD12CE"/>
    <w:rPr>
      <w:rFonts w:ascii="SchoolBook" w:hAnsi="SchoolBook" w:cs="Times New Roman"/>
      <w:sz w:val="26"/>
    </w:rPr>
  </w:style>
  <w:style w:type="paragraph" w:customStyle="1" w:styleId="ConsPlusNormal">
    <w:name w:val="ConsPlusNormal"/>
    <w:uiPriority w:val="99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94A5C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F94A5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94A5C"/>
    <w:rPr>
      <w:rFonts w:ascii="Tahoma" w:hAnsi="Tahoma" w:cs="Times New Roman"/>
      <w:sz w:val="16"/>
    </w:rPr>
  </w:style>
  <w:style w:type="character" w:customStyle="1" w:styleId="a9">
    <w:name w:val="Без интервала Знак"/>
    <w:link w:val="1"/>
    <w:uiPriority w:val="99"/>
    <w:locked/>
    <w:rsid w:val="0091385D"/>
    <w:rPr>
      <w:rFonts w:ascii="Times New Roman" w:hAnsi="Times New Roman"/>
      <w:noProof/>
      <w:sz w:val="28"/>
      <w:lang w:val="ru-RU" w:eastAsia="ru-RU"/>
    </w:rPr>
  </w:style>
  <w:style w:type="paragraph" w:customStyle="1" w:styleId="1">
    <w:name w:val="Без интервала1"/>
    <w:link w:val="a9"/>
    <w:uiPriority w:val="99"/>
    <w:rsid w:val="0091385D"/>
    <w:rPr>
      <w:rFonts w:ascii="Times New Roman" w:hAnsi="Times New Roman"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402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logunova</dc:creator>
  <cp:keywords/>
  <dc:description/>
  <cp:lastModifiedBy>Майя</cp:lastModifiedBy>
  <cp:revision>24</cp:revision>
  <cp:lastPrinted>2011-03-22T06:27:00Z</cp:lastPrinted>
  <dcterms:created xsi:type="dcterms:W3CDTF">2012-03-19T10:27:00Z</dcterms:created>
  <dcterms:modified xsi:type="dcterms:W3CDTF">2016-10-24T14:21:00Z</dcterms:modified>
</cp:coreProperties>
</file>