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E4" w:rsidRPr="00F04EAE" w:rsidRDefault="00885037" w:rsidP="00D6155B">
      <w:pPr>
        <w:ind w:left="5812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Г</w:t>
      </w:r>
      <w:r w:rsidR="00C752E4" w:rsidRPr="00F04EAE">
        <w:rPr>
          <w:sz w:val="26"/>
          <w:szCs w:val="26"/>
        </w:rPr>
        <w:t>лав</w:t>
      </w:r>
      <w:r w:rsidRPr="00F04EAE">
        <w:rPr>
          <w:sz w:val="26"/>
          <w:szCs w:val="26"/>
        </w:rPr>
        <w:t>е</w:t>
      </w:r>
      <w:r w:rsidR="00C752E4" w:rsidRPr="00F04EAE">
        <w:rPr>
          <w:sz w:val="26"/>
          <w:szCs w:val="26"/>
        </w:rPr>
        <w:t xml:space="preserve"> </w:t>
      </w:r>
      <w:r w:rsidRPr="00F04EAE">
        <w:rPr>
          <w:sz w:val="26"/>
          <w:szCs w:val="26"/>
        </w:rPr>
        <w:t xml:space="preserve">Большебейсугского сельского поселения </w:t>
      </w:r>
      <w:r w:rsidR="00C752E4" w:rsidRPr="00F04EAE">
        <w:rPr>
          <w:sz w:val="26"/>
          <w:szCs w:val="26"/>
        </w:rPr>
        <w:t>Брюховецк</w:t>
      </w:r>
      <w:r w:rsidRPr="00F04EAE">
        <w:rPr>
          <w:sz w:val="26"/>
          <w:szCs w:val="26"/>
        </w:rPr>
        <w:t xml:space="preserve">ого </w:t>
      </w:r>
      <w:r w:rsidR="00C752E4" w:rsidRPr="00F04EAE">
        <w:rPr>
          <w:sz w:val="26"/>
          <w:szCs w:val="26"/>
        </w:rPr>
        <w:t>район</w:t>
      </w:r>
      <w:r w:rsidRPr="00F04EAE">
        <w:rPr>
          <w:sz w:val="26"/>
          <w:szCs w:val="26"/>
        </w:rPr>
        <w:t>а</w:t>
      </w:r>
      <w:r w:rsidR="00C752E4" w:rsidRPr="00F04EAE">
        <w:rPr>
          <w:sz w:val="26"/>
          <w:szCs w:val="26"/>
        </w:rPr>
        <w:t xml:space="preserve">, </w:t>
      </w:r>
    </w:p>
    <w:p w:rsidR="00F94A5C" w:rsidRPr="00F04EAE" w:rsidRDefault="00422B3A" w:rsidP="00D6155B">
      <w:pPr>
        <w:widowControl w:val="0"/>
        <w:ind w:left="5812"/>
        <w:rPr>
          <w:sz w:val="26"/>
          <w:szCs w:val="26"/>
        </w:rPr>
      </w:pPr>
      <w:r>
        <w:rPr>
          <w:sz w:val="26"/>
          <w:szCs w:val="26"/>
        </w:rPr>
        <w:t>В.В.Погороднему</w:t>
      </w:r>
    </w:p>
    <w:p w:rsidR="00885037" w:rsidRPr="00F04EAE" w:rsidRDefault="00885037" w:rsidP="00F94A5C">
      <w:pPr>
        <w:widowControl w:val="0"/>
        <w:rPr>
          <w:sz w:val="26"/>
          <w:szCs w:val="26"/>
        </w:rPr>
      </w:pPr>
    </w:p>
    <w:p w:rsidR="00885037" w:rsidRDefault="00885037" w:rsidP="00F94A5C">
      <w:pPr>
        <w:widowControl w:val="0"/>
        <w:rPr>
          <w:sz w:val="26"/>
          <w:szCs w:val="26"/>
        </w:rPr>
      </w:pPr>
    </w:p>
    <w:p w:rsidR="00D6155B" w:rsidRDefault="00D6155B" w:rsidP="00F94A5C">
      <w:pPr>
        <w:widowControl w:val="0"/>
        <w:rPr>
          <w:sz w:val="26"/>
          <w:szCs w:val="26"/>
        </w:rPr>
      </w:pPr>
    </w:p>
    <w:p w:rsidR="008F12EA" w:rsidRDefault="008F12EA" w:rsidP="00F94A5C">
      <w:pPr>
        <w:widowControl w:val="0"/>
        <w:rPr>
          <w:sz w:val="26"/>
          <w:szCs w:val="26"/>
        </w:rPr>
      </w:pPr>
    </w:p>
    <w:p w:rsidR="008F12EA" w:rsidRPr="00F04EAE" w:rsidRDefault="008F12EA" w:rsidP="00F94A5C">
      <w:pPr>
        <w:widowControl w:val="0"/>
        <w:rPr>
          <w:sz w:val="26"/>
          <w:szCs w:val="26"/>
        </w:rPr>
      </w:pPr>
      <w:bookmarkStart w:id="0" w:name="_GoBack"/>
      <w:bookmarkEnd w:id="0"/>
    </w:p>
    <w:p w:rsidR="002B3E50" w:rsidRPr="00475E17" w:rsidRDefault="002B3E50" w:rsidP="002B3E50">
      <w:pPr>
        <w:widowControl w:val="0"/>
        <w:jc w:val="center"/>
        <w:rPr>
          <w:b/>
          <w:sz w:val="28"/>
          <w:szCs w:val="28"/>
        </w:rPr>
      </w:pPr>
      <w:r w:rsidRPr="00475E17">
        <w:rPr>
          <w:b/>
          <w:sz w:val="28"/>
          <w:szCs w:val="28"/>
        </w:rPr>
        <w:t>Заключение</w:t>
      </w:r>
    </w:p>
    <w:p w:rsidR="0094607C" w:rsidRPr="0094607C" w:rsidRDefault="002B3E50" w:rsidP="0094607C">
      <w:pPr>
        <w:jc w:val="center"/>
        <w:rPr>
          <w:sz w:val="26"/>
          <w:szCs w:val="26"/>
        </w:rPr>
      </w:pPr>
      <w:r w:rsidRPr="00CF4C9F">
        <w:rPr>
          <w:sz w:val="26"/>
          <w:szCs w:val="26"/>
        </w:rPr>
        <w:t xml:space="preserve">по результатам экспертизы проекта </w:t>
      </w:r>
      <w:r w:rsidR="00475E17" w:rsidRPr="00CF4C9F">
        <w:rPr>
          <w:sz w:val="26"/>
          <w:szCs w:val="26"/>
        </w:rPr>
        <w:t>решения</w:t>
      </w:r>
      <w:r w:rsidR="00C752E4" w:rsidRPr="00CF4C9F">
        <w:rPr>
          <w:sz w:val="26"/>
          <w:szCs w:val="26"/>
        </w:rPr>
        <w:t xml:space="preserve"> </w:t>
      </w:r>
      <w:r w:rsidR="00475E17" w:rsidRPr="00CF4C9F">
        <w:rPr>
          <w:sz w:val="26"/>
          <w:szCs w:val="26"/>
        </w:rPr>
        <w:t>Совета</w:t>
      </w:r>
      <w:r w:rsidR="00C752E4" w:rsidRPr="00CF4C9F">
        <w:rPr>
          <w:sz w:val="26"/>
          <w:szCs w:val="26"/>
        </w:rPr>
        <w:t xml:space="preserve"> </w:t>
      </w:r>
      <w:r w:rsidR="00885037" w:rsidRPr="00CF4C9F">
        <w:rPr>
          <w:sz w:val="26"/>
          <w:szCs w:val="26"/>
        </w:rPr>
        <w:t>Большебейсугского сельского поселения</w:t>
      </w:r>
      <w:r w:rsidR="00C752E4" w:rsidRPr="00CF4C9F">
        <w:rPr>
          <w:sz w:val="26"/>
          <w:szCs w:val="26"/>
        </w:rPr>
        <w:t xml:space="preserve"> </w:t>
      </w:r>
      <w:r w:rsidR="00885037" w:rsidRPr="00CF4C9F">
        <w:rPr>
          <w:sz w:val="26"/>
          <w:szCs w:val="26"/>
        </w:rPr>
        <w:t xml:space="preserve">Брюховецкого района </w:t>
      </w:r>
      <w:r w:rsidR="00C752E4" w:rsidRPr="00CF4C9F">
        <w:rPr>
          <w:sz w:val="26"/>
          <w:szCs w:val="26"/>
        </w:rPr>
        <w:t>«</w:t>
      </w:r>
      <w:r w:rsidR="0094607C" w:rsidRPr="0094607C">
        <w:rPr>
          <w:sz w:val="26"/>
          <w:szCs w:val="26"/>
        </w:rPr>
        <w:t>Об утверждении Порядка ведения перечня видов муниципального контроля и органов местного самоуправления Большебейсугского сельского поселения Брюховецкого района, уполномоченных на их осуществление</w:t>
      </w:r>
    </w:p>
    <w:p w:rsidR="00387268" w:rsidRPr="0094607C" w:rsidRDefault="0094607C" w:rsidP="0094607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4607C">
        <w:rPr>
          <w:sz w:val="26"/>
          <w:szCs w:val="26"/>
        </w:rPr>
        <w:t>на территории Большебейсугского сельского поселения</w:t>
      </w:r>
      <w:r>
        <w:rPr>
          <w:sz w:val="26"/>
          <w:szCs w:val="26"/>
        </w:rPr>
        <w:t xml:space="preserve"> </w:t>
      </w:r>
      <w:r w:rsidRPr="0094607C">
        <w:rPr>
          <w:sz w:val="26"/>
          <w:szCs w:val="26"/>
        </w:rPr>
        <w:t>Брюховецкого района</w:t>
      </w:r>
      <w:r w:rsidR="00325EAA" w:rsidRPr="0094607C">
        <w:rPr>
          <w:bCs/>
          <w:sz w:val="28"/>
          <w:szCs w:val="28"/>
        </w:rPr>
        <w:t>»</w:t>
      </w:r>
      <w:r w:rsidR="00325EAA" w:rsidRPr="00325EAA">
        <w:rPr>
          <w:b/>
          <w:sz w:val="28"/>
          <w:szCs w:val="28"/>
        </w:rPr>
        <w:t xml:space="preserve"> </w:t>
      </w:r>
    </w:p>
    <w:p w:rsidR="00FD12CE" w:rsidRPr="00CF4C9F" w:rsidRDefault="00FD12CE" w:rsidP="00C752E4">
      <w:pPr>
        <w:pStyle w:val="2"/>
        <w:spacing w:after="0" w:line="240" w:lineRule="auto"/>
        <w:ind w:left="0"/>
        <w:jc w:val="center"/>
        <w:rPr>
          <w:szCs w:val="26"/>
        </w:rPr>
      </w:pPr>
    </w:p>
    <w:p w:rsidR="0087484B" w:rsidRPr="00F04EAE" w:rsidRDefault="0087484B" w:rsidP="00C752E4">
      <w:pPr>
        <w:pStyle w:val="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2B3E50" w:rsidRPr="0094607C" w:rsidRDefault="00885037" w:rsidP="0094607C">
      <w:pPr>
        <w:ind w:firstLine="851"/>
        <w:jc w:val="both"/>
        <w:rPr>
          <w:sz w:val="26"/>
          <w:szCs w:val="26"/>
        </w:rPr>
      </w:pPr>
      <w:r w:rsidRPr="00CF4C9F">
        <w:rPr>
          <w:sz w:val="26"/>
          <w:szCs w:val="26"/>
        </w:rPr>
        <w:t xml:space="preserve">Специалист </w:t>
      </w:r>
      <w:r w:rsidRPr="00CF4C9F">
        <w:rPr>
          <w:sz w:val="26"/>
          <w:szCs w:val="26"/>
          <w:lang w:val="en-US"/>
        </w:rPr>
        <w:t>I</w:t>
      </w:r>
      <w:r w:rsidRPr="00CF4C9F">
        <w:rPr>
          <w:sz w:val="26"/>
          <w:szCs w:val="26"/>
        </w:rPr>
        <w:t xml:space="preserve"> категории администрации Большебейсугского сельского поселения Брюховецкиого района</w:t>
      </w:r>
      <w:r w:rsidR="002B3E50" w:rsidRPr="00CF4C9F">
        <w:rPr>
          <w:sz w:val="26"/>
          <w:szCs w:val="26"/>
        </w:rPr>
        <w:t>, как уполномоченн</w:t>
      </w:r>
      <w:r w:rsidRPr="00CF4C9F">
        <w:rPr>
          <w:sz w:val="26"/>
          <w:szCs w:val="26"/>
        </w:rPr>
        <w:t>ое</w:t>
      </w:r>
      <w:r w:rsidR="002B3E50" w:rsidRPr="00CF4C9F">
        <w:rPr>
          <w:sz w:val="26"/>
          <w:szCs w:val="26"/>
        </w:rPr>
        <w:t xml:space="preserve"> </w:t>
      </w:r>
      <w:r w:rsidRPr="00CF4C9F">
        <w:rPr>
          <w:sz w:val="26"/>
          <w:szCs w:val="26"/>
        </w:rPr>
        <w:t>лицо</w:t>
      </w:r>
      <w:r w:rsidR="002B3E50" w:rsidRPr="00CF4C9F">
        <w:rPr>
          <w:sz w:val="26"/>
          <w:szCs w:val="26"/>
        </w:rPr>
        <w:t xml:space="preserve"> по проведению антикоррупционной экспертизы </w:t>
      </w:r>
      <w:r w:rsidR="0087484B" w:rsidRPr="00CF4C9F">
        <w:rPr>
          <w:bCs/>
          <w:sz w:val="26"/>
          <w:szCs w:val="26"/>
        </w:rPr>
        <w:t xml:space="preserve">муниципальных правовых актов и проектов муниципальных правовых актов органов местного самоуправления </w:t>
      </w:r>
      <w:r w:rsidRPr="00CF4C9F">
        <w:rPr>
          <w:bCs/>
          <w:sz w:val="26"/>
          <w:szCs w:val="26"/>
        </w:rPr>
        <w:t>Большебейсугского сельского поселения</w:t>
      </w:r>
      <w:r w:rsidR="0087484B" w:rsidRPr="00CF4C9F">
        <w:rPr>
          <w:bCs/>
          <w:sz w:val="26"/>
          <w:szCs w:val="26"/>
        </w:rPr>
        <w:t xml:space="preserve"> Брюховецк</w:t>
      </w:r>
      <w:r w:rsidRPr="00CF4C9F">
        <w:rPr>
          <w:bCs/>
          <w:sz w:val="26"/>
          <w:szCs w:val="26"/>
        </w:rPr>
        <w:t>ого</w:t>
      </w:r>
      <w:r w:rsidR="0087484B" w:rsidRPr="00CF4C9F">
        <w:rPr>
          <w:bCs/>
          <w:sz w:val="26"/>
          <w:szCs w:val="26"/>
        </w:rPr>
        <w:t xml:space="preserve"> район</w:t>
      </w:r>
      <w:r w:rsidRPr="00CF4C9F">
        <w:rPr>
          <w:bCs/>
          <w:sz w:val="26"/>
          <w:szCs w:val="26"/>
        </w:rPr>
        <w:t>а</w:t>
      </w:r>
      <w:r w:rsidR="002B3E50" w:rsidRPr="00CF4C9F">
        <w:rPr>
          <w:sz w:val="26"/>
          <w:szCs w:val="26"/>
        </w:rPr>
        <w:t xml:space="preserve">, рассмотрев </w:t>
      </w:r>
      <w:r w:rsidR="0087484B" w:rsidRPr="00CF4C9F">
        <w:rPr>
          <w:sz w:val="26"/>
          <w:szCs w:val="26"/>
        </w:rPr>
        <w:t xml:space="preserve">проект </w:t>
      </w:r>
      <w:r w:rsidR="00475E17" w:rsidRPr="00CF4C9F">
        <w:rPr>
          <w:sz w:val="26"/>
          <w:szCs w:val="26"/>
        </w:rPr>
        <w:t>решения</w:t>
      </w:r>
      <w:r w:rsidR="0087484B" w:rsidRPr="00CF4C9F">
        <w:rPr>
          <w:sz w:val="26"/>
          <w:szCs w:val="26"/>
        </w:rPr>
        <w:t xml:space="preserve"> </w:t>
      </w:r>
      <w:r w:rsidR="00475E17" w:rsidRPr="00CF4C9F">
        <w:rPr>
          <w:sz w:val="26"/>
          <w:szCs w:val="26"/>
        </w:rPr>
        <w:t>Совета</w:t>
      </w:r>
      <w:r w:rsidR="0087484B" w:rsidRPr="00CF4C9F">
        <w:rPr>
          <w:sz w:val="26"/>
          <w:szCs w:val="26"/>
        </w:rPr>
        <w:t xml:space="preserve"> </w:t>
      </w:r>
      <w:r w:rsidRPr="00CF4C9F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CF4C9F">
        <w:rPr>
          <w:sz w:val="26"/>
          <w:szCs w:val="26"/>
        </w:rPr>
        <w:t xml:space="preserve"> </w:t>
      </w:r>
      <w:r w:rsidR="0087484B" w:rsidRPr="00325EAA">
        <w:rPr>
          <w:sz w:val="26"/>
          <w:szCs w:val="26"/>
        </w:rPr>
        <w:t>«</w:t>
      </w:r>
      <w:r w:rsidR="0094607C" w:rsidRPr="0094607C">
        <w:rPr>
          <w:sz w:val="26"/>
          <w:szCs w:val="26"/>
        </w:rPr>
        <w:t>Об утверждении Порядка ведения перечня видов муниципального контроля и органов местного самоуправления Большебейсугского сельского поселения Брюховецкого района, уполномоченных на их осуществление</w:t>
      </w:r>
      <w:r w:rsidR="0094607C">
        <w:rPr>
          <w:sz w:val="26"/>
          <w:szCs w:val="26"/>
        </w:rPr>
        <w:t xml:space="preserve"> </w:t>
      </w:r>
      <w:r w:rsidR="0094607C" w:rsidRPr="0094607C">
        <w:rPr>
          <w:sz w:val="26"/>
          <w:szCs w:val="26"/>
        </w:rPr>
        <w:t>на территории Большебейсугского сельского поселения</w:t>
      </w:r>
      <w:r w:rsidR="0094607C">
        <w:rPr>
          <w:sz w:val="26"/>
          <w:szCs w:val="26"/>
        </w:rPr>
        <w:t xml:space="preserve"> </w:t>
      </w:r>
      <w:r w:rsidR="0094607C" w:rsidRPr="0094607C">
        <w:rPr>
          <w:sz w:val="26"/>
          <w:szCs w:val="26"/>
        </w:rPr>
        <w:t>Брюховецкого района</w:t>
      </w:r>
      <w:r w:rsidR="0087484B" w:rsidRPr="00325EAA">
        <w:rPr>
          <w:bCs/>
          <w:sz w:val="26"/>
          <w:szCs w:val="26"/>
        </w:rPr>
        <w:t>»</w:t>
      </w:r>
      <w:r w:rsidR="002B3E50" w:rsidRPr="00CF4C9F">
        <w:rPr>
          <w:sz w:val="26"/>
          <w:szCs w:val="26"/>
        </w:rPr>
        <w:t xml:space="preserve">, поступивший </w:t>
      </w:r>
      <w:r w:rsidR="0087484B" w:rsidRPr="00CF4C9F">
        <w:rPr>
          <w:sz w:val="26"/>
          <w:szCs w:val="26"/>
        </w:rPr>
        <w:t xml:space="preserve">от </w:t>
      </w:r>
      <w:r w:rsidR="002B3E50" w:rsidRPr="00CF4C9F">
        <w:rPr>
          <w:sz w:val="26"/>
          <w:szCs w:val="26"/>
        </w:rPr>
        <w:t xml:space="preserve"> </w:t>
      </w:r>
      <w:r w:rsidR="0087484B" w:rsidRPr="00CF4C9F">
        <w:rPr>
          <w:sz w:val="26"/>
          <w:szCs w:val="26"/>
        </w:rPr>
        <w:t xml:space="preserve">главы </w:t>
      </w:r>
      <w:r w:rsidRPr="00CF4C9F">
        <w:rPr>
          <w:bCs/>
          <w:sz w:val="26"/>
          <w:szCs w:val="26"/>
        </w:rPr>
        <w:t>Большебейсугского сельского поселения Брюховецкого района</w:t>
      </w:r>
      <w:r w:rsidR="0087484B" w:rsidRPr="00CF4C9F">
        <w:rPr>
          <w:sz w:val="26"/>
          <w:szCs w:val="26"/>
        </w:rPr>
        <w:t>,  установил</w:t>
      </w:r>
      <w:r w:rsidR="002B3E50" w:rsidRPr="00CF4C9F">
        <w:rPr>
          <w:sz w:val="26"/>
          <w:szCs w:val="26"/>
        </w:rPr>
        <w:t>:</w:t>
      </w:r>
    </w:p>
    <w:p w:rsidR="002B3E50" w:rsidRPr="00F04EAE" w:rsidRDefault="0087484B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1. Проект муниципального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правового акта размещен на сайте </w:t>
      </w:r>
      <w:r w:rsidRPr="00F04EAE">
        <w:rPr>
          <w:rFonts w:ascii="Times New Roman" w:hAnsi="Times New Roman"/>
          <w:sz w:val="26"/>
          <w:szCs w:val="26"/>
        </w:rPr>
        <w:t xml:space="preserve">администрации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F04EAE">
        <w:rPr>
          <w:rFonts w:ascii="Times New Roman" w:hAnsi="Times New Roman"/>
          <w:sz w:val="26"/>
          <w:szCs w:val="26"/>
        </w:rPr>
        <w:t xml:space="preserve">, в </w:t>
      </w:r>
      <w:r w:rsidR="00422B3A">
        <w:rPr>
          <w:rFonts w:ascii="Times New Roman" w:hAnsi="Times New Roman"/>
          <w:sz w:val="26"/>
          <w:szCs w:val="26"/>
        </w:rPr>
        <w:t>разделе</w:t>
      </w:r>
      <w:r w:rsidR="002B3E50" w:rsidRPr="00F04EAE">
        <w:rPr>
          <w:rFonts w:ascii="Times New Roman" w:hAnsi="Times New Roman"/>
          <w:sz w:val="26"/>
          <w:szCs w:val="26"/>
        </w:rPr>
        <w:t xml:space="preserve"> «</w:t>
      </w:r>
      <w:r w:rsidR="00437E0C">
        <w:rPr>
          <w:rFonts w:ascii="Times New Roman" w:hAnsi="Times New Roman"/>
          <w:sz w:val="26"/>
          <w:szCs w:val="26"/>
        </w:rPr>
        <w:t>Антикоррупционная экспертиза»</w:t>
      </w:r>
      <w:r w:rsidR="002B3E50" w:rsidRPr="00F04EAE">
        <w:rPr>
          <w:rFonts w:ascii="Times New Roman" w:hAnsi="Times New Roman"/>
          <w:sz w:val="26"/>
          <w:szCs w:val="26"/>
        </w:rPr>
        <w:t xml:space="preserve"> для проведения независимой антикоррупционной экспертизы проектов </w:t>
      </w:r>
      <w:r w:rsidR="003A21C2" w:rsidRPr="00F04EAE">
        <w:rPr>
          <w:rFonts w:ascii="Times New Roman" w:hAnsi="Times New Roman"/>
          <w:sz w:val="26"/>
          <w:szCs w:val="26"/>
        </w:rPr>
        <w:t xml:space="preserve">муниципальных </w:t>
      </w:r>
      <w:r w:rsidR="002B3E50" w:rsidRPr="00F04EAE">
        <w:rPr>
          <w:rFonts w:ascii="Times New Roman" w:hAnsi="Times New Roman"/>
          <w:sz w:val="26"/>
          <w:szCs w:val="26"/>
        </w:rPr>
        <w:t xml:space="preserve">правовых актов </w:t>
      </w:r>
      <w:r w:rsidR="00F94A5C" w:rsidRPr="00F04EAE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F94A5C" w:rsidRPr="00F04EAE">
        <w:rPr>
          <w:rFonts w:ascii="Times New Roman" w:hAnsi="Times New Roman"/>
          <w:sz w:val="26"/>
          <w:szCs w:val="26"/>
        </w:rPr>
        <w:t xml:space="preserve"> </w:t>
      </w:r>
      <w:r w:rsidR="002B3E50" w:rsidRPr="00F04EAE">
        <w:rPr>
          <w:rFonts w:ascii="Times New Roman" w:hAnsi="Times New Roman"/>
          <w:sz w:val="26"/>
          <w:szCs w:val="26"/>
        </w:rPr>
        <w:t xml:space="preserve">и </w:t>
      </w:r>
      <w:r w:rsidR="00F94A5C" w:rsidRPr="00F04EAE">
        <w:rPr>
          <w:rFonts w:ascii="Times New Roman" w:hAnsi="Times New Roman"/>
          <w:sz w:val="26"/>
          <w:szCs w:val="26"/>
        </w:rPr>
        <w:t>муниципальных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правовых актов </w:t>
      </w:r>
      <w:r w:rsidR="00F94A5C" w:rsidRPr="00F04EAE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F04EAE">
        <w:rPr>
          <w:rFonts w:ascii="Times New Roman" w:hAnsi="Times New Roman"/>
          <w:sz w:val="26"/>
          <w:szCs w:val="26"/>
        </w:rPr>
        <w:t>.</w:t>
      </w:r>
    </w:p>
    <w:p w:rsidR="002A616C" w:rsidRDefault="002A616C" w:rsidP="002A616C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>
        <w:rPr>
          <w:rFonts w:ascii="Times New Roman" w:hAnsi="Times New Roman"/>
          <w:sz w:val="26"/>
          <w:szCs w:val="26"/>
          <w:lang w:eastAsia="ru-RU"/>
        </w:rPr>
        <w:t xml:space="preserve">2.4 </w:t>
      </w:r>
      <w:r>
        <w:rPr>
          <w:rFonts w:ascii="Times New Roman" w:hAnsi="Times New Roman"/>
          <w:bCs/>
          <w:sz w:val="26"/>
          <w:szCs w:val="26"/>
          <w:lang w:eastAsia="ru-RU"/>
        </w:rPr>
        <w:t>Порядка проведени</w:t>
      </w:r>
      <w:r w:rsidR="00CF4C9F">
        <w:rPr>
          <w:rFonts w:ascii="Times New Roman" w:hAnsi="Times New Roman"/>
          <w:bCs/>
          <w:sz w:val="26"/>
          <w:szCs w:val="26"/>
          <w:lang w:eastAsia="ru-RU"/>
        </w:rPr>
        <w:t xml:space="preserve">я антикоррупционной экспертизы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муниципальных правовых актов и проектов муниципальных правовых актов Совета </w:t>
      </w:r>
      <w:r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>
        <w:rPr>
          <w:rFonts w:ascii="Times New Roman" w:hAnsi="Times New Roman"/>
          <w:sz w:val="26"/>
          <w:szCs w:val="26"/>
          <w:lang w:eastAsia="ru-RU"/>
        </w:rPr>
        <w:t xml:space="preserve">, утвержденного решением Совета </w:t>
      </w:r>
      <w:r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>
        <w:rPr>
          <w:rFonts w:ascii="Times New Roman" w:hAnsi="Times New Roman"/>
          <w:sz w:val="26"/>
          <w:szCs w:val="26"/>
          <w:lang w:eastAsia="ru-RU"/>
        </w:rPr>
        <w:t xml:space="preserve"> от 29.06.2012 года № 173,</w:t>
      </w:r>
      <w:r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</w:t>
      </w:r>
      <w:r w:rsidR="00F94A5C" w:rsidRPr="00F04EAE">
        <w:rPr>
          <w:rFonts w:ascii="Times New Roman" w:hAnsi="Times New Roman"/>
          <w:sz w:val="26"/>
          <w:szCs w:val="26"/>
        </w:rPr>
        <w:t>ррупционной экспертизы проекта муниципального</w:t>
      </w:r>
      <w:r w:rsidRPr="00F04EAE">
        <w:rPr>
          <w:rFonts w:ascii="Times New Roman" w:hAnsi="Times New Roman"/>
          <w:sz w:val="26"/>
          <w:szCs w:val="26"/>
        </w:rPr>
        <w:t xml:space="preserve"> правового акта коррупциогенные факторы не обнаружены.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3. Проект </w:t>
      </w:r>
      <w:r w:rsidR="00260C12" w:rsidRPr="00F04EAE">
        <w:rPr>
          <w:rFonts w:ascii="Times New Roman" w:hAnsi="Times New Roman"/>
          <w:sz w:val="26"/>
          <w:szCs w:val="26"/>
        </w:rPr>
        <w:t>муниципального</w:t>
      </w:r>
      <w:r w:rsidRPr="00F04EAE">
        <w:rPr>
          <w:rFonts w:ascii="Times New Roman" w:hAnsi="Times New Roman"/>
          <w:sz w:val="26"/>
          <w:szCs w:val="26"/>
        </w:rPr>
        <w:t xml:space="preserve"> правового акта может быть рекомендован для официального принятия.</w:t>
      </w:r>
    </w:p>
    <w:p w:rsidR="00F94A5C" w:rsidRDefault="00F94A5C" w:rsidP="002B3E50">
      <w:pPr>
        <w:widowControl w:val="0"/>
        <w:ind w:firstLine="851"/>
        <w:jc w:val="both"/>
        <w:rPr>
          <w:sz w:val="26"/>
          <w:szCs w:val="26"/>
        </w:rPr>
      </w:pPr>
    </w:p>
    <w:p w:rsidR="001A6234" w:rsidRDefault="001A6234" w:rsidP="002B3E50">
      <w:pPr>
        <w:widowControl w:val="0"/>
        <w:ind w:firstLine="851"/>
        <w:jc w:val="both"/>
        <w:rPr>
          <w:sz w:val="26"/>
          <w:szCs w:val="26"/>
        </w:rPr>
      </w:pPr>
    </w:p>
    <w:p w:rsidR="001A6234" w:rsidRDefault="001A6234" w:rsidP="002B3E50">
      <w:pPr>
        <w:widowControl w:val="0"/>
        <w:ind w:firstLine="851"/>
        <w:jc w:val="both"/>
        <w:rPr>
          <w:sz w:val="26"/>
          <w:szCs w:val="26"/>
        </w:rPr>
      </w:pP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 </w:t>
      </w:r>
      <w:r w:rsidR="00422B3A">
        <w:rPr>
          <w:sz w:val="26"/>
          <w:szCs w:val="26"/>
        </w:rPr>
        <w:t xml:space="preserve">                     В.П.Рылькова</w:t>
      </w:r>
    </w:p>
    <w:p w:rsidR="00F04EAE" w:rsidRDefault="00F04EAE" w:rsidP="00885037">
      <w:pPr>
        <w:widowControl w:val="0"/>
        <w:jc w:val="both"/>
        <w:rPr>
          <w:sz w:val="28"/>
          <w:szCs w:val="26"/>
        </w:rPr>
      </w:pPr>
    </w:p>
    <w:p w:rsidR="00F04EAE" w:rsidRPr="00F04EAE" w:rsidRDefault="00F04EAE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751362">
        <w:rPr>
          <w:sz w:val="26"/>
          <w:szCs w:val="26"/>
        </w:rPr>
        <w:t>27.04.2017</w:t>
      </w:r>
    </w:p>
    <w:sectPr w:rsidR="00F04EAE" w:rsidRPr="00F04EAE" w:rsidSect="00D6155B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4CF" w:rsidRDefault="002864CF" w:rsidP="0037792F">
      <w:r>
        <w:separator/>
      </w:r>
    </w:p>
  </w:endnote>
  <w:endnote w:type="continuationSeparator" w:id="0">
    <w:p w:rsidR="002864CF" w:rsidRDefault="002864CF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4CF" w:rsidRDefault="002864CF" w:rsidP="0037792F">
      <w:r>
        <w:separator/>
      </w:r>
    </w:p>
  </w:footnote>
  <w:footnote w:type="continuationSeparator" w:id="0">
    <w:p w:rsidR="002864CF" w:rsidRDefault="002864CF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E50"/>
    <w:rsid w:val="0006755A"/>
    <w:rsid w:val="000E6326"/>
    <w:rsid w:val="001A6234"/>
    <w:rsid w:val="001B745C"/>
    <w:rsid w:val="001E24BA"/>
    <w:rsid w:val="001E63C2"/>
    <w:rsid w:val="00236A53"/>
    <w:rsid w:val="00260C12"/>
    <w:rsid w:val="002864CF"/>
    <w:rsid w:val="002A616C"/>
    <w:rsid w:val="002B3E50"/>
    <w:rsid w:val="003042E1"/>
    <w:rsid w:val="00325EAA"/>
    <w:rsid w:val="00352CF2"/>
    <w:rsid w:val="0037792F"/>
    <w:rsid w:val="00387268"/>
    <w:rsid w:val="003A21C2"/>
    <w:rsid w:val="00422B3A"/>
    <w:rsid w:val="00437E0C"/>
    <w:rsid w:val="00475E17"/>
    <w:rsid w:val="00493543"/>
    <w:rsid w:val="00526114"/>
    <w:rsid w:val="005924CB"/>
    <w:rsid w:val="005C49BB"/>
    <w:rsid w:val="00751362"/>
    <w:rsid w:val="00764D4B"/>
    <w:rsid w:val="0087484B"/>
    <w:rsid w:val="00885037"/>
    <w:rsid w:val="008F12EA"/>
    <w:rsid w:val="0094607C"/>
    <w:rsid w:val="0098099A"/>
    <w:rsid w:val="00AB101E"/>
    <w:rsid w:val="00B714B2"/>
    <w:rsid w:val="00BC3292"/>
    <w:rsid w:val="00C66EB0"/>
    <w:rsid w:val="00C752E4"/>
    <w:rsid w:val="00CF4C9F"/>
    <w:rsid w:val="00D6155B"/>
    <w:rsid w:val="00DD0517"/>
    <w:rsid w:val="00E32B66"/>
    <w:rsid w:val="00E45FE6"/>
    <w:rsid w:val="00F04EAE"/>
    <w:rsid w:val="00F514CD"/>
    <w:rsid w:val="00F94A5C"/>
    <w:rsid w:val="00FD00E5"/>
    <w:rsid w:val="00FD12C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D8BAF-2D6C-47B9-ACF1-AA4287FC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F4C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B3E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rsid w:val="00FD12CE"/>
    <w:rPr>
      <w:rFonts w:ascii="SchoolBook" w:eastAsia="Times New Roman" w:hAnsi="SchoolBook"/>
      <w:sz w:val="26"/>
    </w:rPr>
  </w:style>
  <w:style w:type="paragraph" w:customStyle="1" w:styleId="ConsPlusNormal">
    <w:name w:val="ConsPlusNormal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unhideWhenUsed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94A5C"/>
    <w:rPr>
      <w:rFonts w:ascii="Times New Roman" w:eastAsia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94A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4A5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4C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Валентина Рылькова</cp:lastModifiedBy>
  <cp:revision>16</cp:revision>
  <cp:lastPrinted>2011-03-22T06:27:00Z</cp:lastPrinted>
  <dcterms:created xsi:type="dcterms:W3CDTF">2012-03-19T10:27:00Z</dcterms:created>
  <dcterms:modified xsi:type="dcterms:W3CDTF">2017-05-05T14:41:00Z</dcterms:modified>
</cp:coreProperties>
</file>