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82E6F" w:rsidRDefault="00720CFD" w:rsidP="00982E6F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9A5">
        <w:rPr>
          <w:rFonts w:ascii="Times New Roman" w:hAnsi="Times New Roman" w:cs="Times New Roman"/>
          <w:b w:val="0"/>
          <w:sz w:val="24"/>
        </w:rPr>
        <w:t xml:space="preserve">по результатам экспертизы проекта </w:t>
      </w:r>
      <w:r w:rsidR="004E1B12">
        <w:rPr>
          <w:rFonts w:ascii="Times New Roman" w:hAnsi="Times New Roman" w:cs="Times New Roman"/>
          <w:b w:val="0"/>
          <w:sz w:val="24"/>
        </w:rPr>
        <w:t>решения Совета</w:t>
      </w:r>
      <w:r w:rsidR="00FB785D">
        <w:rPr>
          <w:rFonts w:ascii="Times New Roman" w:hAnsi="Times New Roman" w:cs="Times New Roman"/>
          <w:b w:val="0"/>
          <w:sz w:val="24"/>
        </w:rPr>
        <w:t xml:space="preserve"> </w:t>
      </w:r>
      <w:r w:rsidRPr="009739A5">
        <w:rPr>
          <w:rFonts w:ascii="Times New Roman" w:hAnsi="Times New Roman" w:cs="Times New Roman"/>
          <w:b w:val="0"/>
          <w:sz w:val="24"/>
        </w:rPr>
        <w:t>Большебейсугского сельского поселения Брюховецкого района «</w:t>
      </w:r>
      <w:r w:rsidR="00EE6DD3" w:rsidRPr="00EE6DD3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об организации семейных (родовых) захоронений на территории общественных кладбищ Большебейсугского сельского поселения Брюховецкого района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4E1B12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720CFD" w:rsidRPr="00473B7B" w:rsidRDefault="009C69AF" w:rsidP="00EE6DD3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</w:t>
      </w:r>
      <w:r w:rsidR="004E1B12">
        <w:rPr>
          <w:rFonts w:ascii="Times New Roman" w:hAnsi="Times New Roman" w:cs="Times New Roman"/>
          <w:b w:val="0"/>
          <w:sz w:val="24"/>
        </w:rPr>
        <w:t>решения Совета</w:t>
      </w:r>
      <w:r w:rsidRPr="009739A5">
        <w:rPr>
          <w:rFonts w:ascii="Times New Roman" w:hAnsi="Times New Roman" w:cs="Times New Roman"/>
          <w:b w:val="0"/>
          <w:sz w:val="24"/>
        </w:rPr>
        <w:t xml:space="preserve">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EE6DD3" w:rsidRPr="00EE6DD3">
        <w:rPr>
          <w:rFonts w:ascii="Times New Roman" w:hAnsi="Times New Roman" w:cs="Times New Roman"/>
          <w:b w:val="0"/>
          <w:sz w:val="24"/>
        </w:rPr>
        <w:t>Об утверждении Положения об организации семейных (родовых) захоронений на территории общественных кладбищ Большебейсугского сельского поселения Брюховецкого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  <w:proofErr w:type="gramEnd"/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EE6DD3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06.12</w:t>
      </w:r>
      <w:bookmarkStart w:id="0" w:name="_GoBack"/>
      <w:bookmarkEnd w:id="0"/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4E1B12"/>
    <w:rsid w:val="005C04C4"/>
    <w:rsid w:val="006874E4"/>
    <w:rsid w:val="00720CFD"/>
    <w:rsid w:val="0072576C"/>
    <w:rsid w:val="00875D1E"/>
    <w:rsid w:val="008C470D"/>
    <w:rsid w:val="009739A5"/>
    <w:rsid w:val="00982E6F"/>
    <w:rsid w:val="009A05A0"/>
    <w:rsid w:val="009C69AF"/>
    <w:rsid w:val="00A35F4B"/>
    <w:rsid w:val="00B32A95"/>
    <w:rsid w:val="00EA2A6A"/>
    <w:rsid w:val="00ED4407"/>
    <w:rsid w:val="00EE6DD3"/>
    <w:rsid w:val="00F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2018-12-07T06:34:00Z</dcterms:created>
  <dcterms:modified xsi:type="dcterms:W3CDTF">2018-12-07T06:34:00Z</dcterms:modified>
</cp:coreProperties>
</file>